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D7" w:rsidRPr="008F453D" w:rsidRDefault="00BA466F" w:rsidP="00BA466F">
      <w:pPr>
        <w:rPr>
          <w:b/>
          <w:sz w:val="32"/>
          <w:szCs w:val="32"/>
        </w:rPr>
      </w:pPr>
      <w:r>
        <w:rPr>
          <w:b/>
          <w:sz w:val="32"/>
          <w:szCs w:val="32"/>
        </w:rPr>
        <w:t xml:space="preserve">                                           </w:t>
      </w:r>
      <w:r w:rsidR="00C076D7" w:rsidRPr="008F453D">
        <w:rPr>
          <w:b/>
          <w:sz w:val="32"/>
          <w:szCs w:val="32"/>
        </w:rPr>
        <w:t>ВВЕДЕНИЕ</w:t>
      </w:r>
    </w:p>
    <w:p w:rsidR="00C076D7" w:rsidRPr="008F453D" w:rsidRDefault="00C076D7" w:rsidP="00C076D7">
      <w:pPr>
        <w:rPr>
          <w:sz w:val="28"/>
          <w:szCs w:val="28"/>
        </w:rPr>
      </w:pPr>
    </w:p>
    <w:p w:rsidR="00C076D7" w:rsidRPr="008F453D" w:rsidRDefault="00C076D7" w:rsidP="00C076D7">
      <w:pPr>
        <w:rPr>
          <w:sz w:val="28"/>
          <w:szCs w:val="28"/>
        </w:rPr>
      </w:pPr>
    </w:p>
    <w:p w:rsidR="00C076D7" w:rsidRPr="008F453D" w:rsidRDefault="00C076D7" w:rsidP="00C16732">
      <w:pPr>
        <w:ind w:firstLine="709"/>
        <w:jc w:val="both"/>
        <w:rPr>
          <w:sz w:val="28"/>
          <w:szCs w:val="28"/>
        </w:rPr>
      </w:pPr>
      <w:r w:rsidRPr="008F453D">
        <w:rPr>
          <w:sz w:val="28"/>
          <w:szCs w:val="28"/>
        </w:rPr>
        <w:t>В природе всё взаимосвязано, и вследствие этого отравление или загрязнение атмосферного воздуха или воды в любой точке нашей необъятной планеты неизбежно скажется на каждом её жителе, где бы он не находился в тот или иной момент.</w:t>
      </w:r>
    </w:p>
    <w:p w:rsidR="00C076D7" w:rsidRPr="008F453D" w:rsidRDefault="00C076D7" w:rsidP="00C16732">
      <w:pPr>
        <w:ind w:firstLine="709"/>
        <w:jc w:val="both"/>
        <w:rPr>
          <w:rFonts w:eastAsiaTheme="minorHAnsi"/>
          <w:color w:val="000000"/>
          <w:sz w:val="28"/>
          <w:szCs w:val="28"/>
          <w:shd w:val="clear" w:color="auto" w:fill="FFFFFF"/>
          <w:lang w:eastAsia="en-US"/>
        </w:rPr>
      </w:pPr>
      <w:r w:rsidRPr="008F453D">
        <w:rPr>
          <w:rFonts w:eastAsiaTheme="minorHAnsi"/>
          <w:sz w:val="28"/>
          <w:szCs w:val="28"/>
          <w:shd w:val="clear" w:color="auto" w:fill="FFFFFF"/>
          <w:lang w:eastAsia="en-US"/>
        </w:rPr>
        <w:t xml:space="preserve">Для очистки промышленных выбросов в атмосферу на предприятиях используется различное газоочистное оборудование. Существует много типов газоочистных аппаратов и все они имеют свои индивидуальные характеристики. Самыми важными характеристиками, по которым происходит выбор газоочистного оборудования, являются эффективность пылеулавливания и гидравлическое сопротивление, определяющие </w:t>
      </w:r>
      <w:proofErr w:type="spellStart"/>
      <w:r w:rsidRPr="008F453D">
        <w:rPr>
          <w:rFonts w:eastAsiaTheme="minorHAnsi"/>
          <w:sz w:val="28"/>
          <w:szCs w:val="28"/>
          <w:shd w:val="clear" w:color="auto" w:fill="FFFFFF"/>
          <w:lang w:eastAsia="en-US"/>
        </w:rPr>
        <w:t>энергозатраты</w:t>
      </w:r>
      <w:proofErr w:type="spellEnd"/>
      <w:r w:rsidRPr="008F453D">
        <w:rPr>
          <w:rFonts w:eastAsiaTheme="minorHAnsi"/>
          <w:sz w:val="28"/>
          <w:szCs w:val="28"/>
          <w:shd w:val="clear" w:color="auto" w:fill="FFFFFF"/>
          <w:lang w:eastAsia="en-US"/>
        </w:rPr>
        <w:t xml:space="preserve"> на очистку газа от вредных примесей. Как правило, аппарат с большей эффективностью имеет и большие </w:t>
      </w:r>
      <w:proofErr w:type="spellStart"/>
      <w:r w:rsidRPr="008F453D">
        <w:rPr>
          <w:rFonts w:eastAsiaTheme="minorHAnsi"/>
          <w:sz w:val="28"/>
          <w:szCs w:val="28"/>
          <w:shd w:val="clear" w:color="auto" w:fill="FFFFFF"/>
          <w:lang w:eastAsia="en-US"/>
        </w:rPr>
        <w:t>энергозатраты</w:t>
      </w:r>
      <w:proofErr w:type="spellEnd"/>
      <w:r w:rsidRPr="008F453D">
        <w:rPr>
          <w:rFonts w:eastAsiaTheme="minorHAnsi"/>
          <w:sz w:val="28"/>
          <w:szCs w:val="28"/>
          <w:shd w:val="clear" w:color="auto" w:fill="FFFFFF"/>
          <w:lang w:eastAsia="en-US"/>
        </w:rPr>
        <w:t>, однако в условиях ограниченности на планете ресурсов (материальных и энергетических) их сбережение приобретает особую остроту.</w:t>
      </w:r>
      <w:r w:rsidRPr="008F453D">
        <w:rPr>
          <w:rFonts w:eastAsiaTheme="minorHAnsi"/>
          <w:color w:val="000000"/>
          <w:sz w:val="28"/>
          <w:szCs w:val="28"/>
          <w:shd w:val="clear" w:color="auto" w:fill="FFFFFF"/>
          <w:lang w:eastAsia="en-US"/>
        </w:rPr>
        <w:t> </w:t>
      </w:r>
    </w:p>
    <w:p w:rsidR="00C076D7" w:rsidRPr="008F453D" w:rsidRDefault="00C076D7" w:rsidP="00C16732">
      <w:pPr>
        <w:ind w:firstLine="709"/>
        <w:jc w:val="both"/>
        <w:rPr>
          <w:rFonts w:eastAsiaTheme="minorHAnsi"/>
          <w:sz w:val="28"/>
          <w:szCs w:val="28"/>
          <w:lang w:eastAsia="en-US"/>
        </w:rPr>
      </w:pPr>
      <w:r w:rsidRPr="008F453D">
        <w:rPr>
          <w:rFonts w:eastAsiaTheme="minorHAnsi"/>
          <w:sz w:val="28"/>
          <w:szCs w:val="28"/>
          <w:lang w:eastAsia="en-US"/>
        </w:rPr>
        <w:t xml:space="preserve">Снижение </w:t>
      </w:r>
      <w:proofErr w:type="spellStart"/>
      <w:r w:rsidRPr="008F453D">
        <w:rPr>
          <w:rFonts w:eastAsiaTheme="minorHAnsi"/>
          <w:sz w:val="28"/>
          <w:szCs w:val="28"/>
          <w:lang w:eastAsia="en-US"/>
        </w:rPr>
        <w:t>энергозатрат</w:t>
      </w:r>
      <w:proofErr w:type="spellEnd"/>
      <w:r w:rsidRPr="008F453D">
        <w:rPr>
          <w:rFonts w:eastAsiaTheme="minorHAnsi"/>
          <w:sz w:val="28"/>
          <w:szCs w:val="28"/>
          <w:lang w:eastAsia="en-US"/>
        </w:rPr>
        <w:t xml:space="preserve"> на вентиляцию может обеспечить значительную экономию энергетических и материальных ресурсов при реализации общей программы энергосбережения. При этом возникает целый ряд вопросов: как выбрать наиболее выгодный пылеуловитель, как сравнивать между собой пылеуловители разных типов, каковы характеристики каскадов из газоочистных аппаратов. </w:t>
      </w:r>
    </w:p>
    <w:p w:rsidR="00C076D7" w:rsidRPr="008F453D" w:rsidRDefault="00C076D7" w:rsidP="00C16732">
      <w:pPr>
        <w:ind w:firstLine="709"/>
        <w:jc w:val="both"/>
        <w:rPr>
          <w:rFonts w:eastAsiaTheme="minorHAnsi"/>
          <w:sz w:val="28"/>
          <w:szCs w:val="28"/>
          <w:lang w:eastAsia="en-US"/>
        </w:rPr>
      </w:pPr>
      <w:r w:rsidRPr="008F453D">
        <w:rPr>
          <w:rFonts w:eastAsiaTheme="minorHAnsi"/>
          <w:sz w:val="28"/>
          <w:szCs w:val="28"/>
          <w:lang w:eastAsia="en-US"/>
        </w:rPr>
        <w:t>При сопоставлении различных типов пылеуловителей обычно рассматривают комплекс некоторых осредненных эксплуатационных характеристик во взаимосвязи между собой. Для получения же более точных результатов необходимо проводить сопоставление с учетом всех фракций подлежащей осаждению пыли. Такое сравнение может быть осуществлено только с использованием фракционного коэффициента проскока, являющегося индивидуальной характеристикой каждого отдельного аппарата. В этой связи зависимости для коэффициентов проскока аппаратов различного типа целесообразно привести к одному обобщенному виду. Только таким образом можно получить наглядный и достоверный результат.</w:t>
      </w:r>
    </w:p>
    <w:p w:rsidR="00C076D7" w:rsidRPr="008F453D" w:rsidRDefault="00C076D7" w:rsidP="00C16732">
      <w:pPr>
        <w:ind w:firstLine="709"/>
        <w:jc w:val="both"/>
        <w:rPr>
          <w:rFonts w:eastAsiaTheme="minorHAnsi"/>
          <w:sz w:val="28"/>
          <w:szCs w:val="28"/>
          <w:lang w:eastAsia="en-US"/>
        </w:rPr>
      </w:pPr>
      <w:r w:rsidRPr="008F453D">
        <w:rPr>
          <w:rFonts w:eastAsiaTheme="minorHAnsi"/>
          <w:sz w:val="28"/>
          <w:szCs w:val="28"/>
          <w:lang w:eastAsia="en-US"/>
        </w:rPr>
        <w:t>Заключительным этапом таких исследований должно быть создание удобного в использовании алгоритма сравнения пылеулавливающих аппаратов, полезного для инженерной практики. В настоящий момент при проектировании различных производственных технологических установок все большее внимание уделяется экологическим в</w:t>
      </w:r>
      <w:r w:rsidR="00FF17BC" w:rsidRPr="008F453D">
        <w:rPr>
          <w:rFonts w:eastAsiaTheme="minorHAnsi"/>
          <w:sz w:val="28"/>
          <w:szCs w:val="28"/>
          <w:lang w:eastAsia="en-US"/>
        </w:rPr>
        <w:t>опросам. Эта тенденция выводит на первый план задачи</w:t>
      </w:r>
      <w:r w:rsidRPr="008F453D">
        <w:rPr>
          <w:rFonts w:eastAsiaTheme="minorHAnsi"/>
          <w:sz w:val="28"/>
          <w:szCs w:val="28"/>
          <w:lang w:eastAsia="en-US"/>
        </w:rPr>
        <w:t xml:space="preserve"> очистки промышленных выбросов, и, как следствие этого, необходимость разработки соответствующей аппаратуры.</w:t>
      </w:r>
    </w:p>
    <w:p w:rsidR="00C076D7" w:rsidRPr="008F453D" w:rsidRDefault="00C076D7" w:rsidP="00C16732">
      <w:pPr>
        <w:ind w:firstLine="709"/>
        <w:jc w:val="both"/>
        <w:rPr>
          <w:rFonts w:eastAsiaTheme="minorHAnsi"/>
          <w:sz w:val="28"/>
          <w:szCs w:val="28"/>
          <w:lang w:eastAsia="en-US"/>
        </w:rPr>
      </w:pPr>
      <w:r w:rsidRPr="008F453D">
        <w:rPr>
          <w:rFonts w:eastAsiaTheme="minorHAnsi"/>
          <w:sz w:val="28"/>
          <w:szCs w:val="28"/>
          <w:lang w:eastAsia="en-US"/>
        </w:rPr>
        <w:t xml:space="preserve">При решении конкретных задач очистки воздуха перед инженером постоянно встает, проблема выбора определенного аппарата с целью обеспечения: высокого качества очистки </w:t>
      </w:r>
      <w:proofErr w:type="gramStart"/>
      <w:r w:rsidRPr="008F453D">
        <w:rPr>
          <w:rFonts w:eastAsiaTheme="minorHAnsi"/>
          <w:sz w:val="28"/>
          <w:szCs w:val="28"/>
          <w:lang w:eastAsia="en-US"/>
        </w:rPr>
        <w:t>при</w:t>
      </w:r>
      <w:proofErr w:type="gramEnd"/>
      <w:r w:rsidRPr="008F453D">
        <w:rPr>
          <w:rFonts w:eastAsiaTheme="minorHAnsi"/>
          <w:sz w:val="28"/>
          <w:szCs w:val="28"/>
          <w:lang w:eastAsia="en-US"/>
        </w:rPr>
        <w:t xml:space="preserve"> минимальных </w:t>
      </w:r>
      <w:proofErr w:type="spellStart"/>
      <w:r w:rsidRPr="008F453D">
        <w:rPr>
          <w:rFonts w:eastAsiaTheme="minorHAnsi"/>
          <w:sz w:val="28"/>
          <w:szCs w:val="28"/>
          <w:lang w:eastAsia="en-US"/>
        </w:rPr>
        <w:t>энергозатратах</w:t>
      </w:r>
      <w:proofErr w:type="spellEnd"/>
      <w:r w:rsidRPr="008F453D">
        <w:rPr>
          <w:rFonts w:eastAsiaTheme="minorHAnsi"/>
          <w:sz w:val="28"/>
          <w:szCs w:val="28"/>
          <w:lang w:eastAsia="en-US"/>
        </w:rPr>
        <w:t>. Решить эту проблему нелегко вследствие большого числа имеющихся аппаратов и значительного различия в диапазонах их х</w:t>
      </w:r>
      <w:r w:rsidR="001D4572" w:rsidRPr="008F453D">
        <w:rPr>
          <w:rFonts w:eastAsiaTheme="minorHAnsi"/>
          <w:sz w:val="28"/>
          <w:szCs w:val="28"/>
          <w:lang w:eastAsia="en-US"/>
        </w:rPr>
        <w:t>арактеристик. Поэтому решать ее</w:t>
      </w:r>
      <w:r w:rsidRPr="008F453D">
        <w:rPr>
          <w:rFonts w:eastAsiaTheme="minorHAnsi"/>
          <w:sz w:val="28"/>
          <w:szCs w:val="28"/>
          <w:lang w:eastAsia="en-US"/>
        </w:rPr>
        <w:t xml:space="preserve"> </w:t>
      </w:r>
      <w:r w:rsidRPr="008F453D">
        <w:rPr>
          <w:rFonts w:eastAsiaTheme="minorHAnsi"/>
          <w:sz w:val="28"/>
          <w:szCs w:val="28"/>
          <w:lang w:eastAsia="en-US"/>
        </w:rPr>
        <w:lastRenderedPageBreak/>
        <w:t xml:space="preserve">инженеру приходится "методом проб", проигрывая либо в качестве, либо в стоимости. В этой связи целесообразнее вне зависимости от </w:t>
      </w:r>
      <w:proofErr w:type="spellStart"/>
      <w:r w:rsidRPr="008F453D">
        <w:rPr>
          <w:rFonts w:eastAsiaTheme="minorHAnsi"/>
          <w:sz w:val="28"/>
          <w:szCs w:val="28"/>
          <w:lang w:eastAsia="en-US"/>
        </w:rPr>
        <w:t>коньюктуры</w:t>
      </w:r>
      <w:proofErr w:type="spellEnd"/>
      <w:r w:rsidRPr="008F453D">
        <w:rPr>
          <w:rFonts w:eastAsiaTheme="minorHAnsi"/>
          <w:sz w:val="28"/>
          <w:szCs w:val="28"/>
          <w:lang w:eastAsia="en-US"/>
        </w:rPr>
        <w:t xml:space="preserve"> рынка и ценообразования выделить такие основные характеристики аппаратов, которые позволили бы сравнивать их между собо</w:t>
      </w:r>
      <w:r w:rsidR="001D4572" w:rsidRPr="008F453D">
        <w:rPr>
          <w:rFonts w:eastAsiaTheme="minorHAnsi"/>
          <w:sz w:val="28"/>
          <w:szCs w:val="28"/>
          <w:lang w:eastAsia="en-US"/>
        </w:rPr>
        <w:t xml:space="preserve">й на объективной основе. От </w:t>
      </w:r>
      <w:proofErr w:type="spellStart"/>
      <w:r w:rsidR="001D4572" w:rsidRPr="008F453D">
        <w:rPr>
          <w:rFonts w:eastAsiaTheme="minorHAnsi"/>
          <w:sz w:val="28"/>
          <w:szCs w:val="28"/>
          <w:lang w:eastAsia="en-US"/>
        </w:rPr>
        <w:t>конь</w:t>
      </w:r>
      <w:r w:rsidRPr="008F453D">
        <w:rPr>
          <w:rFonts w:eastAsiaTheme="minorHAnsi"/>
          <w:sz w:val="28"/>
          <w:szCs w:val="28"/>
          <w:lang w:eastAsia="en-US"/>
        </w:rPr>
        <w:t>юктуры</w:t>
      </w:r>
      <w:proofErr w:type="spellEnd"/>
      <w:r w:rsidRPr="008F453D">
        <w:rPr>
          <w:rFonts w:eastAsiaTheme="minorHAnsi"/>
          <w:sz w:val="28"/>
          <w:szCs w:val="28"/>
          <w:lang w:eastAsia="en-US"/>
        </w:rPr>
        <w:t xml:space="preserve"> рынка зависит стоимость энергии, оплаты труда, эксплуатационные затраты, капитальные затраты и т.д. В то же время независимыми являются </w:t>
      </w:r>
      <w:proofErr w:type="spellStart"/>
      <w:r w:rsidRPr="008F453D">
        <w:rPr>
          <w:rFonts w:eastAsiaTheme="minorHAnsi"/>
          <w:sz w:val="28"/>
          <w:szCs w:val="28"/>
          <w:lang w:eastAsia="en-US"/>
        </w:rPr>
        <w:t>энергозатраты</w:t>
      </w:r>
      <w:proofErr w:type="spellEnd"/>
      <w:r w:rsidRPr="008F453D">
        <w:rPr>
          <w:rFonts w:eastAsiaTheme="minorHAnsi"/>
          <w:sz w:val="28"/>
          <w:szCs w:val="28"/>
          <w:lang w:eastAsia="en-US"/>
        </w:rPr>
        <w:t xml:space="preserve"> на единицу объема очищаемых газов в аппаратах (кВт), а также эффективность, которая до недавнего времени функционально не была связана с </w:t>
      </w:r>
      <w:proofErr w:type="spellStart"/>
      <w:r w:rsidRPr="008F453D">
        <w:rPr>
          <w:rFonts w:eastAsiaTheme="minorHAnsi"/>
          <w:sz w:val="28"/>
          <w:szCs w:val="28"/>
          <w:lang w:eastAsia="en-US"/>
        </w:rPr>
        <w:t>энергозатратами</w:t>
      </w:r>
      <w:proofErr w:type="spellEnd"/>
      <w:r w:rsidRPr="008F453D">
        <w:rPr>
          <w:rFonts w:eastAsiaTheme="minorHAnsi"/>
          <w:sz w:val="28"/>
          <w:szCs w:val="28"/>
          <w:lang w:eastAsia="en-US"/>
        </w:rPr>
        <w:t>.</w:t>
      </w:r>
    </w:p>
    <w:p w:rsidR="00C076D7" w:rsidRPr="008F453D" w:rsidRDefault="00C076D7" w:rsidP="00C16732">
      <w:pPr>
        <w:ind w:firstLine="709"/>
        <w:jc w:val="both"/>
        <w:rPr>
          <w:rFonts w:eastAsiaTheme="minorHAnsi"/>
          <w:sz w:val="28"/>
          <w:szCs w:val="28"/>
        </w:rPr>
      </w:pPr>
      <w:r w:rsidRPr="008F453D">
        <w:rPr>
          <w:rFonts w:eastAsiaTheme="minorHAnsi"/>
          <w:sz w:val="28"/>
          <w:szCs w:val="28"/>
        </w:rPr>
        <w:t>Одним из простых и эффективных способов очистки промышленных газов от взвешенных частиц является мокрый способ очистки.</w:t>
      </w:r>
    </w:p>
    <w:p w:rsidR="00C076D7" w:rsidRPr="008F453D" w:rsidRDefault="00C076D7" w:rsidP="00C16732">
      <w:pPr>
        <w:ind w:firstLine="709"/>
        <w:jc w:val="both"/>
        <w:rPr>
          <w:rFonts w:eastAsiaTheme="minorHAnsi"/>
          <w:sz w:val="28"/>
          <w:szCs w:val="28"/>
        </w:rPr>
      </w:pPr>
      <w:r w:rsidRPr="008F453D">
        <w:rPr>
          <w:rFonts w:eastAsiaTheme="minorHAnsi"/>
          <w:sz w:val="28"/>
          <w:szCs w:val="28"/>
        </w:rPr>
        <w:t>Аппараты мокрой очистки газов имеют следующие достоинства:</w:t>
      </w:r>
    </w:p>
    <w:p w:rsidR="00C076D7" w:rsidRPr="008F453D" w:rsidRDefault="00C076D7" w:rsidP="00C16732">
      <w:pPr>
        <w:numPr>
          <w:ilvl w:val="0"/>
          <w:numId w:val="1"/>
        </w:numPr>
        <w:ind w:firstLine="709"/>
        <w:jc w:val="both"/>
        <w:rPr>
          <w:rFonts w:eastAsiaTheme="minorHAnsi"/>
          <w:sz w:val="28"/>
          <w:szCs w:val="28"/>
          <w:lang w:eastAsia="en-US"/>
        </w:rPr>
      </w:pPr>
      <w:r w:rsidRPr="008F453D">
        <w:rPr>
          <w:rFonts w:eastAsiaTheme="minorHAnsi"/>
          <w:sz w:val="28"/>
          <w:szCs w:val="28"/>
        </w:rPr>
        <w:t>Сравнительно небольшая стоимость мокрых фильтров и более высокая эффективность улавливания взвешенных частиц по сравнению с сухими механическими аппаратами;</w:t>
      </w:r>
    </w:p>
    <w:p w:rsidR="00C076D7" w:rsidRPr="008F453D" w:rsidRDefault="00C076D7" w:rsidP="00C16732">
      <w:pPr>
        <w:numPr>
          <w:ilvl w:val="0"/>
          <w:numId w:val="1"/>
        </w:numPr>
        <w:ind w:firstLine="709"/>
        <w:jc w:val="both"/>
        <w:rPr>
          <w:rFonts w:eastAsiaTheme="minorHAnsi"/>
          <w:sz w:val="28"/>
          <w:szCs w:val="28"/>
          <w:lang w:eastAsia="en-US"/>
        </w:rPr>
      </w:pPr>
      <w:r w:rsidRPr="008F453D">
        <w:rPr>
          <w:rFonts w:eastAsiaTheme="minorHAnsi"/>
          <w:sz w:val="28"/>
          <w:szCs w:val="28"/>
          <w:lang w:eastAsia="en-US"/>
        </w:rPr>
        <w:t>Некоторые типы мокрых фильтров могут быть применены для очистки газов от частиц размером до 0,1 мкм;</w:t>
      </w:r>
    </w:p>
    <w:p w:rsidR="00C076D7" w:rsidRPr="008F453D" w:rsidRDefault="00C076D7" w:rsidP="00C16732">
      <w:pPr>
        <w:numPr>
          <w:ilvl w:val="0"/>
          <w:numId w:val="1"/>
        </w:numPr>
        <w:ind w:firstLine="709"/>
        <w:jc w:val="both"/>
        <w:rPr>
          <w:rFonts w:eastAsiaTheme="minorHAnsi"/>
          <w:sz w:val="28"/>
          <w:szCs w:val="28"/>
          <w:lang w:eastAsia="en-US"/>
        </w:rPr>
      </w:pPr>
      <w:r w:rsidRPr="008F453D">
        <w:rPr>
          <w:rFonts w:eastAsiaTheme="minorHAnsi"/>
          <w:sz w:val="28"/>
          <w:szCs w:val="28"/>
          <w:lang w:eastAsia="en-US"/>
        </w:rPr>
        <w:t>Мокрые пылеуловители не только могут успешно конкурировать с такими высокоэффективными пылеуловителями, как рукавные фильтры, но и использоваться в тех случаях, когда рукавные фильтры не применяются</w:t>
      </w:r>
      <w:r w:rsidR="001D4572" w:rsidRPr="008F453D">
        <w:rPr>
          <w:rFonts w:eastAsiaTheme="minorHAnsi"/>
          <w:sz w:val="28"/>
          <w:szCs w:val="28"/>
          <w:lang w:eastAsia="en-US"/>
        </w:rPr>
        <w:t xml:space="preserve">, </w:t>
      </w:r>
      <w:r w:rsidRPr="008F453D">
        <w:rPr>
          <w:rFonts w:eastAsiaTheme="minorHAnsi"/>
          <w:sz w:val="28"/>
          <w:szCs w:val="28"/>
          <w:lang w:eastAsia="en-US"/>
        </w:rPr>
        <w:t>например</w:t>
      </w:r>
      <w:r w:rsidR="001D4572" w:rsidRPr="008F453D">
        <w:rPr>
          <w:rFonts w:eastAsiaTheme="minorHAnsi"/>
          <w:sz w:val="28"/>
          <w:szCs w:val="28"/>
          <w:lang w:eastAsia="en-US"/>
        </w:rPr>
        <w:t xml:space="preserve">, </w:t>
      </w:r>
      <w:r w:rsidRPr="008F453D">
        <w:rPr>
          <w:rFonts w:eastAsiaTheme="minorHAnsi"/>
          <w:sz w:val="28"/>
          <w:szCs w:val="28"/>
          <w:lang w:eastAsia="en-US"/>
        </w:rPr>
        <w:t>при высокой температуре и повышенной влажности газов, при опасности возгораний и взрывов очищаемых газов или улавливаемой пыли;</w:t>
      </w:r>
    </w:p>
    <w:p w:rsidR="00C076D7" w:rsidRPr="008F453D" w:rsidRDefault="00C076D7" w:rsidP="00C16732">
      <w:pPr>
        <w:numPr>
          <w:ilvl w:val="0"/>
          <w:numId w:val="1"/>
        </w:numPr>
        <w:ind w:firstLine="709"/>
        <w:jc w:val="both"/>
        <w:rPr>
          <w:rFonts w:eastAsiaTheme="minorHAnsi"/>
          <w:sz w:val="28"/>
          <w:szCs w:val="28"/>
          <w:lang w:eastAsia="en-US"/>
        </w:rPr>
      </w:pPr>
      <w:r w:rsidRPr="008F453D">
        <w:rPr>
          <w:rFonts w:eastAsiaTheme="minorHAnsi"/>
          <w:sz w:val="28"/>
          <w:szCs w:val="28"/>
          <w:lang w:eastAsia="en-US"/>
        </w:rPr>
        <w:t>Аппараты мокрой очистки газов одновременно с взвешенными частицами могут улавливать парообразные и газообразные компоненты.</w:t>
      </w:r>
    </w:p>
    <w:p w:rsidR="00C076D7" w:rsidRPr="008F453D" w:rsidRDefault="00C076D7" w:rsidP="00C16732">
      <w:pPr>
        <w:ind w:left="720" w:firstLine="709"/>
        <w:jc w:val="both"/>
        <w:rPr>
          <w:rFonts w:eastAsiaTheme="minorHAnsi"/>
          <w:sz w:val="28"/>
          <w:szCs w:val="28"/>
          <w:lang w:eastAsia="en-US"/>
        </w:rPr>
      </w:pPr>
      <w:r w:rsidRPr="008F453D">
        <w:rPr>
          <w:rFonts w:eastAsiaTheme="minorHAnsi"/>
          <w:sz w:val="28"/>
          <w:szCs w:val="28"/>
          <w:lang w:eastAsia="en-US"/>
        </w:rPr>
        <w:t>Однако метод мокрой очистки имеет  ряд недостатков:</w:t>
      </w:r>
    </w:p>
    <w:p w:rsidR="00C076D7" w:rsidRPr="008F453D" w:rsidRDefault="00C076D7" w:rsidP="00C16732">
      <w:pPr>
        <w:numPr>
          <w:ilvl w:val="0"/>
          <w:numId w:val="2"/>
        </w:numPr>
        <w:ind w:firstLine="709"/>
        <w:jc w:val="both"/>
        <w:rPr>
          <w:rFonts w:eastAsiaTheme="minorHAnsi"/>
          <w:sz w:val="28"/>
          <w:szCs w:val="28"/>
          <w:lang w:eastAsia="en-US"/>
        </w:rPr>
      </w:pPr>
      <w:r w:rsidRPr="008F453D">
        <w:rPr>
          <w:rFonts w:eastAsiaTheme="minorHAnsi"/>
          <w:sz w:val="28"/>
          <w:szCs w:val="28"/>
          <w:lang w:eastAsia="en-US"/>
        </w:rPr>
        <w:t>Улавливаемый мокрыми пылеуловителями продукт выделяется в виде шлама, что связано с необходимостью обработки сточных вод и, следовательно, с удорожанием процесса очистки;</w:t>
      </w:r>
    </w:p>
    <w:p w:rsidR="00C076D7" w:rsidRPr="008F453D" w:rsidRDefault="00C076D7" w:rsidP="00C16732">
      <w:pPr>
        <w:numPr>
          <w:ilvl w:val="0"/>
          <w:numId w:val="2"/>
        </w:numPr>
        <w:ind w:firstLine="709"/>
        <w:jc w:val="both"/>
        <w:rPr>
          <w:rFonts w:eastAsiaTheme="minorHAnsi"/>
          <w:sz w:val="28"/>
          <w:szCs w:val="28"/>
          <w:lang w:eastAsia="en-US"/>
        </w:rPr>
      </w:pPr>
      <w:r w:rsidRPr="008F453D">
        <w:rPr>
          <w:rFonts w:eastAsiaTheme="minorHAnsi"/>
          <w:sz w:val="28"/>
          <w:szCs w:val="28"/>
          <w:lang w:eastAsia="en-US"/>
        </w:rPr>
        <w:t>При охлаждении очищаемых газов до температуры, близкой к точке росы, а также при механическом уносе из газоочистного аппарата газовым потоком капель жидкости пыль может осаждаться в газопроводах, дымососах и дымовых трубах.</w:t>
      </w:r>
    </w:p>
    <w:p w:rsidR="00C076D7" w:rsidRPr="008F453D" w:rsidRDefault="00C076D7" w:rsidP="00C16732">
      <w:pPr>
        <w:numPr>
          <w:ilvl w:val="0"/>
          <w:numId w:val="2"/>
        </w:numPr>
        <w:ind w:firstLine="709"/>
        <w:jc w:val="both"/>
        <w:rPr>
          <w:rFonts w:eastAsiaTheme="minorHAnsi"/>
          <w:sz w:val="28"/>
          <w:szCs w:val="28"/>
          <w:lang w:eastAsia="en-US"/>
        </w:rPr>
      </w:pPr>
      <w:r w:rsidRPr="008F453D">
        <w:rPr>
          <w:rFonts w:eastAsiaTheme="minorHAnsi"/>
          <w:sz w:val="28"/>
          <w:szCs w:val="28"/>
          <w:lang w:eastAsia="en-US"/>
        </w:rPr>
        <w:t>В случае очистки агрессивных газов аппаратуру и коммуникацию необходимо защищать антикоррозионными материалами.</w:t>
      </w:r>
    </w:p>
    <w:p w:rsidR="00C076D7" w:rsidRPr="008F453D" w:rsidRDefault="00C076D7" w:rsidP="00C16732">
      <w:pPr>
        <w:ind w:firstLine="709"/>
        <w:jc w:val="both"/>
        <w:rPr>
          <w:rFonts w:eastAsiaTheme="minorHAnsi"/>
          <w:sz w:val="28"/>
          <w:szCs w:val="28"/>
        </w:rPr>
      </w:pPr>
      <w:r w:rsidRPr="008F453D">
        <w:rPr>
          <w:rFonts w:eastAsiaTheme="minorHAnsi"/>
          <w:sz w:val="28"/>
          <w:szCs w:val="28"/>
          <w:lang w:eastAsia="en-US"/>
        </w:rPr>
        <w:t>Актуальность оснащения печей эффективными аппаратами  очистки постоянно возрастает.</w:t>
      </w:r>
      <w:r w:rsidRPr="008F453D">
        <w:rPr>
          <w:rFonts w:eastAsiaTheme="minorHAnsi"/>
          <w:sz w:val="28"/>
          <w:szCs w:val="28"/>
        </w:rPr>
        <w:t xml:space="preserve"> При выборе средств очистки следует стремиться к сокращению удельных </w:t>
      </w:r>
      <w:proofErr w:type="spellStart"/>
      <w:r w:rsidRPr="008F453D">
        <w:rPr>
          <w:rFonts w:eastAsiaTheme="minorHAnsi"/>
          <w:sz w:val="28"/>
          <w:szCs w:val="28"/>
        </w:rPr>
        <w:t>энергозатрат</w:t>
      </w:r>
      <w:proofErr w:type="spellEnd"/>
      <w:r w:rsidRPr="008F453D">
        <w:rPr>
          <w:rFonts w:eastAsiaTheme="minorHAnsi"/>
          <w:sz w:val="28"/>
          <w:szCs w:val="28"/>
          <w:lang w:eastAsia="en-US"/>
        </w:rPr>
        <w:t>, например, за счёт рекуперации тепла, так и непосредственно в процессе очистки.</w:t>
      </w:r>
      <w:r w:rsidRPr="008F453D">
        <w:rPr>
          <w:rFonts w:eastAsiaTheme="minorHAnsi"/>
          <w:sz w:val="28"/>
          <w:szCs w:val="28"/>
        </w:rPr>
        <w:t xml:space="preserve"> В процессе выпуска 1 т чугуна из вагранок в ковш в атмосферу цеха выделяется около 126- 130 г окиси углерода и около 18- 22 г графитной пыли, удаляемых через фонарные проемы или через систему </w:t>
      </w:r>
      <w:proofErr w:type="spellStart"/>
      <w:r w:rsidRPr="008F453D">
        <w:rPr>
          <w:rFonts w:eastAsiaTheme="minorHAnsi"/>
          <w:sz w:val="28"/>
          <w:szCs w:val="28"/>
        </w:rPr>
        <w:t>общеобменной</w:t>
      </w:r>
      <w:proofErr w:type="spellEnd"/>
      <w:r w:rsidRPr="008F453D">
        <w:rPr>
          <w:rFonts w:eastAsiaTheme="minorHAnsi"/>
          <w:sz w:val="28"/>
          <w:szCs w:val="28"/>
        </w:rPr>
        <w:t xml:space="preserve"> вентиляции. При разливе чугуна в формы выделяется в атмосферу цеха окись углерода, количество которой зависит от массы отливок. </w:t>
      </w:r>
    </w:p>
    <w:p w:rsidR="00C076D7" w:rsidRDefault="00C076D7" w:rsidP="00C076D7">
      <w:pPr>
        <w:spacing w:line="312" w:lineRule="auto"/>
        <w:rPr>
          <w:sz w:val="28"/>
          <w:szCs w:val="28"/>
        </w:rPr>
      </w:pPr>
    </w:p>
    <w:p w:rsidR="00C16732" w:rsidRPr="008F453D" w:rsidRDefault="00C16732" w:rsidP="00C076D7">
      <w:pPr>
        <w:spacing w:line="312" w:lineRule="auto"/>
        <w:rPr>
          <w:sz w:val="28"/>
          <w:szCs w:val="28"/>
        </w:rPr>
      </w:pPr>
    </w:p>
    <w:p w:rsidR="00C076D7" w:rsidRPr="008F453D" w:rsidRDefault="00C076D7" w:rsidP="00C076D7">
      <w:pPr>
        <w:spacing w:line="312" w:lineRule="auto"/>
        <w:rPr>
          <w:b/>
          <w:sz w:val="32"/>
          <w:szCs w:val="32"/>
        </w:rPr>
      </w:pPr>
      <w:r w:rsidRPr="008F453D">
        <w:rPr>
          <w:sz w:val="32"/>
          <w:szCs w:val="32"/>
        </w:rPr>
        <w:lastRenderedPageBreak/>
        <w:t xml:space="preserve">                 </w:t>
      </w:r>
      <w:r w:rsidR="00C16732">
        <w:rPr>
          <w:sz w:val="32"/>
          <w:szCs w:val="32"/>
        </w:rPr>
        <w:t xml:space="preserve">  </w:t>
      </w:r>
      <w:r w:rsidRPr="008F453D">
        <w:rPr>
          <w:sz w:val="32"/>
          <w:szCs w:val="32"/>
        </w:rPr>
        <w:t xml:space="preserve"> </w:t>
      </w:r>
      <w:r w:rsidRPr="008F453D">
        <w:rPr>
          <w:b/>
          <w:sz w:val="32"/>
          <w:szCs w:val="32"/>
        </w:rPr>
        <w:t>ОБЩАЯ ХАРАКТЕРИСТИКА РАБОТЫ</w:t>
      </w:r>
    </w:p>
    <w:p w:rsidR="009A5DC1" w:rsidRPr="008F453D" w:rsidRDefault="009A5DC1" w:rsidP="00C076D7">
      <w:pPr>
        <w:spacing w:line="312" w:lineRule="auto"/>
        <w:rPr>
          <w:b/>
          <w:sz w:val="32"/>
          <w:szCs w:val="32"/>
        </w:rPr>
      </w:pPr>
    </w:p>
    <w:p w:rsidR="00C076D7" w:rsidRPr="008F453D" w:rsidRDefault="00C076D7" w:rsidP="00DD729D">
      <w:pPr>
        <w:ind w:firstLine="709"/>
        <w:jc w:val="both"/>
        <w:rPr>
          <w:rFonts w:eastAsiaTheme="minorHAnsi"/>
          <w:sz w:val="28"/>
          <w:szCs w:val="28"/>
          <w:lang w:eastAsia="en-US"/>
        </w:rPr>
      </w:pPr>
      <w:r w:rsidRPr="008F453D">
        <w:rPr>
          <w:rFonts w:eastAsiaTheme="minorHAnsi"/>
          <w:b/>
          <w:sz w:val="28"/>
          <w:szCs w:val="28"/>
          <w:lang w:eastAsia="en-US"/>
        </w:rPr>
        <w:t>Актуальность проблемы.</w:t>
      </w:r>
      <w:r w:rsidR="00C16732">
        <w:rPr>
          <w:rFonts w:eastAsiaTheme="minorHAnsi"/>
          <w:sz w:val="32"/>
          <w:szCs w:val="32"/>
          <w:lang w:eastAsia="en-US"/>
        </w:rPr>
        <w:t xml:space="preserve"> </w:t>
      </w:r>
      <w:r w:rsidRPr="008F453D">
        <w:rPr>
          <w:rFonts w:eastAsiaTheme="minorHAnsi"/>
          <w:sz w:val="28"/>
          <w:szCs w:val="28"/>
          <w:lang w:eastAsia="en-US"/>
        </w:rPr>
        <w:t>Совершенствование производственных процессов зависит от своевременного осуществления эффективных мероприятий по защите атмосферного воздуха от вредных выбросов, наносящих экономический и социальный ущерб.</w:t>
      </w:r>
    </w:p>
    <w:p w:rsidR="00C076D7" w:rsidRPr="008F453D" w:rsidRDefault="00C076D7" w:rsidP="00DD729D">
      <w:pPr>
        <w:ind w:firstLine="709"/>
        <w:jc w:val="both"/>
        <w:rPr>
          <w:rFonts w:eastAsiaTheme="minorHAnsi"/>
          <w:sz w:val="28"/>
          <w:szCs w:val="28"/>
          <w:lang w:eastAsia="en-US"/>
        </w:rPr>
      </w:pPr>
      <w:r w:rsidRPr="008F453D">
        <w:rPr>
          <w:rFonts w:eastAsiaTheme="minorHAnsi"/>
          <w:sz w:val="28"/>
          <w:szCs w:val="28"/>
          <w:lang w:eastAsia="en-US"/>
        </w:rPr>
        <w:t>Одной из отраслей промышленности, существенно загрязняющей окружающую среду, является ваграночное производство, которое сопровождается значительными выбросами оксида углерода и пыли с отходящими газами на уровне 15- 30 метров от земли. Так на одну тонну выплавляемого металла в атмосферу поступает 10-14 кг пыли и 170-230 кг оксида углерода. Существующие системы очистки ваграночных газов не отвечают комплексу предъявляе</w:t>
      </w:r>
      <w:r w:rsidR="00C16732">
        <w:rPr>
          <w:rFonts w:eastAsiaTheme="minorHAnsi"/>
          <w:sz w:val="28"/>
          <w:szCs w:val="28"/>
          <w:lang w:eastAsia="en-US"/>
        </w:rPr>
        <w:t>мых к ним санитарных и технико-</w:t>
      </w:r>
      <w:r w:rsidRPr="008F453D">
        <w:rPr>
          <w:rFonts w:eastAsiaTheme="minorHAnsi"/>
          <w:sz w:val="28"/>
          <w:szCs w:val="28"/>
          <w:lang w:eastAsia="en-US"/>
        </w:rPr>
        <w:t>экономических требований, что объясняется сложностью обезвреживания этих выбросов.</w:t>
      </w:r>
    </w:p>
    <w:p w:rsidR="00C076D7" w:rsidRPr="008F453D" w:rsidRDefault="00C076D7" w:rsidP="00DD729D">
      <w:pPr>
        <w:ind w:firstLine="709"/>
        <w:jc w:val="both"/>
        <w:rPr>
          <w:rFonts w:eastAsiaTheme="minorHAnsi"/>
          <w:sz w:val="28"/>
          <w:szCs w:val="28"/>
          <w:lang w:eastAsia="en-US"/>
        </w:rPr>
      </w:pPr>
      <w:r w:rsidRPr="008F453D">
        <w:rPr>
          <w:rFonts w:eastAsiaTheme="minorHAnsi"/>
          <w:sz w:val="28"/>
          <w:szCs w:val="28"/>
          <w:lang w:eastAsia="en-US"/>
        </w:rPr>
        <w:t>С наибольшей эффективностью и экономичностью вопрос очистки отходящих газов вагранок решают каталитические способы дожигания оксида углерода в сочетании с сухими методами пылеулавливания, которые, применительно к литейному производству, недостаточно исследованы.</w:t>
      </w:r>
    </w:p>
    <w:p w:rsidR="006C7355" w:rsidRPr="008F453D" w:rsidRDefault="006C7355" w:rsidP="00DD729D">
      <w:pPr>
        <w:ind w:firstLine="709"/>
        <w:jc w:val="both"/>
        <w:rPr>
          <w:rFonts w:eastAsiaTheme="minorHAnsi"/>
          <w:sz w:val="28"/>
          <w:szCs w:val="28"/>
          <w:lang w:eastAsia="en-US"/>
        </w:rPr>
      </w:pPr>
      <w:r w:rsidRPr="008F453D">
        <w:rPr>
          <w:rFonts w:eastAsiaTheme="minorHAnsi"/>
          <w:sz w:val="28"/>
          <w:szCs w:val="28"/>
          <w:lang w:eastAsia="en-US"/>
        </w:rPr>
        <w:t xml:space="preserve">Высокоэффективное улавливание  тонкодисперсных </w:t>
      </w:r>
      <w:proofErr w:type="spellStart"/>
      <w:r w:rsidRPr="008F453D">
        <w:rPr>
          <w:rFonts w:eastAsiaTheme="minorHAnsi"/>
          <w:sz w:val="28"/>
          <w:szCs w:val="28"/>
          <w:lang w:eastAsia="en-US"/>
        </w:rPr>
        <w:t>пылей</w:t>
      </w:r>
      <w:proofErr w:type="spellEnd"/>
      <w:r w:rsidRPr="008F453D">
        <w:rPr>
          <w:rFonts w:eastAsiaTheme="minorHAnsi"/>
          <w:sz w:val="28"/>
          <w:szCs w:val="28"/>
          <w:lang w:eastAsia="en-US"/>
        </w:rPr>
        <w:t xml:space="preserve"> в мокрых газоочистителях до сих пор остаётся проблемой, хотя в фильтрационных аппаратах она нашла своё решение с рядом известных недостатков: высокое гидравлическое сопротивление, необходимость регенерации фильтрующих элементов и т.д.</w:t>
      </w:r>
    </w:p>
    <w:p w:rsidR="006C7355" w:rsidRPr="008F453D" w:rsidRDefault="006C7355" w:rsidP="00DD729D">
      <w:pPr>
        <w:ind w:firstLine="709"/>
        <w:jc w:val="both"/>
        <w:rPr>
          <w:rFonts w:eastAsiaTheme="minorHAnsi"/>
          <w:sz w:val="28"/>
          <w:szCs w:val="28"/>
          <w:lang w:eastAsia="en-US"/>
        </w:rPr>
      </w:pPr>
      <w:r w:rsidRPr="008F453D">
        <w:rPr>
          <w:rFonts w:eastAsiaTheme="minorHAnsi"/>
          <w:sz w:val="28"/>
          <w:szCs w:val="28"/>
          <w:lang w:eastAsia="en-US"/>
        </w:rPr>
        <w:t xml:space="preserve">Предложен ряд методов, способствующих интенсификации процессов улавливания таких </w:t>
      </w:r>
      <w:proofErr w:type="spellStart"/>
      <w:r w:rsidRPr="008F453D">
        <w:rPr>
          <w:rFonts w:eastAsiaTheme="minorHAnsi"/>
          <w:sz w:val="28"/>
          <w:szCs w:val="28"/>
          <w:lang w:eastAsia="en-US"/>
        </w:rPr>
        <w:t>пылей</w:t>
      </w:r>
      <w:proofErr w:type="spellEnd"/>
      <w:r w:rsidRPr="008F453D">
        <w:rPr>
          <w:rFonts w:eastAsiaTheme="minorHAnsi"/>
          <w:sz w:val="28"/>
          <w:szCs w:val="28"/>
          <w:lang w:eastAsia="en-US"/>
        </w:rPr>
        <w:t xml:space="preserve"> в «мокрых» инерционных аппаратах, в частности, за счёт конденсационных эффектов. </w:t>
      </w:r>
      <w:proofErr w:type="gramStart"/>
      <w:r w:rsidRPr="008F453D">
        <w:rPr>
          <w:rFonts w:eastAsiaTheme="minorHAnsi"/>
          <w:sz w:val="28"/>
          <w:szCs w:val="28"/>
          <w:lang w:eastAsia="en-US"/>
        </w:rPr>
        <w:t>Вопросами конденсационного улавливания начали заниматься с начала 50-х годов прошлого века на академическом уровне Дерягин Б.В.,</w:t>
      </w:r>
      <w:r w:rsidR="00C16732">
        <w:rPr>
          <w:rFonts w:eastAsiaTheme="minorHAnsi"/>
          <w:sz w:val="28"/>
          <w:szCs w:val="28"/>
          <w:lang w:eastAsia="en-US"/>
        </w:rPr>
        <w:t xml:space="preserve"> </w:t>
      </w:r>
      <w:proofErr w:type="spellStart"/>
      <w:r w:rsidRPr="008F453D">
        <w:rPr>
          <w:rFonts w:eastAsiaTheme="minorHAnsi"/>
          <w:sz w:val="28"/>
          <w:szCs w:val="28"/>
          <w:lang w:eastAsia="en-US"/>
        </w:rPr>
        <w:t>Духин</w:t>
      </w:r>
      <w:proofErr w:type="spellEnd"/>
      <w:r w:rsidRPr="008F453D">
        <w:rPr>
          <w:rFonts w:eastAsiaTheme="minorHAnsi"/>
          <w:sz w:val="28"/>
          <w:szCs w:val="28"/>
          <w:lang w:eastAsia="en-US"/>
        </w:rPr>
        <w:t xml:space="preserve"> С.С., Михельсон М.Л. Несколько позднее, в 60-х годах, были проведены комплексные исследования улавливания тонкодисперсных </w:t>
      </w:r>
      <w:proofErr w:type="spellStart"/>
      <w:r w:rsidRPr="008F453D">
        <w:rPr>
          <w:rFonts w:eastAsiaTheme="minorHAnsi"/>
          <w:sz w:val="28"/>
          <w:szCs w:val="28"/>
          <w:lang w:eastAsia="en-US"/>
        </w:rPr>
        <w:t>пылей</w:t>
      </w:r>
      <w:proofErr w:type="spellEnd"/>
      <w:r w:rsidRPr="008F453D">
        <w:rPr>
          <w:rFonts w:eastAsiaTheme="minorHAnsi"/>
          <w:sz w:val="28"/>
          <w:szCs w:val="28"/>
          <w:lang w:eastAsia="en-US"/>
        </w:rPr>
        <w:t xml:space="preserve"> в пенных аппаратах (ПА) и полых форсуночных скрубберах (ПФС) Ужовым В.Н., </w:t>
      </w:r>
      <w:proofErr w:type="spellStart"/>
      <w:r w:rsidRPr="008F453D">
        <w:rPr>
          <w:rFonts w:eastAsiaTheme="minorHAnsi"/>
          <w:sz w:val="28"/>
          <w:szCs w:val="28"/>
          <w:lang w:eastAsia="en-US"/>
        </w:rPr>
        <w:t>Вальдбергом</w:t>
      </w:r>
      <w:proofErr w:type="spellEnd"/>
      <w:r w:rsidRPr="008F453D">
        <w:rPr>
          <w:rFonts w:eastAsiaTheme="minorHAnsi"/>
          <w:sz w:val="28"/>
          <w:szCs w:val="28"/>
          <w:lang w:eastAsia="en-US"/>
        </w:rPr>
        <w:t xml:space="preserve"> А.Ю., Зайцевым М.М., Розеном А.М.,</w:t>
      </w:r>
      <w:r w:rsidR="00837127" w:rsidRPr="008F453D">
        <w:rPr>
          <w:rFonts w:eastAsiaTheme="minorHAnsi"/>
          <w:sz w:val="28"/>
          <w:szCs w:val="28"/>
          <w:lang w:eastAsia="en-US"/>
        </w:rPr>
        <w:t xml:space="preserve"> Костиным В.М., </w:t>
      </w:r>
      <w:proofErr w:type="spellStart"/>
      <w:r w:rsidR="00837127" w:rsidRPr="008F453D">
        <w:rPr>
          <w:rFonts w:eastAsiaTheme="minorHAnsi"/>
          <w:sz w:val="28"/>
          <w:szCs w:val="28"/>
          <w:lang w:eastAsia="en-US"/>
        </w:rPr>
        <w:t>Савраевым</w:t>
      </w:r>
      <w:proofErr w:type="spellEnd"/>
      <w:proofErr w:type="gramEnd"/>
      <w:r w:rsidR="00837127" w:rsidRPr="008F453D">
        <w:rPr>
          <w:rFonts w:eastAsiaTheme="minorHAnsi"/>
          <w:sz w:val="28"/>
          <w:szCs w:val="28"/>
          <w:lang w:eastAsia="en-US"/>
        </w:rPr>
        <w:t xml:space="preserve"> В.П., которые подтвердили возможности достижения высокой эффективности пылеулавливания при значительной конденсации водяных паров в аппаратах.</w:t>
      </w:r>
    </w:p>
    <w:p w:rsidR="00837127" w:rsidRPr="008F453D" w:rsidRDefault="00837127" w:rsidP="00C16732">
      <w:pPr>
        <w:ind w:firstLine="709"/>
        <w:jc w:val="both"/>
        <w:rPr>
          <w:rFonts w:eastAsiaTheme="minorHAnsi"/>
          <w:sz w:val="28"/>
          <w:szCs w:val="28"/>
          <w:lang w:eastAsia="en-US"/>
        </w:rPr>
      </w:pPr>
      <w:proofErr w:type="gramStart"/>
      <w:r w:rsidRPr="008F453D">
        <w:rPr>
          <w:rFonts w:eastAsiaTheme="minorHAnsi"/>
          <w:sz w:val="28"/>
          <w:szCs w:val="28"/>
          <w:lang w:eastAsia="en-US"/>
        </w:rPr>
        <w:t>Однако анализ результатов известных теоретических и экспериментальных исследований в области использования процесса конденсации водяных паров в мокрых газоочистителях в направлении интенсификации улавливания наиболее мелкодисперсных фракций пыли, не поддающихся инерционному осаждению</w:t>
      </w:r>
      <w:r w:rsidR="00C16732">
        <w:rPr>
          <w:rFonts w:eastAsiaTheme="minorHAnsi"/>
          <w:sz w:val="28"/>
          <w:szCs w:val="28"/>
          <w:lang w:eastAsia="en-US"/>
        </w:rPr>
        <w:t xml:space="preserve">, приводит к следующему выводу: </w:t>
      </w:r>
      <w:r w:rsidRPr="008F453D">
        <w:rPr>
          <w:rFonts w:eastAsiaTheme="minorHAnsi"/>
          <w:sz w:val="28"/>
          <w:szCs w:val="28"/>
          <w:lang w:eastAsia="en-US"/>
        </w:rPr>
        <w:t>к настоящему времени сложившиеся две точки зрения на основную причину зафиксированного в опытах значительно повышения эффективности улавливания мелких частиц в мокрых</w:t>
      </w:r>
      <w:r w:rsidR="00C16732">
        <w:rPr>
          <w:rFonts w:eastAsiaTheme="minorHAnsi"/>
          <w:sz w:val="28"/>
          <w:szCs w:val="28"/>
          <w:lang w:eastAsia="en-US"/>
        </w:rPr>
        <w:t xml:space="preserve"> пылеуловителях при подаче пыле</w:t>
      </w:r>
      <w:r w:rsidRPr="008F453D">
        <w:rPr>
          <w:rFonts w:eastAsiaTheme="minorHAnsi"/>
          <w:sz w:val="28"/>
          <w:szCs w:val="28"/>
          <w:lang w:eastAsia="en-US"/>
        </w:rPr>
        <w:t>газовой смеси</w:t>
      </w:r>
      <w:proofErr w:type="gramEnd"/>
      <w:r w:rsidRPr="008F453D">
        <w:rPr>
          <w:rFonts w:eastAsiaTheme="minorHAnsi"/>
          <w:sz w:val="28"/>
          <w:szCs w:val="28"/>
          <w:lang w:eastAsia="en-US"/>
        </w:rPr>
        <w:t xml:space="preserve"> на газоочистку с повышенным влагосодержанием и с последующей конденсацией значительной части водяных паров в аппаратах так и остались не до конца подтвержденными.</w:t>
      </w:r>
    </w:p>
    <w:p w:rsidR="00C076D7" w:rsidRPr="008F453D" w:rsidRDefault="00C076D7" w:rsidP="00DD729D">
      <w:pPr>
        <w:ind w:firstLine="709"/>
        <w:jc w:val="both"/>
        <w:rPr>
          <w:rFonts w:eastAsiaTheme="minorHAnsi"/>
          <w:sz w:val="28"/>
          <w:szCs w:val="28"/>
          <w:lang w:eastAsia="en-US"/>
        </w:rPr>
      </w:pPr>
      <w:r w:rsidRPr="008F453D">
        <w:rPr>
          <w:rFonts w:eastAsiaTheme="minorHAnsi"/>
          <w:b/>
          <w:sz w:val="28"/>
          <w:szCs w:val="28"/>
          <w:lang w:eastAsia="en-US"/>
        </w:rPr>
        <w:lastRenderedPageBreak/>
        <w:t xml:space="preserve">Цель работы </w:t>
      </w:r>
      <w:r w:rsidR="00BC562B">
        <w:rPr>
          <w:rFonts w:eastAsiaTheme="minorHAnsi"/>
          <w:b/>
          <w:sz w:val="28"/>
          <w:szCs w:val="28"/>
          <w:lang w:eastAsia="en-US"/>
        </w:rPr>
        <w:t>–</w:t>
      </w:r>
      <w:r w:rsidRPr="008F453D">
        <w:rPr>
          <w:rFonts w:eastAsiaTheme="minorHAnsi"/>
          <w:b/>
          <w:sz w:val="28"/>
          <w:szCs w:val="28"/>
          <w:lang w:eastAsia="en-US"/>
        </w:rPr>
        <w:t xml:space="preserve"> </w:t>
      </w:r>
      <w:r w:rsidR="0039251F" w:rsidRPr="008F453D">
        <w:rPr>
          <w:rFonts w:eastAsiaTheme="minorHAnsi"/>
          <w:sz w:val="28"/>
          <w:szCs w:val="28"/>
          <w:lang w:eastAsia="en-US"/>
        </w:rPr>
        <w:t>разработка сис</w:t>
      </w:r>
      <w:r w:rsidR="00B00770">
        <w:rPr>
          <w:rFonts w:eastAsiaTheme="minorHAnsi"/>
          <w:sz w:val="28"/>
          <w:szCs w:val="28"/>
          <w:lang w:eastAsia="en-US"/>
        </w:rPr>
        <w:t>темы очистки ваграночных газов</w:t>
      </w:r>
      <w:r w:rsidR="00B45319" w:rsidRPr="00B45319">
        <w:rPr>
          <w:rFonts w:eastAsiaTheme="minorHAnsi"/>
          <w:sz w:val="28"/>
          <w:szCs w:val="28"/>
          <w:lang w:eastAsia="en-US"/>
        </w:rPr>
        <w:t xml:space="preserve"> </w:t>
      </w:r>
      <w:r w:rsidR="00B45319">
        <w:rPr>
          <w:rFonts w:eastAsiaTheme="minorHAnsi"/>
          <w:sz w:val="28"/>
          <w:szCs w:val="28"/>
          <w:lang w:val="en-US" w:eastAsia="en-US"/>
        </w:rPr>
        <w:t>c</w:t>
      </w:r>
      <w:r w:rsidR="00B45319" w:rsidRPr="00B45319">
        <w:rPr>
          <w:rFonts w:eastAsiaTheme="minorHAnsi"/>
          <w:sz w:val="28"/>
          <w:szCs w:val="28"/>
          <w:lang w:eastAsia="en-US"/>
        </w:rPr>
        <w:t xml:space="preserve"> </w:t>
      </w:r>
      <w:r w:rsidR="00B45319">
        <w:rPr>
          <w:rFonts w:eastAsiaTheme="minorHAnsi"/>
          <w:sz w:val="28"/>
          <w:szCs w:val="28"/>
          <w:lang w:eastAsia="en-US"/>
        </w:rPr>
        <w:t>использованием эффекта конденсации</w:t>
      </w:r>
      <w:r w:rsidR="00B00770">
        <w:rPr>
          <w:rFonts w:eastAsiaTheme="minorHAnsi"/>
          <w:sz w:val="28"/>
          <w:szCs w:val="28"/>
          <w:lang w:eastAsia="en-US"/>
        </w:rPr>
        <w:t xml:space="preserve">, </w:t>
      </w:r>
      <w:r w:rsidR="0039251F" w:rsidRPr="008F453D">
        <w:rPr>
          <w:rFonts w:eastAsiaTheme="minorHAnsi"/>
          <w:sz w:val="28"/>
          <w:szCs w:val="28"/>
          <w:lang w:eastAsia="en-US"/>
        </w:rPr>
        <w:t>обоснование</w:t>
      </w:r>
      <w:r w:rsidR="00B45319">
        <w:rPr>
          <w:rFonts w:eastAsiaTheme="minorHAnsi"/>
          <w:sz w:val="28"/>
          <w:szCs w:val="28"/>
          <w:lang w:eastAsia="en-US"/>
        </w:rPr>
        <w:t xml:space="preserve"> целесообразности</w:t>
      </w:r>
      <w:r w:rsidR="0039251F" w:rsidRPr="008F453D">
        <w:rPr>
          <w:rFonts w:eastAsiaTheme="minorHAnsi"/>
          <w:sz w:val="28"/>
          <w:szCs w:val="28"/>
          <w:lang w:eastAsia="en-US"/>
        </w:rPr>
        <w:t xml:space="preserve"> использования</w:t>
      </w:r>
      <w:r w:rsidR="00406F51" w:rsidRPr="008F453D">
        <w:rPr>
          <w:rFonts w:eastAsiaTheme="minorHAnsi"/>
          <w:sz w:val="28"/>
          <w:szCs w:val="28"/>
          <w:lang w:eastAsia="en-US"/>
        </w:rPr>
        <w:t xml:space="preserve"> </w:t>
      </w:r>
      <w:r w:rsidR="00B00770">
        <w:rPr>
          <w:rFonts w:eastAsiaTheme="minorHAnsi"/>
          <w:sz w:val="28"/>
          <w:szCs w:val="28"/>
          <w:lang w:eastAsia="en-US"/>
        </w:rPr>
        <w:t>конденсационного эффекта</w:t>
      </w:r>
      <w:r w:rsidR="00B45319">
        <w:rPr>
          <w:rFonts w:eastAsiaTheme="minorHAnsi"/>
          <w:sz w:val="28"/>
          <w:szCs w:val="28"/>
          <w:lang w:eastAsia="en-US"/>
        </w:rPr>
        <w:t xml:space="preserve"> для улавливания пыли, </w:t>
      </w:r>
      <w:r w:rsidR="00B45319">
        <w:rPr>
          <w:sz w:val="28"/>
          <w:szCs w:val="28"/>
        </w:rPr>
        <w:t>выявить возможность применения прямоточного циклона в системе очистки ваграночных газов</w:t>
      </w:r>
      <w:r w:rsidR="0049663B">
        <w:rPr>
          <w:sz w:val="28"/>
          <w:szCs w:val="28"/>
        </w:rPr>
        <w:t>.</w:t>
      </w:r>
    </w:p>
    <w:p w:rsidR="00C076D7" w:rsidRPr="00C16732" w:rsidRDefault="00C076D7" w:rsidP="00C16732">
      <w:pPr>
        <w:ind w:firstLine="709"/>
        <w:jc w:val="both"/>
        <w:rPr>
          <w:rFonts w:eastAsiaTheme="minorHAnsi"/>
          <w:b/>
          <w:sz w:val="28"/>
          <w:szCs w:val="28"/>
          <w:lang w:eastAsia="en-US"/>
        </w:rPr>
      </w:pPr>
      <w:r w:rsidRPr="008F453D">
        <w:rPr>
          <w:rFonts w:eastAsiaTheme="minorHAnsi"/>
          <w:b/>
          <w:sz w:val="28"/>
          <w:szCs w:val="28"/>
          <w:lang w:eastAsia="en-US"/>
        </w:rPr>
        <w:t>Состояние вопроса</w:t>
      </w:r>
      <w:r w:rsidR="00C16732">
        <w:rPr>
          <w:rFonts w:eastAsiaTheme="minorHAnsi"/>
          <w:b/>
          <w:sz w:val="28"/>
          <w:szCs w:val="28"/>
          <w:lang w:eastAsia="en-US"/>
        </w:rPr>
        <w:t xml:space="preserve">. </w:t>
      </w:r>
      <w:r w:rsidRPr="008F453D">
        <w:rPr>
          <w:rFonts w:eastAsiaTheme="minorHAnsi"/>
          <w:sz w:val="28"/>
          <w:szCs w:val="28"/>
          <w:lang w:eastAsia="en-US"/>
        </w:rPr>
        <w:t xml:space="preserve">Интенсивность выделения оксида углерода и пыли в ваграночном производстве зависит от производительности вагранки, продолжительности и технологии ведения плавки, расхода, состава и качества </w:t>
      </w:r>
      <w:proofErr w:type="spellStart"/>
      <w:r w:rsidRPr="008F453D">
        <w:rPr>
          <w:rFonts w:eastAsiaTheme="minorHAnsi"/>
          <w:sz w:val="28"/>
          <w:szCs w:val="28"/>
          <w:lang w:eastAsia="en-US"/>
        </w:rPr>
        <w:t>металлозаготовки</w:t>
      </w:r>
      <w:proofErr w:type="spellEnd"/>
      <w:r w:rsidRPr="008F453D">
        <w:rPr>
          <w:rFonts w:eastAsiaTheme="minorHAnsi"/>
          <w:sz w:val="28"/>
          <w:szCs w:val="28"/>
          <w:lang w:eastAsia="en-US"/>
        </w:rPr>
        <w:t>, шихты, топлива, расхода воздуха, вида дутья, способа загрузки, высоты слоя шихты, состояния футеровки и др.</w:t>
      </w:r>
    </w:p>
    <w:p w:rsidR="00C076D7" w:rsidRPr="008F453D" w:rsidRDefault="00C076D7" w:rsidP="00DD729D">
      <w:pPr>
        <w:ind w:firstLine="709"/>
        <w:jc w:val="both"/>
        <w:rPr>
          <w:rFonts w:eastAsiaTheme="minorHAnsi"/>
          <w:sz w:val="28"/>
          <w:szCs w:val="28"/>
          <w:lang w:eastAsia="en-US"/>
        </w:rPr>
      </w:pPr>
      <w:r w:rsidRPr="008F453D">
        <w:rPr>
          <w:rFonts w:eastAsiaTheme="minorHAnsi"/>
          <w:sz w:val="28"/>
          <w:szCs w:val="28"/>
          <w:lang w:eastAsia="en-US"/>
        </w:rPr>
        <w:t xml:space="preserve">Исследования показывают, что  по химическому составу пыль является смесью оксидов металлов и металлоидов, основными из которых являются </w:t>
      </w:r>
      <w:proofErr w:type="spellStart"/>
      <w:r w:rsidRPr="008F453D">
        <w:rPr>
          <w:rFonts w:eastAsiaTheme="minorHAnsi"/>
          <w:sz w:val="28"/>
          <w:szCs w:val="28"/>
          <w:lang w:val="en-US" w:eastAsia="en-US"/>
        </w:rPr>
        <w:t>SiO</w:t>
      </w:r>
      <w:proofErr w:type="spellEnd"/>
      <w:r w:rsidRPr="008F453D">
        <w:rPr>
          <w:rFonts w:eastAsiaTheme="minorHAnsi"/>
          <w:sz w:val="16"/>
          <w:szCs w:val="16"/>
          <w:lang w:eastAsia="en-US"/>
        </w:rPr>
        <w:t>2</w:t>
      </w:r>
      <w:r w:rsidRPr="008F453D">
        <w:rPr>
          <w:rFonts w:eastAsiaTheme="minorHAnsi"/>
          <w:sz w:val="28"/>
          <w:szCs w:val="28"/>
          <w:lang w:eastAsia="en-US"/>
        </w:rPr>
        <w:t xml:space="preserve">, </w:t>
      </w:r>
      <w:r w:rsidRPr="008F453D">
        <w:rPr>
          <w:rFonts w:eastAsiaTheme="minorHAnsi"/>
          <w:sz w:val="28"/>
          <w:szCs w:val="28"/>
          <w:lang w:val="en-US" w:eastAsia="en-US"/>
        </w:rPr>
        <w:t>Fe</w:t>
      </w:r>
      <w:r w:rsidRPr="008F453D">
        <w:rPr>
          <w:rFonts w:eastAsiaTheme="minorHAnsi"/>
          <w:sz w:val="16"/>
          <w:szCs w:val="16"/>
          <w:lang w:eastAsia="en-US"/>
        </w:rPr>
        <w:t>2</w:t>
      </w:r>
      <w:r w:rsidRPr="008F453D">
        <w:rPr>
          <w:rFonts w:eastAsiaTheme="minorHAnsi"/>
          <w:sz w:val="28"/>
          <w:szCs w:val="28"/>
          <w:lang w:val="en-US" w:eastAsia="en-US"/>
        </w:rPr>
        <w:t>O</w:t>
      </w:r>
      <w:r w:rsidRPr="008F453D">
        <w:rPr>
          <w:rFonts w:eastAsiaTheme="minorHAnsi"/>
          <w:sz w:val="16"/>
          <w:szCs w:val="16"/>
          <w:lang w:eastAsia="en-US"/>
        </w:rPr>
        <w:t>3</w:t>
      </w:r>
      <w:r w:rsidRPr="008F453D">
        <w:rPr>
          <w:rFonts w:eastAsiaTheme="minorHAnsi"/>
          <w:sz w:val="28"/>
          <w:szCs w:val="28"/>
          <w:lang w:eastAsia="en-US"/>
        </w:rPr>
        <w:t xml:space="preserve">, </w:t>
      </w:r>
      <w:proofErr w:type="spellStart"/>
      <w:r w:rsidRPr="008F453D">
        <w:rPr>
          <w:rFonts w:eastAsiaTheme="minorHAnsi"/>
          <w:sz w:val="28"/>
          <w:szCs w:val="28"/>
          <w:lang w:val="en-US" w:eastAsia="en-US"/>
        </w:rPr>
        <w:t>CaO</w:t>
      </w:r>
      <w:proofErr w:type="spellEnd"/>
      <w:r w:rsidRPr="008F453D">
        <w:rPr>
          <w:rFonts w:eastAsiaTheme="minorHAnsi"/>
          <w:sz w:val="28"/>
          <w:szCs w:val="28"/>
          <w:lang w:eastAsia="en-US"/>
        </w:rPr>
        <w:t xml:space="preserve">, </w:t>
      </w:r>
      <w:proofErr w:type="spellStart"/>
      <w:r w:rsidRPr="008F453D">
        <w:rPr>
          <w:rFonts w:eastAsiaTheme="minorHAnsi"/>
          <w:sz w:val="28"/>
          <w:szCs w:val="28"/>
          <w:lang w:val="en-US" w:eastAsia="en-US"/>
        </w:rPr>
        <w:t>ZnO</w:t>
      </w:r>
      <w:proofErr w:type="spellEnd"/>
      <w:r w:rsidRPr="008F453D">
        <w:rPr>
          <w:rFonts w:eastAsiaTheme="minorHAnsi"/>
          <w:sz w:val="28"/>
          <w:szCs w:val="28"/>
          <w:lang w:eastAsia="en-US"/>
        </w:rPr>
        <w:t xml:space="preserve">, </w:t>
      </w:r>
      <w:proofErr w:type="spellStart"/>
      <w:r w:rsidRPr="008F453D">
        <w:rPr>
          <w:rFonts w:eastAsiaTheme="minorHAnsi"/>
          <w:sz w:val="28"/>
          <w:szCs w:val="28"/>
          <w:lang w:val="en-US" w:eastAsia="en-US"/>
        </w:rPr>
        <w:t>MgO</w:t>
      </w:r>
      <w:proofErr w:type="spellEnd"/>
      <w:r w:rsidRPr="008F453D">
        <w:rPr>
          <w:rFonts w:eastAsiaTheme="minorHAnsi"/>
          <w:sz w:val="28"/>
          <w:szCs w:val="28"/>
          <w:lang w:eastAsia="en-US"/>
        </w:rPr>
        <w:t>. Дисперсный состав ваграночной пыли в основном определяется составом выплавляемого чугуна и вышеперечисленными факторами. Размеры частиц пыли находятся в пределах от 1 до 50 мкм; около 80% приходится на фракции менее 5 мкм.</w:t>
      </w:r>
    </w:p>
    <w:p w:rsidR="00C076D7" w:rsidRPr="008F453D" w:rsidRDefault="00C076D7" w:rsidP="00DD729D">
      <w:pPr>
        <w:ind w:firstLine="709"/>
        <w:jc w:val="both"/>
        <w:rPr>
          <w:rFonts w:eastAsiaTheme="minorHAnsi"/>
          <w:sz w:val="28"/>
          <w:szCs w:val="28"/>
          <w:lang w:eastAsia="en-US"/>
        </w:rPr>
      </w:pPr>
      <w:r w:rsidRPr="008F453D">
        <w:rPr>
          <w:rFonts w:eastAsiaTheme="minorHAnsi"/>
          <w:sz w:val="28"/>
          <w:szCs w:val="28"/>
          <w:lang w:eastAsia="en-US"/>
        </w:rPr>
        <w:t>Фракционный состав пыли не подчиняется логарифмическ</w:t>
      </w:r>
      <w:proofErr w:type="gramStart"/>
      <w:r w:rsidRPr="008F453D">
        <w:rPr>
          <w:rFonts w:eastAsiaTheme="minorHAnsi"/>
          <w:sz w:val="28"/>
          <w:szCs w:val="28"/>
          <w:lang w:eastAsia="en-US"/>
        </w:rPr>
        <w:t>и-</w:t>
      </w:r>
      <w:proofErr w:type="gramEnd"/>
      <w:r w:rsidRPr="008F453D">
        <w:rPr>
          <w:rFonts w:eastAsiaTheme="minorHAnsi"/>
          <w:sz w:val="28"/>
          <w:szCs w:val="28"/>
          <w:lang w:eastAsia="en-US"/>
        </w:rPr>
        <w:t xml:space="preserve"> нормальному распределению, а имеет несколько максимумов, что объясняется неоднородностью её происхождения.</w:t>
      </w:r>
    </w:p>
    <w:p w:rsidR="00C076D7" w:rsidRPr="008F453D" w:rsidRDefault="00C076D7" w:rsidP="00DD729D">
      <w:pPr>
        <w:ind w:firstLine="709"/>
        <w:jc w:val="both"/>
        <w:rPr>
          <w:rFonts w:eastAsiaTheme="minorHAnsi"/>
          <w:sz w:val="28"/>
          <w:szCs w:val="28"/>
          <w:lang w:eastAsia="en-US"/>
        </w:rPr>
      </w:pPr>
      <w:proofErr w:type="gramStart"/>
      <w:r w:rsidRPr="008F453D">
        <w:rPr>
          <w:rFonts w:eastAsiaTheme="minorHAnsi"/>
          <w:sz w:val="28"/>
          <w:szCs w:val="28"/>
          <w:lang w:eastAsia="en-US"/>
        </w:rPr>
        <w:t>Основной газовой вредностью, входящей в состав ваграночных газов, является оксид углерода, выбросы которого составляют 170-</w:t>
      </w:r>
      <w:r w:rsidR="0039251F" w:rsidRPr="008F453D">
        <w:rPr>
          <w:rFonts w:eastAsiaTheme="minorHAnsi"/>
          <w:sz w:val="28"/>
          <w:szCs w:val="28"/>
          <w:lang w:eastAsia="en-US"/>
        </w:rPr>
        <w:t xml:space="preserve"> </w:t>
      </w:r>
      <w:r w:rsidRPr="008F453D">
        <w:rPr>
          <w:rFonts w:eastAsiaTheme="minorHAnsi"/>
          <w:sz w:val="28"/>
          <w:szCs w:val="28"/>
          <w:lang w:eastAsia="en-US"/>
        </w:rPr>
        <w:t xml:space="preserve">240 кг на 1 тонну выплавляемого чугуна и концентрация в газах колеблется в пределах от 5,5% до 28,5%. Согласно исследованиям содержание оксида углерода в ваграночных газах возрастает с понижением качества кокса и увеличением его расхода по отношению к </w:t>
      </w:r>
      <w:proofErr w:type="spellStart"/>
      <w:r w:rsidRPr="008F453D">
        <w:rPr>
          <w:rFonts w:eastAsiaTheme="minorHAnsi"/>
          <w:sz w:val="28"/>
          <w:szCs w:val="28"/>
          <w:lang w:eastAsia="en-US"/>
        </w:rPr>
        <w:t>металлозаготовке</w:t>
      </w:r>
      <w:proofErr w:type="spellEnd"/>
      <w:r w:rsidRPr="008F453D">
        <w:rPr>
          <w:rFonts w:eastAsiaTheme="minorHAnsi"/>
          <w:sz w:val="28"/>
          <w:szCs w:val="28"/>
          <w:lang w:eastAsia="en-US"/>
        </w:rPr>
        <w:t>.</w:t>
      </w:r>
      <w:proofErr w:type="gramEnd"/>
      <w:r w:rsidRPr="008F453D">
        <w:rPr>
          <w:rFonts w:eastAsiaTheme="minorHAnsi"/>
          <w:sz w:val="28"/>
          <w:szCs w:val="28"/>
          <w:lang w:eastAsia="en-US"/>
        </w:rPr>
        <w:t xml:space="preserve"> Содержание СО в отходящих газах также в значительной степени определяется их температурой; при снижении температуры концентрация </w:t>
      </w:r>
      <w:proofErr w:type="gramStart"/>
      <w:r w:rsidRPr="008F453D">
        <w:rPr>
          <w:rFonts w:eastAsiaTheme="minorHAnsi"/>
          <w:sz w:val="28"/>
          <w:szCs w:val="28"/>
          <w:lang w:eastAsia="en-US"/>
        </w:rPr>
        <w:t>СО</w:t>
      </w:r>
      <w:proofErr w:type="gramEnd"/>
      <w:r w:rsidRPr="008F453D">
        <w:rPr>
          <w:rFonts w:eastAsiaTheme="minorHAnsi"/>
          <w:sz w:val="28"/>
          <w:szCs w:val="28"/>
          <w:lang w:eastAsia="en-US"/>
        </w:rPr>
        <w:t xml:space="preserve"> увеличивается.</w:t>
      </w:r>
    </w:p>
    <w:p w:rsidR="00C076D7" w:rsidRPr="008F453D" w:rsidRDefault="00C076D7" w:rsidP="00DD729D">
      <w:pPr>
        <w:ind w:firstLine="709"/>
        <w:jc w:val="both"/>
        <w:rPr>
          <w:rFonts w:eastAsiaTheme="minorHAnsi"/>
          <w:sz w:val="28"/>
          <w:szCs w:val="28"/>
          <w:lang w:eastAsia="en-US"/>
        </w:rPr>
      </w:pPr>
      <w:r w:rsidRPr="008F453D">
        <w:rPr>
          <w:rFonts w:eastAsiaTheme="minorHAnsi"/>
          <w:sz w:val="28"/>
          <w:szCs w:val="28"/>
          <w:lang w:eastAsia="en-US"/>
        </w:rPr>
        <w:t>Оценка и анализ работы существующих технологий очистки позволяет определить их классификацию.</w:t>
      </w:r>
      <w:r w:rsidR="007922F1" w:rsidRPr="008F453D">
        <w:rPr>
          <w:rFonts w:eastAsiaTheme="minorHAnsi"/>
          <w:sz w:val="28"/>
          <w:szCs w:val="28"/>
          <w:lang w:eastAsia="en-US"/>
        </w:rPr>
        <w:t xml:space="preserve"> </w:t>
      </w:r>
      <w:r w:rsidRPr="008F453D">
        <w:rPr>
          <w:rFonts w:eastAsiaTheme="minorHAnsi"/>
          <w:sz w:val="28"/>
          <w:szCs w:val="28"/>
          <w:lang w:eastAsia="en-US"/>
        </w:rPr>
        <w:t xml:space="preserve">При выделении компоновки схем в отдельные группы за определяющие критерии приняты: вид дутья и взаимное расположение аппаратов </w:t>
      </w:r>
      <w:proofErr w:type="spellStart"/>
      <w:r w:rsidRPr="008F453D">
        <w:rPr>
          <w:rFonts w:eastAsiaTheme="minorHAnsi"/>
          <w:sz w:val="28"/>
          <w:szCs w:val="28"/>
          <w:lang w:eastAsia="en-US"/>
        </w:rPr>
        <w:t>пылеочистки</w:t>
      </w:r>
      <w:proofErr w:type="spellEnd"/>
      <w:r w:rsidRPr="008F453D">
        <w:rPr>
          <w:rFonts w:eastAsiaTheme="minorHAnsi"/>
          <w:sz w:val="28"/>
          <w:szCs w:val="28"/>
          <w:lang w:eastAsia="en-US"/>
        </w:rPr>
        <w:t>, типы рекупера</w:t>
      </w:r>
      <w:r w:rsidR="007922F1" w:rsidRPr="008F453D">
        <w:rPr>
          <w:rFonts w:eastAsiaTheme="minorHAnsi"/>
          <w:sz w:val="28"/>
          <w:szCs w:val="28"/>
          <w:lang w:eastAsia="en-US"/>
        </w:rPr>
        <w:t xml:space="preserve">ции и дожигания </w:t>
      </w:r>
      <w:proofErr w:type="gramStart"/>
      <w:r w:rsidR="007922F1" w:rsidRPr="008F453D">
        <w:rPr>
          <w:rFonts w:eastAsiaTheme="minorHAnsi"/>
          <w:sz w:val="28"/>
          <w:szCs w:val="28"/>
          <w:lang w:eastAsia="en-US"/>
        </w:rPr>
        <w:t>СО</w:t>
      </w:r>
      <w:proofErr w:type="gramEnd"/>
      <w:r w:rsidR="007922F1" w:rsidRPr="008F453D">
        <w:rPr>
          <w:rFonts w:eastAsiaTheme="minorHAnsi"/>
          <w:sz w:val="28"/>
          <w:szCs w:val="28"/>
          <w:lang w:eastAsia="en-US"/>
        </w:rPr>
        <w:t xml:space="preserve"> </w:t>
      </w:r>
      <w:proofErr w:type="gramStart"/>
      <w:r w:rsidR="007922F1" w:rsidRPr="008F453D">
        <w:rPr>
          <w:rFonts w:eastAsiaTheme="minorHAnsi"/>
          <w:sz w:val="28"/>
          <w:szCs w:val="28"/>
          <w:lang w:eastAsia="en-US"/>
        </w:rPr>
        <w:t>в</w:t>
      </w:r>
      <w:proofErr w:type="gramEnd"/>
      <w:r w:rsidR="007922F1" w:rsidRPr="008F453D">
        <w:rPr>
          <w:rFonts w:eastAsiaTheme="minorHAnsi"/>
          <w:sz w:val="28"/>
          <w:szCs w:val="28"/>
          <w:lang w:eastAsia="en-US"/>
        </w:rPr>
        <w:t xml:space="preserve"> общей компо</w:t>
      </w:r>
      <w:r w:rsidRPr="008F453D">
        <w:rPr>
          <w:rFonts w:eastAsiaTheme="minorHAnsi"/>
          <w:sz w:val="28"/>
          <w:szCs w:val="28"/>
          <w:lang w:eastAsia="en-US"/>
        </w:rPr>
        <w:t>новке оборудования. По классификации установки делятся на семь групп, из которых две относится к вагранкам холодного дутья и пять</w:t>
      </w:r>
      <w:r w:rsidR="0062570F" w:rsidRPr="008F453D">
        <w:rPr>
          <w:rFonts w:eastAsiaTheme="minorHAnsi"/>
          <w:sz w:val="28"/>
          <w:szCs w:val="28"/>
          <w:lang w:eastAsia="en-US"/>
        </w:rPr>
        <w:t xml:space="preserve"> </w:t>
      </w:r>
      <w:r w:rsidRPr="008F453D">
        <w:rPr>
          <w:rFonts w:eastAsiaTheme="minorHAnsi"/>
          <w:sz w:val="28"/>
          <w:szCs w:val="28"/>
          <w:lang w:eastAsia="en-US"/>
        </w:rPr>
        <w:t>- к вагранкам горячего дутья. В рассмотренных вариантах проблема обезвреживания СО либо вообще не решается, либо осуществляется путём термического дожигания в специальной камере или в рекуператоре. Реализация этого метода требует дополнительного расхода природного газа, что приводит к удорожанию процесса.</w:t>
      </w:r>
    </w:p>
    <w:p w:rsidR="00C16732" w:rsidRDefault="00C076D7" w:rsidP="00C16732">
      <w:pPr>
        <w:ind w:firstLine="709"/>
        <w:jc w:val="both"/>
        <w:rPr>
          <w:rFonts w:eastAsiaTheme="minorHAnsi"/>
          <w:sz w:val="28"/>
          <w:szCs w:val="28"/>
          <w:lang w:eastAsia="en-US"/>
        </w:rPr>
      </w:pPr>
      <w:r w:rsidRPr="008F453D">
        <w:rPr>
          <w:rFonts w:eastAsiaTheme="minorHAnsi"/>
          <w:sz w:val="28"/>
          <w:szCs w:val="28"/>
          <w:lang w:eastAsia="en-US"/>
        </w:rPr>
        <w:t xml:space="preserve">Для обезвреживания </w:t>
      </w:r>
      <w:proofErr w:type="gramStart"/>
      <w:r w:rsidRPr="008F453D">
        <w:rPr>
          <w:rFonts w:eastAsiaTheme="minorHAnsi"/>
          <w:sz w:val="28"/>
          <w:szCs w:val="28"/>
          <w:lang w:eastAsia="en-US"/>
        </w:rPr>
        <w:t>СО</w:t>
      </w:r>
      <w:proofErr w:type="gramEnd"/>
      <w:r w:rsidRPr="008F453D">
        <w:rPr>
          <w:rFonts w:eastAsiaTheme="minorHAnsi"/>
          <w:sz w:val="28"/>
          <w:szCs w:val="28"/>
          <w:lang w:eastAsia="en-US"/>
        </w:rPr>
        <w:t xml:space="preserve">, </w:t>
      </w:r>
      <w:r w:rsidR="00C16732">
        <w:rPr>
          <w:rFonts w:eastAsiaTheme="minorHAnsi"/>
          <w:sz w:val="28"/>
          <w:szCs w:val="28"/>
          <w:lang w:eastAsia="en-US"/>
        </w:rPr>
        <w:t xml:space="preserve"> </w:t>
      </w:r>
      <w:proofErr w:type="gramStart"/>
      <w:r w:rsidRPr="008F453D">
        <w:rPr>
          <w:rFonts w:eastAsiaTheme="minorHAnsi"/>
          <w:sz w:val="28"/>
          <w:szCs w:val="28"/>
          <w:lang w:eastAsia="en-US"/>
        </w:rPr>
        <w:t>благодаря</w:t>
      </w:r>
      <w:proofErr w:type="gramEnd"/>
      <w:r w:rsidRPr="008F453D">
        <w:rPr>
          <w:rFonts w:eastAsiaTheme="minorHAnsi"/>
          <w:sz w:val="28"/>
          <w:szCs w:val="28"/>
          <w:lang w:eastAsia="en-US"/>
        </w:rPr>
        <w:t xml:space="preserve"> своей универсальности, экономичности и относительной простоте, широкое распространение получает каталитический метод. </w:t>
      </w:r>
      <w:r w:rsidR="00C16732">
        <w:rPr>
          <w:rFonts w:eastAsiaTheme="minorHAnsi"/>
          <w:sz w:val="28"/>
          <w:szCs w:val="28"/>
          <w:lang w:eastAsia="en-US"/>
        </w:rPr>
        <w:t xml:space="preserve"> </w:t>
      </w:r>
      <w:r w:rsidRPr="008F453D">
        <w:rPr>
          <w:rFonts w:eastAsiaTheme="minorHAnsi"/>
          <w:sz w:val="28"/>
          <w:szCs w:val="28"/>
          <w:lang w:eastAsia="en-US"/>
        </w:rPr>
        <w:t>Каталитическая очистка газовых выбросов осущест</w:t>
      </w:r>
      <w:r w:rsidR="00C16732">
        <w:rPr>
          <w:rFonts w:eastAsiaTheme="minorHAnsi"/>
          <w:sz w:val="28"/>
          <w:szCs w:val="28"/>
          <w:lang w:eastAsia="en-US"/>
        </w:rPr>
        <w:t xml:space="preserve">вляется в контактных аппаратах, </w:t>
      </w:r>
      <w:r w:rsidRPr="008F453D">
        <w:rPr>
          <w:rFonts w:eastAsiaTheme="minorHAnsi"/>
          <w:sz w:val="28"/>
          <w:szCs w:val="28"/>
          <w:lang w:eastAsia="en-US"/>
        </w:rPr>
        <w:t xml:space="preserve">конструкция которых определяется кинематическими закономерностями протекания реакций глубокого окисления обезвреживаемых примесей, структурно - прочностными и другими характеристиками катализатора, </w:t>
      </w:r>
      <w:r w:rsidRPr="008F453D">
        <w:rPr>
          <w:rFonts w:eastAsiaTheme="minorHAnsi"/>
          <w:sz w:val="28"/>
          <w:szCs w:val="28"/>
          <w:lang w:eastAsia="en-US"/>
        </w:rPr>
        <w:lastRenderedPageBreak/>
        <w:t>температурными и аэродинамическими условиями процесса, объёмным расходом газовых выбросов.</w:t>
      </w:r>
      <w:r w:rsidR="00C16732">
        <w:rPr>
          <w:rFonts w:eastAsiaTheme="minorHAnsi"/>
          <w:sz w:val="28"/>
          <w:szCs w:val="28"/>
          <w:lang w:eastAsia="en-US"/>
        </w:rPr>
        <w:t xml:space="preserve"> </w:t>
      </w:r>
    </w:p>
    <w:p w:rsidR="00C076D7" w:rsidRPr="008F453D" w:rsidRDefault="00C076D7" w:rsidP="00C16732">
      <w:pPr>
        <w:ind w:firstLine="709"/>
        <w:jc w:val="both"/>
        <w:rPr>
          <w:rFonts w:eastAsiaTheme="minorHAnsi"/>
          <w:sz w:val="28"/>
          <w:szCs w:val="28"/>
          <w:lang w:eastAsia="en-US"/>
        </w:rPr>
      </w:pPr>
      <w:r w:rsidRPr="008F453D">
        <w:rPr>
          <w:rFonts w:eastAsiaTheme="minorHAnsi"/>
          <w:sz w:val="28"/>
          <w:szCs w:val="28"/>
        </w:rPr>
        <w:t xml:space="preserve">Одним из простых и эффективных способов очистки промышленных газов от взвешенных частиц является мокрый способ очистки. </w:t>
      </w:r>
      <w:r w:rsidRPr="008F453D">
        <w:rPr>
          <w:rFonts w:eastAsiaTheme="minorHAnsi"/>
          <w:sz w:val="28"/>
          <w:szCs w:val="28"/>
          <w:lang w:eastAsia="en-US"/>
        </w:rPr>
        <w:t xml:space="preserve">Использование для очистки от пыли эффекта конденсации является перспективным. Суть очистки газов от пыли с использованием эффекта конденсации заключается в том, что конденсация осуществляется  на частицах пыли, служащих центрами конденсации. В результате на частичках формируются капли, которые по мере укрупнения могут быть удалены из газового потока при помощи простых </w:t>
      </w:r>
      <w:proofErr w:type="spellStart"/>
      <w:r w:rsidRPr="008F453D">
        <w:rPr>
          <w:rFonts w:eastAsiaTheme="minorHAnsi"/>
          <w:sz w:val="28"/>
          <w:szCs w:val="28"/>
          <w:lang w:eastAsia="en-US"/>
        </w:rPr>
        <w:t>каплеулавливающих</w:t>
      </w:r>
      <w:proofErr w:type="spellEnd"/>
      <w:r w:rsidRPr="008F453D">
        <w:rPr>
          <w:rFonts w:eastAsiaTheme="minorHAnsi"/>
          <w:sz w:val="28"/>
          <w:szCs w:val="28"/>
          <w:lang w:eastAsia="en-US"/>
        </w:rPr>
        <w:t xml:space="preserve"> аппаратов. При использовании эффекта конденсации для очистки необходимо создать условия </w:t>
      </w:r>
      <w:proofErr w:type="spellStart"/>
      <w:r w:rsidRPr="008F453D">
        <w:rPr>
          <w:rFonts w:eastAsiaTheme="minorHAnsi"/>
          <w:sz w:val="28"/>
          <w:szCs w:val="28"/>
          <w:lang w:eastAsia="en-US"/>
        </w:rPr>
        <w:t>пересыщения</w:t>
      </w:r>
      <w:proofErr w:type="spellEnd"/>
      <w:r w:rsidRPr="008F453D">
        <w:rPr>
          <w:rFonts w:eastAsiaTheme="minorHAnsi"/>
          <w:sz w:val="28"/>
          <w:szCs w:val="28"/>
          <w:lang w:eastAsia="en-US"/>
        </w:rPr>
        <w:t xml:space="preserve"> за счёт охлаждения. При этом скорость охлаждения газов должна соответствовать скорости выделения скрытой теплоты парообразования. Охлаждение газа и повышение </w:t>
      </w:r>
      <w:proofErr w:type="spellStart"/>
      <w:r w:rsidRPr="008F453D">
        <w:rPr>
          <w:rFonts w:eastAsiaTheme="minorHAnsi"/>
          <w:sz w:val="28"/>
          <w:szCs w:val="28"/>
          <w:lang w:eastAsia="en-US"/>
        </w:rPr>
        <w:t>пересыщения</w:t>
      </w:r>
      <w:proofErr w:type="spellEnd"/>
      <w:r w:rsidRPr="008F453D">
        <w:rPr>
          <w:rFonts w:eastAsiaTheme="minorHAnsi"/>
          <w:sz w:val="28"/>
          <w:szCs w:val="28"/>
          <w:lang w:eastAsia="en-US"/>
        </w:rPr>
        <w:t xml:space="preserve"> могут происходить в результате адиабатического расширения, излучения, разбавления более холодным газом или подачи диспергированной воды, существенную роль играет контакт газа с холодной поверхностью газохода при турбулентном движении потока. Процесс конденсации протекает на поверхности и в объёме, что нужно учитывать при расчёте условий, необходимых для осуществления процесса конденсации.  Тип конденсации - объёмная или поверхностная, зависит от условий протекания процесса. Для </w:t>
      </w:r>
      <w:proofErr w:type="spellStart"/>
      <w:r w:rsidRPr="008F453D">
        <w:rPr>
          <w:rFonts w:eastAsiaTheme="minorHAnsi"/>
          <w:sz w:val="28"/>
          <w:szCs w:val="28"/>
          <w:lang w:eastAsia="en-US"/>
        </w:rPr>
        <w:t>пылеочистки</w:t>
      </w:r>
      <w:proofErr w:type="spellEnd"/>
      <w:r w:rsidRPr="008F453D">
        <w:rPr>
          <w:rFonts w:eastAsiaTheme="minorHAnsi"/>
          <w:sz w:val="28"/>
          <w:szCs w:val="28"/>
          <w:lang w:eastAsia="en-US"/>
        </w:rPr>
        <w:t xml:space="preserve"> наибольший интерес представляет естественно первая. В качестве центров конденсации могут выступать взвешенные в газе частички пыли, газовые ионы и кластеры, возникающие самопроизвольно в результате флуктуац</w:t>
      </w:r>
      <w:proofErr w:type="gramStart"/>
      <w:r w:rsidRPr="008F453D">
        <w:rPr>
          <w:rFonts w:eastAsiaTheme="minorHAnsi"/>
          <w:sz w:val="28"/>
          <w:szCs w:val="28"/>
          <w:lang w:eastAsia="en-US"/>
        </w:rPr>
        <w:t>ии</w:t>
      </w:r>
      <w:r w:rsidR="00BB2EE0" w:rsidRPr="008F453D">
        <w:rPr>
          <w:rFonts w:eastAsiaTheme="minorHAnsi"/>
          <w:sz w:val="28"/>
          <w:szCs w:val="28"/>
          <w:lang w:eastAsia="en-US"/>
        </w:rPr>
        <w:t xml:space="preserve"> </w:t>
      </w:r>
      <w:r w:rsidRPr="008F453D">
        <w:rPr>
          <w:rFonts w:eastAsiaTheme="minorHAnsi"/>
          <w:sz w:val="28"/>
          <w:szCs w:val="28"/>
          <w:lang w:eastAsia="en-US"/>
        </w:rPr>
        <w:t xml:space="preserve"> аэ</w:t>
      </w:r>
      <w:proofErr w:type="gramEnd"/>
      <w:r w:rsidRPr="008F453D">
        <w:rPr>
          <w:rFonts w:eastAsiaTheme="minorHAnsi"/>
          <w:sz w:val="28"/>
          <w:szCs w:val="28"/>
          <w:lang w:eastAsia="en-US"/>
        </w:rPr>
        <w:t xml:space="preserve">розолей. Степень </w:t>
      </w:r>
      <w:proofErr w:type="spellStart"/>
      <w:r w:rsidRPr="008F453D">
        <w:rPr>
          <w:rFonts w:eastAsiaTheme="minorHAnsi"/>
          <w:sz w:val="28"/>
          <w:szCs w:val="28"/>
          <w:lang w:eastAsia="en-US"/>
        </w:rPr>
        <w:t>пересыщения</w:t>
      </w:r>
      <w:proofErr w:type="spellEnd"/>
      <w:r w:rsidRPr="008F453D">
        <w:rPr>
          <w:rFonts w:eastAsiaTheme="minorHAnsi"/>
          <w:sz w:val="28"/>
          <w:szCs w:val="28"/>
          <w:lang w:eastAsia="en-US"/>
        </w:rPr>
        <w:t xml:space="preserve"> газа определяет ведущий механизм конденсации жидкости: чем меньше размер центра конденсации, тем больше должно быть </w:t>
      </w:r>
      <w:proofErr w:type="spellStart"/>
      <w:r w:rsidRPr="008F453D">
        <w:rPr>
          <w:rFonts w:eastAsiaTheme="minorHAnsi"/>
          <w:sz w:val="28"/>
          <w:szCs w:val="28"/>
          <w:lang w:eastAsia="en-US"/>
        </w:rPr>
        <w:t>пересыщение</w:t>
      </w:r>
      <w:proofErr w:type="spellEnd"/>
      <w:r w:rsidRPr="008F453D">
        <w:rPr>
          <w:rFonts w:eastAsiaTheme="minorHAnsi"/>
          <w:sz w:val="28"/>
          <w:szCs w:val="28"/>
          <w:lang w:eastAsia="en-US"/>
        </w:rPr>
        <w:t>. Эффект конденсации позволяет создать систему пылеулавливания, где выбросы от плавильного агрегата доводят до состояния насыщения обработкой в мокром аппарате очистки, а затем охлаждают, в результате чего происходит конденсация в объёме. Частицы пыли с конденсированной на них жидкостью будут оседать под действием силы тяжести, тем самым, очищая газы от пыли. Использование процесса конденсации для очистки газов от пыли позволит не только улавливать высокодисперсные фракции пыли, но и снизить затраты на очистку газа.</w:t>
      </w:r>
    </w:p>
    <w:p w:rsidR="00BB2EE0" w:rsidRPr="008F453D" w:rsidRDefault="00C076D7" w:rsidP="00DD729D">
      <w:pPr>
        <w:ind w:firstLine="709"/>
        <w:jc w:val="both"/>
        <w:rPr>
          <w:rFonts w:eastAsiaTheme="minorHAnsi"/>
          <w:sz w:val="28"/>
          <w:szCs w:val="28"/>
          <w:lang w:eastAsia="en-US"/>
        </w:rPr>
      </w:pPr>
      <w:r w:rsidRPr="008F453D">
        <w:rPr>
          <w:rFonts w:eastAsiaTheme="minorHAnsi"/>
          <w:sz w:val="28"/>
          <w:szCs w:val="28"/>
          <w:lang w:eastAsia="en-US"/>
        </w:rPr>
        <w:t>На основании анализа состояния вопроса по проблеме очистки отходящих газов ваграночного производства сделан вывод о целесообразности использования эффекта конденсации для очистки.</w:t>
      </w:r>
    </w:p>
    <w:p w:rsidR="00C076D7" w:rsidRPr="008F453D" w:rsidRDefault="00C076D7" w:rsidP="00DD729D">
      <w:pPr>
        <w:ind w:firstLine="709"/>
        <w:jc w:val="both"/>
        <w:rPr>
          <w:rFonts w:eastAsiaTheme="minorHAnsi"/>
          <w:sz w:val="28"/>
          <w:szCs w:val="28"/>
          <w:lang w:eastAsia="en-US"/>
        </w:rPr>
      </w:pPr>
      <w:r w:rsidRPr="008F453D">
        <w:rPr>
          <w:rFonts w:eastAsiaTheme="minorHAnsi"/>
          <w:sz w:val="28"/>
          <w:szCs w:val="28"/>
          <w:lang w:eastAsia="en-US"/>
        </w:rPr>
        <w:t xml:space="preserve"> В соответствии с этим </w:t>
      </w:r>
      <w:r w:rsidRPr="008F453D">
        <w:rPr>
          <w:rFonts w:eastAsiaTheme="minorHAnsi"/>
          <w:b/>
          <w:sz w:val="28"/>
          <w:szCs w:val="28"/>
          <w:lang w:eastAsia="en-US"/>
        </w:rPr>
        <w:t>основные задачи</w:t>
      </w:r>
      <w:r w:rsidRPr="008F453D">
        <w:rPr>
          <w:rFonts w:eastAsiaTheme="minorHAnsi"/>
          <w:sz w:val="28"/>
          <w:szCs w:val="28"/>
          <w:lang w:eastAsia="en-US"/>
        </w:rPr>
        <w:t xml:space="preserve"> настоящей</w:t>
      </w:r>
      <w:r w:rsidR="007922F1" w:rsidRPr="008F453D">
        <w:rPr>
          <w:rFonts w:eastAsiaTheme="minorHAnsi"/>
          <w:sz w:val="28"/>
          <w:szCs w:val="28"/>
          <w:lang w:eastAsia="en-US"/>
        </w:rPr>
        <w:t xml:space="preserve"> диссертационной</w:t>
      </w:r>
      <w:r w:rsidRPr="008F453D">
        <w:rPr>
          <w:rFonts w:eastAsiaTheme="minorHAnsi"/>
          <w:sz w:val="28"/>
          <w:szCs w:val="28"/>
          <w:lang w:eastAsia="en-US"/>
        </w:rPr>
        <w:t xml:space="preserve"> раб</w:t>
      </w:r>
      <w:r w:rsidR="00BB2EE0" w:rsidRPr="008F453D">
        <w:rPr>
          <w:rFonts w:eastAsiaTheme="minorHAnsi"/>
          <w:sz w:val="28"/>
          <w:szCs w:val="28"/>
          <w:lang w:eastAsia="en-US"/>
        </w:rPr>
        <w:t xml:space="preserve">оты заключаются </w:t>
      </w:r>
      <w:proofErr w:type="gramStart"/>
      <w:r w:rsidR="00BB2EE0" w:rsidRPr="008F453D">
        <w:rPr>
          <w:rFonts w:eastAsiaTheme="minorHAnsi"/>
          <w:sz w:val="28"/>
          <w:szCs w:val="28"/>
          <w:lang w:eastAsia="en-US"/>
        </w:rPr>
        <w:t>в</w:t>
      </w:r>
      <w:proofErr w:type="gramEnd"/>
      <w:r w:rsidR="00BB2EE0" w:rsidRPr="008F453D">
        <w:rPr>
          <w:rFonts w:eastAsiaTheme="minorHAnsi"/>
          <w:sz w:val="28"/>
          <w:szCs w:val="28"/>
          <w:lang w:eastAsia="en-US"/>
        </w:rPr>
        <w:t xml:space="preserve"> следующим:</w:t>
      </w:r>
    </w:p>
    <w:p w:rsidR="00B00770" w:rsidRDefault="00B8235C" w:rsidP="00B8235C">
      <w:pPr>
        <w:pStyle w:val="a3"/>
        <w:jc w:val="both"/>
        <w:rPr>
          <w:rFonts w:ascii="Times New Roman" w:hAnsi="Times New Roman" w:cs="Times New Roman"/>
          <w:sz w:val="28"/>
          <w:szCs w:val="28"/>
        </w:rPr>
      </w:pPr>
      <w:r w:rsidRPr="00B8235C">
        <w:rPr>
          <w:rFonts w:ascii="Times New Roman" w:hAnsi="Times New Roman" w:cs="Times New Roman"/>
          <w:sz w:val="28"/>
          <w:szCs w:val="28"/>
        </w:rPr>
        <w:t xml:space="preserve">          </w:t>
      </w:r>
      <w:r>
        <w:rPr>
          <w:rFonts w:ascii="Times New Roman" w:hAnsi="Times New Roman" w:cs="Times New Roman"/>
          <w:sz w:val="28"/>
          <w:szCs w:val="28"/>
        </w:rPr>
        <w:t>1</w:t>
      </w:r>
      <w:r w:rsidRPr="00B8235C">
        <w:rPr>
          <w:rFonts w:ascii="Times New Roman" w:hAnsi="Times New Roman" w:cs="Times New Roman"/>
          <w:sz w:val="28"/>
          <w:szCs w:val="28"/>
        </w:rPr>
        <w:t>)</w:t>
      </w:r>
      <w:r w:rsidR="00C076D7" w:rsidRPr="008F453D">
        <w:rPr>
          <w:rFonts w:ascii="Times New Roman" w:hAnsi="Times New Roman" w:cs="Times New Roman"/>
          <w:sz w:val="28"/>
          <w:szCs w:val="28"/>
        </w:rPr>
        <w:t>Проанализировать современные методы и схемы очистки ваграночных газов.</w:t>
      </w:r>
    </w:p>
    <w:p w:rsidR="00C076D7" w:rsidRDefault="00B45319" w:rsidP="00B8235C">
      <w:pPr>
        <w:pStyle w:val="a3"/>
        <w:jc w:val="both"/>
        <w:rPr>
          <w:rFonts w:ascii="Times New Roman" w:hAnsi="Times New Roman" w:cs="Times New Roman"/>
          <w:sz w:val="28"/>
          <w:szCs w:val="28"/>
        </w:rPr>
      </w:pPr>
      <w:r>
        <w:rPr>
          <w:rFonts w:ascii="Times New Roman" w:hAnsi="Times New Roman" w:cs="Times New Roman"/>
          <w:sz w:val="28"/>
          <w:szCs w:val="28"/>
        </w:rPr>
        <w:t xml:space="preserve">           2</w:t>
      </w:r>
      <w:r w:rsidR="00BB2EE0" w:rsidRPr="008F453D">
        <w:rPr>
          <w:rFonts w:ascii="Times New Roman" w:hAnsi="Times New Roman" w:cs="Times New Roman"/>
          <w:sz w:val="28"/>
          <w:szCs w:val="28"/>
        </w:rPr>
        <w:t>)</w:t>
      </w:r>
      <w:r w:rsidR="00406F51"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Провести математическое моделирование движения газа в прямоточном циклоне.</w:t>
      </w:r>
      <w:r w:rsidR="00B00770">
        <w:rPr>
          <w:rFonts w:ascii="Times New Roman" w:hAnsi="Times New Roman" w:cs="Times New Roman"/>
          <w:sz w:val="28"/>
          <w:szCs w:val="28"/>
        </w:rPr>
        <w:t xml:space="preserve"> Выявить возможность применения прямоточного циклона в системе очистки ваграночных газов</w:t>
      </w:r>
      <w:r w:rsidR="00BC562B">
        <w:rPr>
          <w:rFonts w:ascii="Times New Roman" w:hAnsi="Times New Roman" w:cs="Times New Roman"/>
          <w:sz w:val="28"/>
          <w:szCs w:val="28"/>
        </w:rPr>
        <w:t>.</w:t>
      </w:r>
    </w:p>
    <w:p w:rsidR="00B45319" w:rsidRPr="00B45319" w:rsidRDefault="00B45319" w:rsidP="00B8235C">
      <w:pPr>
        <w:pStyle w:val="a3"/>
        <w:jc w:val="both"/>
        <w:rPr>
          <w:rFonts w:ascii="Times New Roman" w:hAnsi="Times New Roman" w:cs="Times New Roman"/>
          <w:sz w:val="28"/>
          <w:szCs w:val="28"/>
        </w:rPr>
      </w:pPr>
      <w:r>
        <w:rPr>
          <w:rFonts w:ascii="Times New Roman" w:hAnsi="Times New Roman" w:cs="Times New Roman"/>
          <w:sz w:val="28"/>
          <w:szCs w:val="28"/>
        </w:rPr>
        <w:t xml:space="preserve">         3) Обосновать целесообразность использования</w:t>
      </w:r>
      <w:r w:rsidRPr="00B45319">
        <w:rPr>
          <w:rFonts w:ascii="Times New Roman" w:hAnsi="Times New Roman" w:cs="Times New Roman"/>
          <w:sz w:val="28"/>
          <w:szCs w:val="28"/>
        </w:rPr>
        <w:t xml:space="preserve"> конденсационного эффекта для улавливания пыли</w:t>
      </w:r>
      <w:r>
        <w:rPr>
          <w:rFonts w:ascii="Times New Roman" w:hAnsi="Times New Roman" w:cs="Times New Roman"/>
          <w:sz w:val="28"/>
          <w:szCs w:val="28"/>
        </w:rPr>
        <w:t>.</w:t>
      </w:r>
    </w:p>
    <w:p w:rsidR="007E19B6" w:rsidRPr="008F453D" w:rsidRDefault="004B4647" w:rsidP="008F453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lastRenderedPageBreak/>
        <w:t>4</w:t>
      </w:r>
      <w:r w:rsidR="00BB2EE0" w:rsidRPr="008F453D">
        <w:rPr>
          <w:rFonts w:ascii="Times New Roman" w:hAnsi="Times New Roman" w:cs="Times New Roman"/>
          <w:sz w:val="28"/>
          <w:szCs w:val="28"/>
        </w:rPr>
        <w:t>)</w:t>
      </w:r>
      <w:r w:rsidRPr="008F453D">
        <w:rPr>
          <w:rFonts w:ascii="Times New Roman" w:hAnsi="Times New Roman" w:cs="Times New Roman"/>
          <w:sz w:val="28"/>
          <w:szCs w:val="28"/>
        </w:rPr>
        <w:t xml:space="preserve"> </w:t>
      </w:r>
      <w:r w:rsidR="00406F51" w:rsidRPr="008F453D">
        <w:rPr>
          <w:rFonts w:ascii="Times New Roman" w:hAnsi="Times New Roman" w:cs="Times New Roman"/>
          <w:sz w:val="28"/>
          <w:szCs w:val="28"/>
        </w:rPr>
        <w:t xml:space="preserve"> </w:t>
      </w:r>
      <w:r w:rsidR="00B45319">
        <w:rPr>
          <w:rFonts w:ascii="Times New Roman" w:hAnsi="Times New Roman" w:cs="Times New Roman"/>
          <w:sz w:val="28"/>
          <w:szCs w:val="28"/>
        </w:rPr>
        <w:t>Разработать</w:t>
      </w:r>
      <w:r w:rsidRPr="008F453D">
        <w:rPr>
          <w:rFonts w:ascii="Times New Roman" w:hAnsi="Times New Roman" w:cs="Times New Roman"/>
          <w:sz w:val="28"/>
          <w:szCs w:val="28"/>
        </w:rPr>
        <w:t xml:space="preserve"> </w:t>
      </w:r>
      <w:r w:rsidR="00B45319">
        <w:rPr>
          <w:rFonts w:ascii="Times New Roman" w:hAnsi="Times New Roman" w:cs="Times New Roman"/>
          <w:sz w:val="28"/>
          <w:szCs w:val="28"/>
        </w:rPr>
        <w:t>систему</w:t>
      </w:r>
      <w:r w:rsidRPr="008F453D">
        <w:rPr>
          <w:rFonts w:ascii="Times New Roman" w:hAnsi="Times New Roman" w:cs="Times New Roman"/>
          <w:sz w:val="28"/>
          <w:szCs w:val="28"/>
        </w:rPr>
        <w:t xml:space="preserve"> </w:t>
      </w:r>
      <w:r w:rsidR="00406F51" w:rsidRPr="008F453D">
        <w:rPr>
          <w:rFonts w:ascii="Times New Roman" w:hAnsi="Times New Roman" w:cs="Times New Roman"/>
          <w:sz w:val="28"/>
          <w:szCs w:val="28"/>
        </w:rPr>
        <w:t>очистки ваграночных газов с использованием эффекта конденсации</w:t>
      </w:r>
      <w:r w:rsidR="00676FC2">
        <w:rPr>
          <w:rFonts w:ascii="Times New Roman" w:hAnsi="Times New Roman" w:cs="Times New Roman"/>
          <w:sz w:val="28"/>
          <w:szCs w:val="28"/>
        </w:rPr>
        <w:t xml:space="preserve"> для ЛЦ-1 МТЗ</w:t>
      </w:r>
      <w:r w:rsidR="00406F51" w:rsidRPr="008F453D">
        <w:rPr>
          <w:rFonts w:ascii="Times New Roman" w:hAnsi="Times New Roman" w:cs="Times New Roman"/>
          <w:sz w:val="28"/>
          <w:szCs w:val="28"/>
        </w:rPr>
        <w:t>.</w:t>
      </w:r>
    </w:p>
    <w:p w:rsidR="007922F1" w:rsidRPr="00C16732" w:rsidRDefault="007922F1" w:rsidP="00C16732">
      <w:pPr>
        <w:ind w:firstLine="709"/>
        <w:jc w:val="both"/>
        <w:rPr>
          <w:rFonts w:eastAsiaTheme="minorHAnsi"/>
          <w:b/>
          <w:sz w:val="28"/>
          <w:szCs w:val="28"/>
          <w:lang w:eastAsia="en-US"/>
        </w:rPr>
      </w:pPr>
      <w:r w:rsidRPr="008F453D">
        <w:rPr>
          <w:rFonts w:eastAsiaTheme="minorHAnsi"/>
          <w:b/>
          <w:sz w:val="28"/>
          <w:szCs w:val="28"/>
          <w:lang w:eastAsia="en-US"/>
        </w:rPr>
        <w:t>Научная новизна</w:t>
      </w:r>
      <w:r w:rsidR="00C16732">
        <w:rPr>
          <w:rFonts w:eastAsiaTheme="minorHAnsi"/>
          <w:b/>
          <w:sz w:val="28"/>
          <w:szCs w:val="28"/>
          <w:lang w:eastAsia="en-US"/>
        </w:rPr>
        <w:t xml:space="preserve">. </w:t>
      </w:r>
      <w:r w:rsidRPr="008F453D">
        <w:rPr>
          <w:rFonts w:eastAsiaTheme="minorHAnsi"/>
          <w:sz w:val="28"/>
          <w:szCs w:val="28"/>
          <w:lang w:eastAsia="en-US"/>
        </w:rPr>
        <w:t xml:space="preserve">Была разработана и реализована на практике система очистки ваграночных газов с использованием эффекта конденсации, что позволило повысить эффективность очистки газов от пыли с </w:t>
      </w:r>
      <w:proofErr w:type="gramStart"/>
      <w:r w:rsidRPr="008F453D">
        <w:rPr>
          <w:rFonts w:eastAsiaTheme="minorHAnsi"/>
          <w:sz w:val="28"/>
          <w:szCs w:val="28"/>
          <w:lang w:eastAsia="en-US"/>
        </w:rPr>
        <w:t>минимальными</w:t>
      </w:r>
      <w:proofErr w:type="gramEnd"/>
      <w:r w:rsidRPr="008F453D">
        <w:rPr>
          <w:rFonts w:eastAsiaTheme="minorHAnsi"/>
          <w:sz w:val="28"/>
          <w:szCs w:val="28"/>
          <w:lang w:eastAsia="en-US"/>
        </w:rPr>
        <w:t xml:space="preserve"> удельными </w:t>
      </w:r>
      <w:proofErr w:type="spellStart"/>
      <w:r w:rsidRPr="008F453D">
        <w:rPr>
          <w:rFonts w:eastAsiaTheme="minorHAnsi"/>
          <w:sz w:val="28"/>
          <w:szCs w:val="28"/>
          <w:lang w:eastAsia="en-US"/>
        </w:rPr>
        <w:t>энергозатратами</w:t>
      </w:r>
      <w:proofErr w:type="spellEnd"/>
      <w:r w:rsidRPr="008F453D">
        <w:rPr>
          <w:rFonts w:eastAsiaTheme="minorHAnsi"/>
          <w:sz w:val="28"/>
          <w:szCs w:val="28"/>
          <w:lang w:eastAsia="en-US"/>
        </w:rPr>
        <w:t xml:space="preserve">. Разработанная система очистки ваграночных газов отвечают комплексу предъявляемых к ним санитарных и </w:t>
      </w:r>
      <w:proofErr w:type="gramStart"/>
      <w:r w:rsidRPr="008F453D">
        <w:rPr>
          <w:rFonts w:eastAsiaTheme="minorHAnsi"/>
          <w:sz w:val="28"/>
          <w:szCs w:val="28"/>
          <w:lang w:eastAsia="en-US"/>
        </w:rPr>
        <w:t>технико- экономических</w:t>
      </w:r>
      <w:proofErr w:type="gramEnd"/>
      <w:r w:rsidRPr="008F453D">
        <w:rPr>
          <w:rFonts w:eastAsiaTheme="minorHAnsi"/>
          <w:sz w:val="28"/>
          <w:szCs w:val="28"/>
          <w:lang w:eastAsia="en-US"/>
        </w:rPr>
        <w:t xml:space="preserve"> требований, что объясняется сложностью обезвреживания этих выбросов.</w:t>
      </w:r>
    </w:p>
    <w:p w:rsidR="007922F1" w:rsidRPr="00C16732" w:rsidRDefault="007922F1" w:rsidP="00C16732">
      <w:pPr>
        <w:ind w:firstLine="709"/>
        <w:jc w:val="both"/>
        <w:rPr>
          <w:rFonts w:eastAsiaTheme="minorHAnsi"/>
          <w:b/>
          <w:sz w:val="28"/>
          <w:szCs w:val="28"/>
          <w:lang w:eastAsia="en-US"/>
        </w:rPr>
      </w:pPr>
      <w:r w:rsidRPr="008F453D">
        <w:rPr>
          <w:rFonts w:eastAsiaTheme="minorHAnsi"/>
          <w:b/>
          <w:sz w:val="28"/>
          <w:szCs w:val="28"/>
          <w:lang w:eastAsia="en-US"/>
        </w:rPr>
        <w:t>Реализация результатов исследования</w:t>
      </w:r>
      <w:r w:rsidR="00C16732">
        <w:rPr>
          <w:rFonts w:eastAsiaTheme="minorHAnsi"/>
          <w:b/>
          <w:sz w:val="28"/>
          <w:szCs w:val="28"/>
          <w:lang w:eastAsia="en-US"/>
        </w:rPr>
        <w:t xml:space="preserve">. </w:t>
      </w:r>
      <w:r w:rsidRPr="008F453D">
        <w:rPr>
          <w:rFonts w:eastAsiaTheme="minorHAnsi"/>
          <w:sz w:val="28"/>
          <w:szCs w:val="28"/>
          <w:lang w:eastAsia="en-US"/>
        </w:rPr>
        <w:t>На основе выполненных исследования разработана и внедрена на Минском тракторном заводе</w:t>
      </w:r>
      <w:r w:rsidR="00A05165" w:rsidRPr="008F453D">
        <w:rPr>
          <w:rFonts w:eastAsiaTheme="minorHAnsi"/>
          <w:sz w:val="28"/>
          <w:szCs w:val="28"/>
          <w:lang w:eastAsia="en-US"/>
        </w:rPr>
        <w:t xml:space="preserve"> в литейном цеху №1</w:t>
      </w:r>
      <w:r w:rsidRPr="008F453D">
        <w:rPr>
          <w:rFonts w:eastAsiaTheme="minorHAnsi"/>
          <w:sz w:val="28"/>
          <w:szCs w:val="28"/>
          <w:lang w:eastAsia="en-US"/>
        </w:rPr>
        <w:t xml:space="preserve"> система очистки ваграночных газов</w:t>
      </w:r>
      <w:r w:rsidR="00A05165" w:rsidRPr="008F453D">
        <w:rPr>
          <w:rFonts w:eastAsiaTheme="minorHAnsi"/>
          <w:sz w:val="28"/>
          <w:szCs w:val="28"/>
          <w:lang w:eastAsia="en-US"/>
        </w:rPr>
        <w:t>, что стало важным шагом на пути сокращения загрязняющих выбросов от производства чугунного литья.</w:t>
      </w:r>
    </w:p>
    <w:p w:rsidR="00177FC6" w:rsidRPr="00C16732" w:rsidRDefault="00177FC6" w:rsidP="00C16732">
      <w:pPr>
        <w:ind w:firstLine="709"/>
        <w:jc w:val="both"/>
        <w:rPr>
          <w:rFonts w:eastAsiaTheme="minorHAnsi"/>
          <w:b/>
          <w:sz w:val="28"/>
          <w:szCs w:val="28"/>
          <w:lang w:eastAsia="en-US"/>
        </w:rPr>
      </w:pPr>
      <w:r w:rsidRPr="008F453D">
        <w:rPr>
          <w:rFonts w:eastAsiaTheme="minorHAnsi"/>
          <w:b/>
          <w:sz w:val="28"/>
          <w:szCs w:val="28"/>
          <w:lang w:eastAsia="en-US"/>
        </w:rPr>
        <w:t>Апробация работы</w:t>
      </w:r>
      <w:r w:rsidR="00C16732">
        <w:rPr>
          <w:rFonts w:eastAsiaTheme="minorHAnsi"/>
          <w:b/>
          <w:sz w:val="28"/>
          <w:szCs w:val="28"/>
          <w:lang w:eastAsia="en-US"/>
        </w:rPr>
        <w:t xml:space="preserve">. </w:t>
      </w:r>
      <w:proofErr w:type="gramStart"/>
      <w:r w:rsidRPr="008F453D">
        <w:rPr>
          <w:rFonts w:eastAsiaTheme="minorHAnsi"/>
          <w:sz w:val="28"/>
          <w:szCs w:val="28"/>
          <w:lang w:eastAsia="en-US"/>
        </w:rPr>
        <w:t>Основное содержание работы докладывалось и обсуждалось на ХХХ</w:t>
      </w:r>
      <w:r w:rsidRPr="008F453D">
        <w:rPr>
          <w:rFonts w:eastAsiaTheme="minorHAnsi"/>
          <w:sz w:val="28"/>
          <w:szCs w:val="28"/>
          <w:lang w:val="en-US" w:eastAsia="en-US"/>
        </w:rPr>
        <w:t>V</w:t>
      </w:r>
      <w:r w:rsidRPr="008F453D">
        <w:rPr>
          <w:rFonts w:eastAsiaTheme="minorHAnsi"/>
          <w:sz w:val="28"/>
          <w:szCs w:val="28"/>
          <w:lang w:eastAsia="en-US"/>
        </w:rPr>
        <w:t xml:space="preserve"> </w:t>
      </w:r>
      <w:proofErr w:type="spellStart"/>
      <w:r w:rsidRPr="008F453D">
        <w:rPr>
          <w:rFonts w:eastAsiaTheme="minorHAnsi"/>
          <w:sz w:val="28"/>
          <w:szCs w:val="28"/>
          <w:lang w:eastAsia="en-US"/>
        </w:rPr>
        <w:t>внутривузовской</w:t>
      </w:r>
      <w:proofErr w:type="spellEnd"/>
      <w:r w:rsidRPr="008F453D">
        <w:rPr>
          <w:rFonts w:eastAsiaTheme="minorHAnsi"/>
          <w:sz w:val="28"/>
          <w:szCs w:val="28"/>
          <w:lang w:eastAsia="en-US"/>
        </w:rPr>
        <w:t xml:space="preserve"> научной конференции студентов </w:t>
      </w:r>
      <w:r w:rsidRPr="008F453D">
        <w:rPr>
          <w:rFonts w:eastAsiaTheme="minorHAnsi"/>
          <w:sz w:val="28"/>
          <w:szCs w:val="28"/>
          <w:lang w:val="en-US" w:eastAsia="en-US"/>
        </w:rPr>
        <w:t>I</w:t>
      </w:r>
      <w:r w:rsidRPr="008F453D">
        <w:rPr>
          <w:rFonts w:eastAsiaTheme="minorHAnsi"/>
          <w:sz w:val="28"/>
          <w:szCs w:val="28"/>
          <w:lang w:eastAsia="en-US"/>
        </w:rPr>
        <w:t xml:space="preserve">, </w:t>
      </w:r>
      <w:r w:rsidRPr="008F453D">
        <w:rPr>
          <w:rFonts w:eastAsiaTheme="minorHAnsi"/>
          <w:sz w:val="28"/>
          <w:szCs w:val="28"/>
          <w:lang w:val="en-US" w:eastAsia="en-US"/>
        </w:rPr>
        <w:t>II</w:t>
      </w:r>
      <w:r w:rsidRPr="008F453D">
        <w:rPr>
          <w:rFonts w:eastAsiaTheme="minorHAnsi"/>
          <w:sz w:val="28"/>
          <w:szCs w:val="28"/>
          <w:lang w:eastAsia="en-US"/>
        </w:rPr>
        <w:t xml:space="preserve"> ступеней и аспирантов в Гомельском государственном техническом университете имени П.О. Сухого (16- 20 марта 2015 г.)  и на </w:t>
      </w:r>
      <w:r w:rsidRPr="008F453D">
        <w:rPr>
          <w:rFonts w:eastAsiaTheme="minorHAnsi"/>
          <w:sz w:val="28"/>
          <w:szCs w:val="28"/>
          <w:lang w:val="en-US" w:eastAsia="en-US"/>
        </w:rPr>
        <w:t>XV</w:t>
      </w:r>
      <w:r w:rsidRPr="008F453D">
        <w:rPr>
          <w:rFonts w:eastAsiaTheme="minorHAnsi"/>
          <w:sz w:val="28"/>
          <w:szCs w:val="28"/>
          <w:lang w:eastAsia="en-US"/>
        </w:rPr>
        <w:t xml:space="preserve"> международной научно- технической конференции студентов, аспирантов и молодых учёных «Исследования и разработки в области машиностроения, энергетики и управления»</w:t>
      </w:r>
      <w:r w:rsidR="00981741" w:rsidRPr="008F453D">
        <w:rPr>
          <w:rFonts w:eastAsiaTheme="minorHAnsi"/>
          <w:sz w:val="28"/>
          <w:szCs w:val="28"/>
          <w:lang w:eastAsia="en-US"/>
        </w:rPr>
        <w:t xml:space="preserve"> в Гомельском государственном техническом университете имени П.О.</w:t>
      </w:r>
      <w:proofErr w:type="gramEnd"/>
      <w:r w:rsidR="00981741" w:rsidRPr="008F453D">
        <w:rPr>
          <w:rFonts w:eastAsiaTheme="minorHAnsi"/>
          <w:sz w:val="28"/>
          <w:szCs w:val="28"/>
          <w:lang w:eastAsia="en-US"/>
        </w:rPr>
        <w:t xml:space="preserve"> Сухого (23- 24 апреля 2015 г.).</w:t>
      </w:r>
    </w:p>
    <w:p w:rsidR="007922F1" w:rsidRDefault="007922F1" w:rsidP="00DD729D">
      <w:pPr>
        <w:ind w:firstLine="709"/>
        <w:jc w:val="both"/>
        <w:rPr>
          <w:rFonts w:eastAsiaTheme="minorHAnsi"/>
          <w:b/>
          <w:sz w:val="28"/>
          <w:szCs w:val="28"/>
          <w:lang w:eastAsia="en-US"/>
        </w:rPr>
      </w:pPr>
      <w:proofErr w:type="gramStart"/>
      <w:r w:rsidRPr="008F453D">
        <w:rPr>
          <w:rFonts w:eastAsiaTheme="minorHAnsi"/>
          <w:b/>
          <w:sz w:val="28"/>
          <w:szCs w:val="28"/>
          <w:lang w:eastAsia="en-US"/>
        </w:rPr>
        <w:t>Положения</w:t>
      </w:r>
      <w:proofErr w:type="gramEnd"/>
      <w:r w:rsidRPr="008F453D">
        <w:rPr>
          <w:rFonts w:eastAsiaTheme="minorHAnsi"/>
          <w:b/>
          <w:sz w:val="28"/>
          <w:szCs w:val="28"/>
          <w:lang w:eastAsia="en-US"/>
        </w:rPr>
        <w:t xml:space="preserve"> выносимые на защиту</w:t>
      </w:r>
      <w:r w:rsidR="00C16732">
        <w:rPr>
          <w:rFonts w:eastAsiaTheme="minorHAnsi"/>
          <w:b/>
          <w:sz w:val="28"/>
          <w:szCs w:val="28"/>
          <w:lang w:eastAsia="en-US"/>
        </w:rPr>
        <w:t>:</w:t>
      </w:r>
    </w:p>
    <w:p w:rsidR="00335D01" w:rsidRPr="00335D01" w:rsidRDefault="00335D01" w:rsidP="00335D01">
      <w:pPr>
        <w:ind w:firstLine="709"/>
        <w:jc w:val="both"/>
        <w:rPr>
          <w:rFonts w:eastAsiaTheme="minorHAnsi"/>
          <w:sz w:val="28"/>
          <w:szCs w:val="28"/>
          <w:lang w:eastAsia="en-US"/>
        </w:rPr>
      </w:pPr>
      <w:r w:rsidRPr="008F453D">
        <w:rPr>
          <w:rFonts w:eastAsiaTheme="minorHAnsi"/>
          <w:sz w:val="28"/>
          <w:szCs w:val="28"/>
          <w:lang w:eastAsia="en-US"/>
        </w:rPr>
        <w:t xml:space="preserve">- </w:t>
      </w:r>
      <w:r>
        <w:rPr>
          <w:rFonts w:eastAsiaTheme="minorHAnsi"/>
          <w:sz w:val="28"/>
          <w:szCs w:val="28"/>
          <w:lang w:eastAsia="en-US"/>
        </w:rPr>
        <w:t>целесообразность использования</w:t>
      </w:r>
      <w:r w:rsidRPr="008F453D">
        <w:rPr>
          <w:rFonts w:eastAsiaTheme="minorHAnsi"/>
          <w:sz w:val="28"/>
          <w:szCs w:val="28"/>
          <w:lang w:eastAsia="en-US"/>
        </w:rPr>
        <w:t xml:space="preserve"> эффекта ко</w:t>
      </w:r>
      <w:r>
        <w:rPr>
          <w:rFonts w:eastAsiaTheme="minorHAnsi"/>
          <w:sz w:val="28"/>
          <w:szCs w:val="28"/>
          <w:lang w:eastAsia="en-US"/>
        </w:rPr>
        <w:t>нденсации для улавливания пыли;</w:t>
      </w:r>
    </w:p>
    <w:p w:rsidR="009B464F" w:rsidRPr="008F453D" w:rsidRDefault="009B464F" w:rsidP="00DD729D">
      <w:pPr>
        <w:ind w:firstLine="709"/>
        <w:jc w:val="both"/>
        <w:rPr>
          <w:rFonts w:eastAsiaTheme="minorHAnsi"/>
          <w:sz w:val="28"/>
          <w:szCs w:val="28"/>
          <w:lang w:eastAsia="en-US"/>
        </w:rPr>
      </w:pPr>
      <w:r w:rsidRPr="008F453D">
        <w:rPr>
          <w:rFonts w:eastAsiaTheme="minorHAnsi"/>
          <w:sz w:val="28"/>
          <w:szCs w:val="28"/>
          <w:lang w:eastAsia="en-US"/>
        </w:rPr>
        <w:t>-система очистки ваграночных газов</w:t>
      </w:r>
      <w:r w:rsidR="00B45319">
        <w:rPr>
          <w:rFonts w:eastAsiaTheme="minorHAnsi"/>
          <w:sz w:val="28"/>
          <w:szCs w:val="28"/>
          <w:lang w:eastAsia="en-US"/>
        </w:rPr>
        <w:t xml:space="preserve"> с использованием эффекта конденсации</w:t>
      </w:r>
      <w:r w:rsidRPr="008F453D">
        <w:rPr>
          <w:rFonts w:eastAsiaTheme="minorHAnsi"/>
          <w:sz w:val="28"/>
          <w:szCs w:val="28"/>
          <w:lang w:eastAsia="en-US"/>
        </w:rPr>
        <w:t>;</w:t>
      </w:r>
    </w:p>
    <w:p w:rsidR="00981741" w:rsidRPr="00C16732" w:rsidRDefault="007922F1" w:rsidP="00C16732">
      <w:pPr>
        <w:ind w:firstLine="709"/>
        <w:jc w:val="both"/>
        <w:rPr>
          <w:rFonts w:eastAsiaTheme="minorHAnsi"/>
          <w:b/>
          <w:sz w:val="28"/>
          <w:szCs w:val="28"/>
          <w:lang w:eastAsia="en-US"/>
        </w:rPr>
      </w:pPr>
      <w:r w:rsidRPr="008F453D">
        <w:rPr>
          <w:rFonts w:eastAsiaTheme="minorHAnsi"/>
          <w:b/>
          <w:sz w:val="28"/>
          <w:szCs w:val="28"/>
          <w:lang w:eastAsia="en-US"/>
        </w:rPr>
        <w:t>Личный вклад соискателя учёной степени</w:t>
      </w:r>
      <w:r w:rsidR="00C16732">
        <w:rPr>
          <w:rFonts w:eastAsiaTheme="minorHAnsi"/>
          <w:b/>
          <w:sz w:val="28"/>
          <w:szCs w:val="28"/>
          <w:lang w:eastAsia="en-US"/>
        </w:rPr>
        <w:t xml:space="preserve">. </w:t>
      </w:r>
      <w:r w:rsidR="00B45319">
        <w:rPr>
          <w:sz w:val="28"/>
          <w:szCs w:val="28"/>
        </w:rPr>
        <w:t>Разработка</w:t>
      </w:r>
      <w:r w:rsidR="00717FC7">
        <w:rPr>
          <w:sz w:val="28"/>
          <w:szCs w:val="28"/>
        </w:rPr>
        <w:t xml:space="preserve"> </w:t>
      </w:r>
      <w:r w:rsidR="009B464F" w:rsidRPr="008F453D">
        <w:rPr>
          <w:sz w:val="28"/>
          <w:szCs w:val="28"/>
        </w:rPr>
        <w:t>системы очистки ваграночных газов</w:t>
      </w:r>
      <w:r w:rsidR="00676FC2">
        <w:rPr>
          <w:sz w:val="28"/>
          <w:szCs w:val="28"/>
        </w:rPr>
        <w:t xml:space="preserve"> с использованием эффекта конденсации</w:t>
      </w:r>
      <w:r w:rsidR="009B464F" w:rsidRPr="008F453D">
        <w:rPr>
          <w:sz w:val="28"/>
          <w:szCs w:val="28"/>
        </w:rPr>
        <w:t>, математическое моделирование движ</w:t>
      </w:r>
      <w:r w:rsidR="00B45319">
        <w:rPr>
          <w:sz w:val="28"/>
          <w:szCs w:val="28"/>
        </w:rPr>
        <w:t>ения газа в прямоточном циклоне</w:t>
      </w:r>
      <w:r w:rsidR="0049663B">
        <w:rPr>
          <w:sz w:val="28"/>
          <w:szCs w:val="28"/>
        </w:rPr>
        <w:t xml:space="preserve"> и выявление целесообразности его использования при очистке ваграночных газов</w:t>
      </w:r>
      <w:r w:rsidR="009B464F" w:rsidRPr="008F453D">
        <w:rPr>
          <w:sz w:val="28"/>
          <w:szCs w:val="28"/>
        </w:rPr>
        <w:t xml:space="preserve">. </w:t>
      </w:r>
    </w:p>
    <w:p w:rsidR="00981741" w:rsidRPr="00C16732" w:rsidRDefault="007922F1" w:rsidP="00C16732">
      <w:pPr>
        <w:ind w:firstLine="709"/>
        <w:jc w:val="both"/>
        <w:rPr>
          <w:rFonts w:eastAsiaTheme="minorHAnsi"/>
          <w:b/>
          <w:sz w:val="28"/>
          <w:szCs w:val="28"/>
          <w:lang w:eastAsia="en-US"/>
        </w:rPr>
      </w:pPr>
      <w:r w:rsidRPr="008F453D">
        <w:rPr>
          <w:rFonts w:eastAsiaTheme="minorHAnsi"/>
          <w:b/>
          <w:sz w:val="28"/>
          <w:szCs w:val="28"/>
          <w:lang w:eastAsia="en-US"/>
        </w:rPr>
        <w:t>Структура и объём диссертации</w:t>
      </w:r>
      <w:r w:rsidR="00C16732">
        <w:rPr>
          <w:rFonts w:eastAsiaTheme="minorHAnsi"/>
          <w:b/>
          <w:sz w:val="28"/>
          <w:szCs w:val="28"/>
          <w:lang w:eastAsia="en-US"/>
        </w:rPr>
        <w:t xml:space="preserve">. </w:t>
      </w:r>
      <w:r w:rsidR="00981741" w:rsidRPr="008F453D">
        <w:rPr>
          <w:rFonts w:eastAsiaTheme="minorHAnsi"/>
          <w:sz w:val="28"/>
          <w:szCs w:val="28"/>
          <w:lang w:eastAsia="en-US"/>
        </w:rPr>
        <w:t>Диссертация включает введение</w:t>
      </w:r>
      <w:r w:rsidR="0049663B">
        <w:rPr>
          <w:rFonts w:eastAsiaTheme="minorHAnsi"/>
          <w:sz w:val="28"/>
          <w:szCs w:val="28"/>
          <w:lang w:eastAsia="en-US"/>
        </w:rPr>
        <w:t>, общую характеристику работы, 4</w:t>
      </w:r>
      <w:r w:rsidR="00981741" w:rsidRPr="008F453D">
        <w:rPr>
          <w:rFonts w:eastAsiaTheme="minorHAnsi"/>
          <w:sz w:val="28"/>
          <w:szCs w:val="28"/>
          <w:lang w:eastAsia="en-US"/>
        </w:rPr>
        <w:t xml:space="preserve"> основные главы, библиографический список (10</w:t>
      </w:r>
      <w:r w:rsidR="00653F0D">
        <w:rPr>
          <w:rFonts w:eastAsiaTheme="minorHAnsi"/>
          <w:sz w:val="28"/>
          <w:szCs w:val="28"/>
          <w:lang w:eastAsia="en-US"/>
        </w:rPr>
        <w:t>0 наименований</w:t>
      </w:r>
      <w:r w:rsidR="00981741" w:rsidRPr="008F453D">
        <w:rPr>
          <w:rFonts w:eastAsiaTheme="minorHAnsi"/>
          <w:sz w:val="28"/>
          <w:szCs w:val="28"/>
          <w:lang w:eastAsia="en-US"/>
        </w:rPr>
        <w:t>). Содержан</w:t>
      </w:r>
      <w:r w:rsidR="00676FC2">
        <w:rPr>
          <w:rFonts w:eastAsiaTheme="minorHAnsi"/>
          <w:sz w:val="28"/>
          <w:szCs w:val="28"/>
          <w:lang w:eastAsia="en-US"/>
        </w:rPr>
        <w:t xml:space="preserve">ие изложено на </w:t>
      </w:r>
      <w:r w:rsidR="0037446A">
        <w:rPr>
          <w:rFonts w:eastAsiaTheme="minorHAnsi"/>
          <w:sz w:val="28"/>
          <w:szCs w:val="28"/>
          <w:lang w:val="en-US" w:eastAsia="en-US"/>
        </w:rPr>
        <w:t xml:space="preserve"> 99</w:t>
      </w:r>
      <w:r w:rsidR="00BC562B">
        <w:rPr>
          <w:rFonts w:eastAsiaTheme="minorHAnsi"/>
          <w:sz w:val="28"/>
          <w:szCs w:val="28"/>
          <w:lang w:eastAsia="en-US"/>
        </w:rPr>
        <w:t xml:space="preserve"> страницах, 54</w:t>
      </w:r>
      <w:r w:rsidR="00981741" w:rsidRPr="008F453D">
        <w:rPr>
          <w:rFonts w:eastAsiaTheme="minorHAnsi"/>
          <w:sz w:val="28"/>
          <w:szCs w:val="28"/>
          <w:lang w:eastAsia="en-US"/>
        </w:rPr>
        <w:t xml:space="preserve"> рисунках,  </w:t>
      </w:r>
      <w:r w:rsidR="00274546">
        <w:rPr>
          <w:rFonts w:eastAsiaTheme="minorHAnsi"/>
          <w:sz w:val="28"/>
          <w:szCs w:val="28"/>
          <w:lang w:eastAsia="en-US"/>
        </w:rPr>
        <w:t>8</w:t>
      </w:r>
      <w:r w:rsidR="00981741" w:rsidRPr="008F453D">
        <w:rPr>
          <w:rFonts w:eastAsiaTheme="minorHAnsi"/>
          <w:sz w:val="28"/>
          <w:szCs w:val="28"/>
          <w:lang w:eastAsia="en-US"/>
        </w:rPr>
        <w:t xml:space="preserve"> таблицах.</w:t>
      </w:r>
    </w:p>
    <w:p w:rsidR="007E19B6" w:rsidRPr="008F453D" w:rsidRDefault="007E19B6" w:rsidP="00DD729D">
      <w:pPr>
        <w:ind w:firstLine="709"/>
        <w:jc w:val="both"/>
        <w:rPr>
          <w:rFonts w:eastAsiaTheme="minorHAnsi"/>
          <w:sz w:val="28"/>
          <w:szCs w:val="28"/>
          <w:lang w:eastAsia="en-US"/>
        </w:rPr>
      </w:pPr>
    </w:p>
    <w:p w:rsidR="007E19B6" w:rsidRPr="008F453D" w:rsidRDefault="007E19B6" w:rsidP="00DD729D">
      <w:pPr>
        <w:ind w:firstLine="709"/>
        <w:jc w:val="both"/>
        <w:rPr>
          <w:rFonts w:eastAsiaTheme="minorHAnsi"/>
          <w:sz w:val="28"/>
          <w:szCs w:val="28"/>
          <w:lang w:eastAsia="en-US"/>
        </w:rPr>
      </w:pPr>
    </w:p>
    <w:p w:rsidR="007E19B6" w:rsidRDefault="007E19B6" w:rsidP="00DD729D">
      <w:pPr>
        <w:ind w:firstLine="709"/>
        <w:jc w:val="both"/>
        <w:rPr>
          <w:rFonts w:eastAsiaTheme="minorHAnsi"/>
          <w:sz w:val="28"/>
          <w:szCs w:val="28"/>
          <w:lang w:eastAsia="en-US"/>
        </w:rPr>
      </w:pPr>
    </w:p>
    <w:p w:rsidR="00B45319" w:rsidRDefault="00B45319" w:rsidP="00DD729D">
      <w:pPr>
        <w:ind w:firstLine="709"/>
        <w:jc w:val="both"/>
        <w:rPr>
          <w:rFonts w:eastAsiaTheme="minorHAnsi"/>
          <w:sz w:val="28"/>
          <w:szCs w:val="28"/>
          <w:lang w:eastAsia="en-US"/>
        </w:rPr>
      </w:pPr>
    </w:p>
    <w:p w:rsidR="00B45319" w:rsidRDefault="00B45319" w:rsidP="00DD729D">
      <w:pPr>
        <w:ind w:firstLine="709"/>
        <w:jc w:val="both"/>
        <w:rPr>
          <w:rFonts w:eastAsiaTheme="minorHAnsi"/>
          <w:sz w:val="28"/>
          <w:szCs w:val="28"/>
          <w:lang w:eastAsia="en-US"/>
        </w:rPr>
      </w:pPr>
    </w:p>
    <w:p w:rsidR="00335D01" w:rsidRDefault="00335D01" w:rsidP="00DD729D">
      <w:pPr>
        <w:ind w:firstLine="709"/>
        <w:jc w:val="both"/>
        <w:rPr>
          <w:rFonts w:eastAsiaTheme="minorHAnsi"/>
          <w:sz w:val="28"/>
          <w:szCs w:val="28"/>
          <w:lang w:val="en-US" w:eastAsia="en-US"/>
        </w:rPr>
      </w:pPr>
    </w:p>
    <w:p w:rsidR="0037446A" w:rsidRPr="0037446A" w:rsidRDefault="0037446A" w:rsidP="00DD729D">
      <w:pPr>
        <w:ind w:firstLine="709"/>
        <w:jc w:val="both"/>
        <w:rPr>
          <w:rFonts w:eastAsiaTheme="minorHAnsi"/>
          <w:sz w:val="28"/>
          <w:szCs w:val="28"/>
          <w:lang w:val="en-US" w:eastAsia="en-US"/>
        </w:rPr>
      </w:pPr>
      <w:bookmarkStart w:id="0" w:name="_GoBack"/>
      <w:bookmarkEnd w:id="0"/>
    </w:p>
    <w:p w:rsidR="00B45319" w:rsidRDefault="00B45319" w:rsidP="00DD729D">
      <w:pPr>
        <w:ind w:firstLine="709"/>
        <w:jc w:val="both"/>
        <w:rPr>
          <w:rFonts w:eastAsiaTheme="minorHAnsi"/>
          <w:sz w:val="28"/>
          <w:szCs w:val="28"/>
          <w:lang w:eastAsia="en-US"/>
        </w:rPr>
      </w:pPr>
    </w:p>
    <w:p w:rsidR="00B45319" w:rsidRDefault="00B45319" w:rsidP="00DD729D">
      <w:pPr>
        <w:ind w:firstLine="709"/>
        <w:jc w:val="both"/>
        <w:rPr>
          <w:rFonts w:eastAsiaTheme="minorHAnsi"/>
          <w:sz w:val="28"/>
          <w:szCs w:val="28"/>
          <w:lang w:eastAsia="en-US"/>
        </w:rPr>
      </w:pPr>
    </w:p>
    <w:p w:rsidR="007E19B6" w:rsidRDefault="007E19B6" w:rsidP="00DD729D">
      <w:pPr>
        <w:jc w:val="both"/>
        <w:rPr>
          <w:rFonts w:eastAsiaTheme="minorHAnsi"/>
          <w:sz w:val="28"/>
          <w:szCs w:val="28"/>
          <w:lang w:eastAsia="en-US"/>
        </w:rPr>
      </w:pPr>
    </w:p>
    <w:p w:rsidR="00C076D7" w:rsidRPr="00B45319" w:rsidRDefault="00C076D7" w:rsidP="00C076D7">
      <w:pPr>
        <w:spacing w:line="276" w:lineRule="auto"/>
        <w:jc w:val="both"/>
        <w:rPr>
          <w:rFonts w:eastAsiaTheme="minorHAnsi"/>
          <w:sz w:val="28"/>
          <w:szCs w:val="28"/>
          <w:lang w:eastAsia="en-US"/>
        </w:rPr>
      </w:pPr>
    </w:p>
    <w:p w:rsidR="00C076D7" w:rsidRPr="008F453D" w:rsidRDefault="008F24DF" w:rsidP="00C076D7">
      <w:pPr>
        <w:jc w:val="both"/>
        <w:rPr>
          <w:rFonts w:eastAsiaTheme="minorHAnsi"/>
          <w:b/>
          <w:sz w:val="32"/>
          <w:szCs w:val="32"/>
          <w:lang w:eastAsia="en-US"/>
        </w:rPr>
      </w:pPr>
      <w:r w:rsidRPr="008F453D">
        <w:rPr>
          <w:rFonts w:eastAsiaTheme="minorHAnsi"/>
          <w:b/>
          <w:sz w:val="32"/>
          <w:szCs w:val="32"/>
          <w:lang w:eastAsia="en-US"/>
        </w:rPr>
        <w:lastRenderedPageBreak/>
        <w:t xml:space="preserve">         </w:t>
      </w:r>
      <w:r w:rsidRPr="008F453D">
        <w:rPr>
          <w:b/>
          <w:bCs/>
          <w:sz w:val="32"/>
          <w:szCs w:val="32"/>
        </w:rPr>
        <w:t>ГЛАВА 1 ОБЗОР  СУЩЕСТВУЮЩИХ АППАРАТОВ ОЧИСТКИ</w:t>
      </w:r>
      <w:r w:rsidRPr="008F453D">
        <w:rPr>
          <w:bCs/>
          <w:sz w:val="32"/>
          <w:szCs w:val="32"/>
        </w:rPr>
        <w:tab/>
      </w:r>
      <w:r w:rsidRPr="008F453D">
        <w:rPr>
          <w:rFonts w:eastAsiaTheme="minorHAnsi"/>
          <w:b/>
          <w:sz w:val="32"/>
          <w:szCs w:val="32"/>
          <w:lang w:eastAsia="en-US"/>
        </w:rPr>
        <w:t xml:space="preserve"> </w:t>
      </w:r>
    </w:p>
    <w:p w:rsidR="00C076D7" w:rsidRPr="008F453D" w:rsidRDefault="00C076D7" w:rsidP="00C076D7">
      <w:pPr>
        <w:jc w:val="both"/>
        <w:rPr>
          <w:rFonts w:eastAsiaTheme="minorHAnsi"/>
          <w:b/>
          <w:sz w:val="28"/>
          <w:szCs w:val="28"/>
          <w:lang w:eastAsia="en-US"/>
        </w:rPr>
      </w:pPr>
    </w:p>
    <w:p w:rsidR="002D2812" w:rsidRPr="008F453D" w:rsidRDefault="00DF507D" w:rsidP="00DD729D">
      <w:pPr>
        <w:ind w:firstLine="709"/>
        <w:jc w:val="both"/>
        <w:rPr>
          <w:rFonts w:eastAsiaTheme="minorHAnsi"/>
          <w:sz w:val="28"/>
          <w:szCs w:val="28"/>
          <w:lang w:eastAsia="en-US"/>
        </w:rPr>
      </w:pPr>
      <w:r w:rsidRPr="008F453D">
        <w:rPr>
          <w:rFonts w:eastAsiaTheme="minorHAnsi"/>
          <w:sz w:val="28"/>
          <w:szCs w:val="28"/>
          <w:lang w:eastAsia="en-US"/>
        </w:rPr>
        <w:t>Основной  задачей,  выполняемой  системами  газоочистки,  является</w:t>
      </w:r>
      <w:r w:rsidR="00501709" w:rsidRPr="008F453D">
        <w:rPr>
          <w:rFonts w:eastAsiaTheme="minorHAnsi"/>
          <w:sz w:val="28"/>
          <w:szCs w:val="28"/>
          <w:lang w:eastAsia="en-US"/>
        </w:rPr>
        <w:t xml:space="preserve"> </w:t>
      </w:r>
      <w:r w:rsidRPr="008F453D">
        <w:rPr>
          <w:rFonts w:eastAsiaTheme="minorHAnsi"/>
          <w:sz w:val="28"/>
          <w:szCs w:val="28"/>
          <w:lang w:eastAsia="en-US"/>
        </w:rPr>
        <w:t xml:space="preserve">уменьшение  количества  взвешенных  частиц,  поступающих  вместе  с  газом.  Для выбора  методов  пылеулавливания,  технических  средств  и  расчета пылеулавливающего  оборудования  наиболее  важными  являются  параметры дисперсной фазы, которые влияют на эффективность их отделения от газа. </w:t>
      </w:r>
    </w:p>
    <w:p w:rsidR="00DF507D" w:rsidRPr="008F453D" w:rsidRDefault="00C076D7" w:rsidP="00DF507D">
      <w:pPr>
        <w:jc w:val="both"/>
        <w:rPr>
          <w:rFonts w:eastAsiaTheme="minorHAnsi"/>
          <w:sz w:val="28"/>
          <w:szCs w:val="28"/>
          <w:lang w:eastAsia="en-US"/>
        </w:rPr>
      </w:pPr>
      <w:r w:rsidRPr="008F453D">
        <w:rPr>
          <w:rFonts w:eastAsiaTheme="minorHAnsi"/>
          <w:sz w:val="28"/>
          <w:szCs w:val="28"/>
          <w:lang w:eastAsia="en-US"/>
        </w:rPr>
        <w:t xml:space="preserve">   </w:t>
      </w:r>
    </w:p>
    <w:p w:rsidR="002D2812" w:rsidRPr="008F453D" w:rsidRDefault="002D2812" w:rsidP="00DF507D">
      <w:pPr>
        <w:jc w:val="both"/>
        <w:rPr>
          <w:rFonts w:eastAsiaTheme="minorHAnsi"/>
          <w:sz w:val="28"/>
          <w:szCs w:val="28"/>
          <w:lang w:eastAsia="en-US"/>
        </w:rPr>
      </w:pPr>
      <w:r w:rsidRPr="008F453D">
        <w:rPr>
          <w:rFonts w:eastAsiaTheme="minorHAnsi"/>
          <w:sz w:val="28"/>
          <w:szCs w:val="28"/>
          <w:lang w:eastAsia="en-US"/>
        </w:rPr>
        <w:t>Таблица 1</w:t>
      </w:r>
      <w:r w:rsidR="0053257D">
        <w:rPr>
          <w:rFonts w:eastAsiaTheme="minorHAnsi"/>
          <w:sz w:val="28"/>
          <w:szCs w:val="28"/>
          <w:lang w:eastAsia="en-US"/>
        </w:rPr>
        <w:t>.1</w:t>
      </w:r>
      <w:r w:rsidRPr="008F453D">
        <w:rPr>
          <w:rFonts w:eastAsiaTheme="minorHAnsi"/>
          <w:sz w:val="28"/>
          <w:szCs w:val="28"/>
          <w:lang w:eastAsia="en-US"/>
        </w:rPr>
        <w:t>- Характеристика выбросов</w:t>
      </w:r>
      <w:r w:rsidR="00646A7F" w:rsidRPr="008F453D">
        <w:rPr>
          <w:rFonts w:eastAsiaTheme="minorHAnsi"/>
          <w:sz w:val="28"/>
          <w:szCs w:val="28"/>
          <w:lang w:eastAsia="en-US"/>
        </w:rPr>
        <w:t xml:space="preserve"> вагранки производительностью</w:t>
      </w:r>
      <w:r w:rsidR="00F92FE8" w:rsidRPr="00F92FE8">
        <w:rPr>
          <w:rFonts w:eastAsiaTheme="minorHAnsi"/>
          <w:sz w:val="28"/>
          <w:szCs w:val="28"/>
          <w:lang w:eastAsia="en-US"/>
        </w:rPr>
        <w:t xml:space="preserve"> </w:t>
      </w:r>
      <w:r w:rsidR="00646A7F" w:rsidRPr="008F453D">
        <w:rPr>
          <w:rFonts w:eastAsiaTheme="minorHAnsi"/>
          <w:sz w:val="28"/>
          <w:szCs w:val="28"/>
          <w:lang w:eastAsia="en-US"/>
        </w:rPr>
        <w:t>2,5 т/ч</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239"/>
        <w:gridCol w:w="1553"/>
        <w:gridCol w:w="1315"/>
        <w:gridCol w:w="1747"/>
        <w:gridCol w:w="1350"/>
      </w:tblGrid>
      <w:tr w:rsidR="00D15A1D" w:rsidRPr="008F453D" w:rsidTr="00BB2EE0">
        <w:trPr>
          <w:trHeight w:val="374"/>
        </w:trPr>
        <w:tc>
          <w:tcPr>
            <w:tcW w:w="2345" w:type="dxa"/>
            <w:vMerge w:val="restart"/>
          </w:tcPr>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r w:rsidRPr="00F92FE8">
              <w:rPr>
                <w:rFonts w:ascii="Times New Roman" w:hAnsi="Times New Roman" w:cs="Times New Roman"/>
                <w:sz w:val="24"/>
                <w:szCs w:val="24"/>
              </w:rPr>
              <w:t>Тип вагранки</w:t>
            </w:r>
          </w:p>
          <w:p w:rsidR="002D2812" w:rsidRPr="00F92FE8" w:rsidRDefault="002D2812" w:rsidP="00D15A1D">
            <w:pPr>
              <w:pStyle w:val="a3"/>
              <w:rPr>
                <w:rFonts w:ascii="Times New Roman" w:hAnsi="Times New Roman" w:cs="Times New Roman"/>
                <w:sz w:val="24"/>
                <w:szCs w:val="24"/>
              </w:rPr>
            </w:pPr>
          </w:p>
        </w:tc>
        <w:tc>
          <w:tcPr>
            <w:tcW w:w="2713" w:type="dxa"/>
            <w:gridSpan w:val="2"/>
          </w:tcPr>
          <w:p w:rsidR="002D2812" w:rsidRPr="00F92FE8" w:rsidRDefault="002D2812" w:rsidP="00D15A1D">
            <w:pPr>
              <w:pStyle w:val="a3"/>
              <w:rPr>
                <w:rFonts w:ascii="Times New Roman" w:hAnsi="Times New Roman" w:cs="Times New Roman"/>
                <w:sz w:val="24"/>
                <w:szCs w:val="24"/>
              </w:rPr>
            </w:pPr>
            <w:r w:rsidRPr="00F92FE8">
              <w:rPr>
                <w:rFonts w:ascii="Times New Roman" w:hAnsi="Times New Roman" w:cs="Times New Roman"/>
                <w:sz w:val="24"/>
                <w:szCs w:val="24"/>
              </w:rPr>
              <w:t>Характеристика дымовых газов</w:t>
            </w: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tc>
        <w:tc>
          <w:tcPr>
            <w:tcW w:w="1315" w:type="dxa"/>
            <w:vMerge w:val="restart"/>
          </w:tcPr>
          <w:p w:rsidR="00AA503C" w:rsidRPr="00F92FE8" w:rsidRDefault="00AA503C" w:rsidP="00D15A1D">
            <w:pPr>
              <w:pStyle w:val="a3"/>
              <w:rPr>
                <w:rFonts w:ascii="Times New Roman" w:hAnsi="Times New Roman" w:cs="Times New Roman"/>
                <w:sz w:val="24"/>
                <w:szCs w:val="24"/>
              </w:rPr>
            </w:pPr>
          </w:p>
          <w:p w:rsidR="002D2812"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Токсичное вещество</w:t>
            </w:r>
          </w:p>
          <w:p w:rsidR="002D2812" w:rsidRPr="00F92FE8" w:rsidRDefault="002D2812" w:rsidP="00D15A1D">
            <w:pPr>
              <w:pStyle w:val="a3"/>
              <w:rPr>
                <w:rFonts w:ascii="Times New Roman" w:hAnsi="Times New Roman" w:cs="Times New Roman"/>
                <w:sz w:val="24"/>
                <w:szCs w:val="24"/>
              </w:rPr>
            </w:pPr>
          </w:p>
        </w:tc>
        <w:tc>
          <w:tcPr>
            <w:tcW w:w="1657" w:type="dxa"/>
            <w:vMerge w:val="restart"/>
          </w:tcPr>
          <w:p w:rsidR="002D2812" w:rsidRPr="00F92FE8" w:rsidRDefault="002D2812" w:rsidP="00D15A1D">
            <w:pPr>
              <w:pStyle w:val="a3"/>
              <w:rPr>
                <w:rFonts w:ascii="Times New Roman" w:hAnsi="Times New Roman" w:cs="Times New Roman"/>
                <w:sz w:val="24"/>
                <w:szCs w:val="24"/>
              </w:rPr>
            </w:pPr>
          </w:p>
          <w:p w:rsidR="002D2812"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Концентрация,</w:t>
            </w:r>
          </w:p>
          <w:p w:rsidR="00AA503C"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мг/м³</w:t>
            </w:r>
          </w:p>
          <w:p w:rsidR="002D2812" w:rsidRPr="00F92FE8" w:rsidRDefault="002D2812" w:rsidP="00D15A1D">
            <w:pPr>
              <w:pStyle w:val="a3"/>
              <w:rPr>
                <w:rFonts w:ascii="Times New Roman" w:hAnsi="Times New Roman" w:cs="Times New Roman"/>
                <w:sz w:val="24"/>
                <w:szCs w:val="24"/>
              </w:rPr>
            </w:pPr>
          </w:p>
        </w:tc>
        <w:tc>
          <w:tcPr>
            <w:tcW w:w="1350" w:type="dxa"/>
            <w:vMerge w:val="restart"/>
          </w:tcPr>
          <w:p w:rsidR="002D2812" w:rsidRPr="00F92FE8" w:rsidRDefault="002D2812" w:rsidP="00D15A1D">
            <w:pPr>
              <w:pStyle w:val="a3"/>
              <w:rPr>
                <w:rFonts w:ascii="Times New Roman" w:hAnsi="Times New Roman" w:cs="Times New Roman"/>
                <w:sz w:val="24"/>
                <w:szCs w:val="24"/>
              </w:rPr>
            </w:pPr>
          </w:p>
          <w:p w:rsidR="002D2812"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Выброс,</w:t>
            </w:r>
          </w:p>
          <w:p w:rsidR="00AA503C"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мг/</w:t>
            </w:r>
            <w:proofErr w:type="gramStart"/>
            <w:r w:rsidRPr="00F92FE8">
              <w:rPr>
                <w:rFonts w:ascii="Times New Roman" w:hAnsi="Times New Roman" w:cs="Times New Roman"/>
                <w:sz w:val="24"/>
                <w:szCs w:val="24"/>
              </w:rPr>
              <w:t>с</w:t>
            </w:r>
            <w:proofErr w:type="gramEnd"/>
          </w:p>
          <w:p w:rsidR="002D2812" w:rsidRPr="00F92FE8" w:rsidRDefault="002D2812" w:rsidP="00D15A1D">
            <w:pPr>
              <w:pStyle w:val="a3"/>
              <w:rPr>
                <w:rFonts w:ascii="Times New Roman" w:hAnsi="Times New Roman" w:cs="Times New Roman"/>
                <w:sz w:val="24"/>
                <w:szCs w:val="24"/>
              </w:rPr>
            </w:pPr>
          </w:p>
        </w:tc>
      </w:tr>
      <w:tr w:rsidR="00646A7F" w:rsidRPr="008F453D" w:rsidTr="00BB2EE0">
        <w:trPr>
          <w:trHeight w:val="268"/>
        </w:trPr>
        <w:tc>
          <w:tcPr>
            <w:tcW w:w="2345" w:type="dxa"/>
            <w:vMerge/>
            <w:tcBorders>
              <w:bottom w:val="single" w:sz="4" w:space="0" w:color="auto"/>
            </w:tcBorders>
          </w:tcPr>
          <w:p w:rsidR="002D2812" w:rsidRPr="00F92FE8" w:rsidRDefault="002D2812" w:rsidP="00D15A1D">
            <w:pPr>
              <w:pStyle w:val="a3"/>
              <w:rPr>
                <w:rFonts w:ascii="Times New Roman" w:hAnsi="Times New Roman" w:cs="Times New Roman"/>
                <w:sz w:val="24"/>
                <w:szCs w:val="24"/>
              </w:rPr>
            </w:pPr>
          </w:p>
        </w:tc>
        <w:tc>
          <w:tcPr>
            <w:tcW w:w="1239" w:type="dxa"/>
          </w:tcPr>
          <w:p w:rsidR="002D2812" w:rsidRPr="00F92FE8" w:rsidRDefault="002D2812" w:rsidP="00D15A1D">
            <w:pPr>
              <w:pStyle w:val="a3"/>
              <w:rPr>
                <w:rFonts w:ascii="Times New Roman" w:hAnsi="Times New Roman" w:cs="Times New Roman"/>
                <w:sz w:val="24"/>
                <w:szCs w:val="24"/>
              </w:rPr>
            </w:pPr>
            <w:r w:rsidRPr="00F92FE8">
              <w:rPr>
                <w:rFonts w:ascii="Times New Roman" w:hAnsi="Times New Roman" w:cs="Times New Roman"/>
                <w:sz w:val="24"/>
                <w:szCs w:val="24"/>
              </w:rPr>
              <w:t>выброс,</w:t>
            </w:r>
          </w:p>
          <w:p w:rsidR="002D2812" w:rsidRPr="00F92FE8" w:rsidRDefault="002D2812" w:rsidP="00D15A1D">
            <w:pPr>
              <w:pStyle w:val="a3"/>
              <w:rPr>
                <w:rFonts w:ascii="Times New Roman" w:hAnsi="Times New Roman" w:cs="Times New Roman"/>
                <w:sz w:val="24"/>
                <w:szCs w:val="24"/>
              </w:rPr>
            </w:pPr>
            <w:proofErr w:type="gramStart"/>
            <w:r w:rsidRPr="00F92FE8">
              <w:rPr>
                <w:rFonts w:ascii="Times New Roman" w:hAnsi="Times New Roman" w:cs="Times New Roman"/>
                <w:sz w:val="24"/>
                <w:szCs w:val="24"/>
              </w:rPr>
              <w:t>м</w:t>
            </w:r>
            <w:proofErr w:type="gramEnd"/>
            <w:r w:rsidRPr="00F92FE8">
              <w:rPr>
                <w:rFonts w:ascii="Times New Roman" w:hAnsi="Times New Roman" w:cs="Times New Roman"/>
                <w:sz w:val="24"/>
                <w:szCs w:val="24"/>
              </w:rPr>
              <w:t>³/с</w:t>
            </w:r>
          </w:p>
          <w:p w:rsidR="002D2812" w:rsidRPr="00F92FE8" w:rsidRDefault="002D2812" w:rsidP="00D15A1D">
            <w:pPr>
              <w:pStyle w:val="a3"/>
              <w:rPr>
                <w:rFonts w:ascii="Times New Roman" w:hAnsi="Times New Roman" w:cs="Times New Roman"/>
                <w:sz w:val="24"/>
                <w:szCs w:val="24"/>
              </w:rPr>
            </w:pPr>
          </w:p>
        </w:tc>
        <w:tc>
          <w:tcPr>
            <w:tcW w:w="1474" w:type="dxa"/>
          </w:tcPr>
          <w:p w:rsidR="002D2812" w:rsidRPr="00F92FE8" w:rsidRDefault="002D2812" w:rsidP="00D15A1D">
            <w:pPr>
              <w:pStyle w:val="a3"/>
              <w:rPr>
                <w:rFonts w:ascii="Times New Roman" w:hAnsi="Times New Roman" w:cs="Times New Roman"/>
                <w:sz w:val="24"/>
                <w:szCs w:val="24"/>
              </w:rPr>
            </w:pPr>
            <w:r w:rsidRPr="00F92FE8">
              <w:rPr>
                <w:rFonts w:ascii="Times New Roman" w:hAnsi="Times New Roman" w:cs="Times New Roman"/>
                <w:sz w:val="24"/>
                <w:szCs w:val="24"/>
              </w:rPr>
              <w:t>температура,</w:t>
            </w:r>
          </w:p>
          <w:p w:rsidR="002D2812" w:rsidRPr="00F92FE8" w:rsidRDefault="002D2812" w:rsidP="00D15A1D">
            <w:pPr>
              <w:pStyle w:val="a3"/>
              <w:rPr>
                <w:rFonts w:ascii="Times New Roman" w:hAnsi="Times New Roman" w:cs="Times New Roman"/>
                <w:sz w:val="24"/>
                <w:szCs w:val="24"/>
              </w:rPr>
            </w:pPr>
            <w:r w:rsidRPr="00F92FE8">
              <w:rPr>
                <w:rFonts w:ascii="Times New Roman" w:hAnsi="Times New Roman" w:cs="Times New Roman"/>
                <w:sz w:val="24"/>
                <w:szCs w:val="24"/>
              </w:rPr>
              <w:t>ºС</w:t>
            </w:r>
          </w:p>
          <w:p w:rsidR="002D2812" w:rsidRPr="00F92FE8" w:rsidRDefault="002D2812" w:rsidP="00D15A1D">
            <w:pPr>
              <w:pStyle w:val="a3"/>
              <w:rPr>
                <w:rFonts w:ascii="Times New Roman" w:hAnsi="Times New Roman" w:cs="Times New Roman"/>
                <w:sz w:val="24"/>
                <w:szCs w:val="24"/>
              </w:rPr>
            </w:pPr>
          </w:p>
        </w:tc>
        <w:tc>
          <w:tcPr>
            <w:tcW w:w="1315" w:type="dxa"/>
            <w:vMerge/>
          </w:tcPr>
          <w:p w:rsidR="002D2812" w:rsidRPr="00F92FE8" w:rsidRDefault="002D2812" w:rsidP="00D15A1D">
            <w:pPr>
              <w:pStyle w:val="a3"/>
              <w:rPr>
                <w:rFonts w:ascii="Times New Roman" w:hAnsi="Times New Roman" w:cs="Times New Roman"/>
                <w:sz w:val="24"/>
                <w:szCs w:val="24"/>
              </w:rPr>
            </w:pPr>
          </w:p>
        </w:tc>
        <w:tc>
          <w:tcPr>
            <w:tcW w:w="1657" w:type="dxa"/>
            <w:vMerge/>
          </w:tcPr>
          <w:p w:rsidR="002D2812" w:rsidRPr="00F92FE8" w:rsidRDefault="002D2812" w:rsidP="00D15A1D">
            <w:pPr>
              <w:pStyle w:val="a3"/>
              <w:rPr>
                <w:rFonts w:ascii="Times New Roman" w:hAnsi="Times New Roman" w:cs="Times New Roman"/>
                <w:sz w:val="24"/>
                <w:szCs w:val="24"/>
              </w:rPr>
            </w:pPr>
          </w:p>
        </w:tc>
        <w:tc>
          <w:tcPr>
            <w:tcW w:w="1350" w:type="dxa"/>
            <w:vMerge/>
          </w:tcPr>
          <w:p w:rsidR="002D2812" w:rsidRPr="00F92FE8" w:rsidRDefault="002D2812" w:rsidP="00D15A1D">
            <w:pPr>
              <w:pStyle w:val="a3"/>
              <w:rPr>
                <w:rFonts w:ascii="Times New Roman" w:hAnsi="Times New Roman" w:cs="Times New Roman"/>
                <w:sz w:val="24"/>
                <w:szCs w:val="24"/>
              </w:rPr>
            </w:pPr>
          </w:p>
        </w:tc>
      </w:tr>
      <w:tr w:rsidR="00D15A1D" w:rsidRPr="008F453D" w:rsidTr="00BB2EE0">
        <w:trPr>
          <w:trHeight w:val="3703"/>
        </w:trPr>
        <w:tc>
          <w:tcPr>
            <w:tcW w:w="2345" w:type="dxa"/>
          </w:tcPr>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r w:rsidRPr="00F92FE8">
              <w:rPr>
                <w:rFonts w:ascii="Times New Roman" w:hAnsi="Times New Roman" w:cs="Times New Roman"/>
                <w:sz w:val="24"/>
                <w:szCs w:val="24"/>
              </w:rPr>
              <w:t>Вагранка на коксе и газе производительностью</w:t>
            </w:r>
          </w:p>
          <w:p w:rsidR="002D2812" w:rsidRPr="00F92FE8" w:rsidRDefault="002D2812" w:rsidP="00D15A1D">
            <w:pPr>
              <w:pStyle w:val="a3"/>
              <w:rPr>
                <w:rFonts w:ascii="Times New Roman" w:hAnsi="Times New Roman" w:cs="Times New Roman"/>
                <w:sz w:val="24"/>
                <w:szCs w:val="24"/>
              </w:rPr>
            </w:pPr>
            <w:r w:rsidRPr="00F92FE8">
              <w:rPr>
                <w:rFonts w:ascii="Times New Roman" w:hAnsi="Times New Roman" w:cs="Times New Roman"/>
                <w:sz w:val="24"/>
                <w:szCs w:val="24"/>
              </w:rPr>
              <w:t>2,5 т/ч</w:t>
            </w:r>
          </w:p>
          <w:p w:rsidR="00646A7F"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lang w:val="en-US"/>
              </w:rPr>
              <w:t xml:space="preserve"> </w:t>
            </w:r>
          </w:p>
          <w:p w:rsidR="002D2812" w:rsidRPr="00F92FE8" w:rsidRDefault="00646A7F"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rPr>
              <w:t xml:space="preserve">             </w:t>
            </w:r>
            <w:r w:rsidR="00AA503C" w:rsidRPr="00F92FE8">
              <w:rPr>
                <w:rFonts w:ascii="Times New Roman" w:hAnsi="Times New Roman" w:cs="Times New Roman"/>
                <w:sz w:val="24"/>
                <w:szCs w:val="24"/>
                <w:lang w:val="en-US"/>
              </w:rPr>
              <w:t>-’’-</w:t>
            </w: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646A7F" w:rsidRPr="00F92FE8" w:rsidRDefault="00646A7F" w:rsidP="00D15A1D">
            <w:pPr>
              <w:pStyle w:val="a3"/>
              <w:rPr>
                <w:rFonts w:ascii="Times New Roman" w:hAnsi="Times New Roman" w:cs="Times New Roman"/>
                <w:sz w:val="24"/>
                <w:szCs w:val="24"/>
              </w:rPr>
            </w:pPr>
          </w:p>
          <w:p w:rsidR="00646A7F" w:rsidRPr="00F92FE8" w:rsidRDefault="00646A7F" w:rsidP="00D15A1D">
            <w:pPr>
              <w:pStyle w:val="a3"/>
              <w:rPr>
                <w:rFonts w:ascii="Times New Roman" w:hAnsi="Times New Roman" w:cs="Times New Roman"/>
                <w:sz w:val="24"/>
                <w:szCs w:val="24"/>
              </w:rPr>
            </w:pPr>
          </w:p>
          <w:p w:rsidR="00AA503C" w:rsidRPr="00F92FE8" w:rsidRDefault="00646A7F"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rPr>
              <w:t xml:space="preserve">             </w:t>
            </w:r>
            <w:r w:rsidR="00AA503C" w:rsidRPr="00F92FE8">
              <w:rPr>
                <w:rFonts w:ascii="Times New Roman" w:hAnsi="Times New Roman" w:cs="Times New Roman"/>
                <w:sz w:val="24"/>
                <w:szCs w:val="24"/>
                <w:lang w:val="en-US"/>
              </w:rPr>
              <w:t>-’’-</w:t>
            </w: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D15A1D" w:rsidRPr="00F92FE8" w:rsidRDefault="00D15A1D"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rPr>
              <w:t xml:space="preserve"> </w:t>
            </w:r>
            <w:r w:rsidR="00646A7F" w:rsidRPr="00F92FE8">
              <w:rPr>
                <w:rFonts w:ascii="Times New Roman" w:hAnsi="Times New Roman" w:cs="Times New Roman"/>
                <w:sz w:val="24"/>
                <w:szCs w:val="24"/>
              </w:rPr>
              <w:t xml:space="preserve">            </w:t>
            </w:r>
            <w:r w:rsidRPr="00F92FE8">
              <w:rPr>
                <w:rFonts w:ascii="Times New Roman" w:hAnsi="Times New Roman" w:cs="Times New Roman"/>
                <w:sz w:val="24"/>
                <w:szCs w:val="24"/>
                <w:lang w:val="en-US"/>
              </w:rPr>
              <w:t>-’’-</w:t>
            </w:r>
          </w:p>
          <w:p w:rsidR="002D2812" w:rsidRPr="00F92FE8" w:rsidRDefault="002D2812" w:rsidP="00D15A1D">
            <w:pPr>
              <w:pStyle w:val="a3"/>
              <w:rPr>
                <w:rFonts w:ascii="Times New Roman" w:hAnsi="Times New Roman" w:cs="Times New Roman"/>
                <w:sz w:val="24"/>
                <w:szCs w:val="24"/>
              </w:rPr>
            </w:pPr>
          </w:p>
        </w:tc>
        <w:tc>
          <w:tcPr>
            <w:tcW w:w="1239" w:type="dxa"/>
          </w:tcPr>
          <w:p w:rsidR="002D2812" w:rsidRPr="00F92FE8" w:rsidRDefault="002D2812" w:rsidP="00D15A1D">
            <w:pPr>
              <w:pStyle w:val="a3"/>
              <w:rPr>
                <w:rFonts w:ascii="Times New Roman" w:hAnsi="Times New Roman" w:cs="Times New Roman"/>
                <w:sz w:val="24"/>
                <w:szCs w:val="24"/>
              </w:rPr>
            </w:pPr>
          </w:p>
          <w:p w:rsidR="00AA503C"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1,32</w:t>
            </w:r>
          </w:p>
          <w:p w:rsidR="002D2812" w:rsidRPr="00F92FE8" w:rsidRDefault="002D2812" w:rsidP="00D15A1D">
            <w:pPr>
              <w:pStyle w:val="a3"/>
              <w:rPr>
                <w:rFonts w:ascii="Times New Roman" w:hAnsi="Times New Roman" w:cs="Times New Roman"/>
                <w:sz w:val="24"/>
                <w:szCs w:val="24"/>
              </w:rPr>
            </w:pPr>
          </w:p>
          <w:p w:rsidR="00D15A1D" w:rsidRPr="00F92FE8" w:rsidRDefault="00D15A1D" w:rsidP="00D15A1D">
            <w:pPr>
              <w:pStyle w:val="a3"/>
              <w:rPr>
                <w:rFonts w:ascii="Times New Roman" w:hAnsi="Times New Roman" w:cs="Times New Roman"/>
                <w:sz w:val="24"/>
                <w:szCs w:val="24"/>
              </w:rPr>
            </w:pPr>
          </w:p>
          <w:p w:rsidR="00D15A1D" w:rsidRPr="00F92FE8" w:rsidRDefault="00D15A1D" w:rsidP="00D15A1D">
            <w:pPr>
              <w:pStyle w:val="a3"/>
              <w:rPr>
                <w:rFonts w:ascii="Times New Roman" w:hAnsi="Times New Roman" w:cs="Times New Roman"/>
                <w:sz w:val="24"/>
                <w:szCs w:val="24"/>
              </w:rPr>
            </w:pPr>
          </w:p>
          <w:p w:rsidR="002D2812"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lang w:val="en-US"/>
              </w:rPr>
              <w:t>2</w:t>
            </w:r>
            <w:r w:rsidRPr="00F92FE8">
              <w:rPr>
                <w:rFonts w:ascii="Times New Roman" w:hAnsi="Times New Roman" w:cs="Times New Roman"/>
                <w:sz w:val="24"/>
                <w:szCs w:val="24"/>
              </w:rPr>
              <w:t>,28</w:t>
            </w: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1</w:t>
            </w:r>
            <w:r w:rsidRPr="00F92FE8">
              <w:rPr>
                <w:rFonts w:ascii="Times New Roman" w:hAnsi="Times New Roman" w:cs="Times New Roman"/>
                <w:sz w:val="24"/>
                <w:szCs w:val="24"/>
              </w:rPr>
              <w:t>,</w:t>
            </w:r>
            <w:r w:rsidRPr="00F92FE8">
              <w:rPr>
                <w:rFonts w:ascii="Times New Roman" w:hAnsi="Times New Roman" w:cs="Times New Roman"/>
                <w:sz w:val="24"/>
                <w:szCs w:val="24"/>
                <w:lang w:val="en-US"/>
              </w:rPr>
              <w:t>47</w:t>
            </w: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2,03</w:t>
            </w:r>
          </w:p>
        </w:tc>
        <w:tc>
          <w:tcPr>
            <w:tcW w:w="1474" w:type="dxa"/>
          </w:tcPr>
          <w:p w:rsidR="002D2812" w:rsidRPr="00F92FE8" w:rsidRDefault="002D2812" w:rsidP="00D15A1D">
            <w:pPr>
              <w:pStyle w:val="a3"/>
              <w:rPr>
                <w:rFonts w:ascii="Times New Roman" w:hAnsi="Times New Roman" w:cs="Times New Roman"/>
                <w:sz w:val="24"/>
                <w:szCs w:val="24"/>
              </w:rPr>
            </w:pPr>
          </w:p>
          <w:p w:rsidR="002D2812"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890</w:t>
            </w:r>
          </w:p>
          <w:p w:rsidR="002D2812" w:rsidRPr="00F92FE8" w:rsidRDefault="002D2812" w:rsidP="00D15A1D">
            <w:pPr>
              <w:pStyle w:val="a3"/>
              <w:rPr>
                <w:rFonts w:ascii="Times New Roman" w:hAnsi="Times New Roman" w:cs="Times New Roman"/>
                <w:sz w:val="24"/>
                <w:szCs w:val="24"/>
              </w:rPr>
            </w:pPr>
          </w:p>
          <w:p w:rsidR="00D15A1D" w:rsidRPr="00F92FE8" w:rsidRDefault="00D15A1D" w:rsidP="00D15A1D">
            <w:pPr>
              <w:pStyle w:val="a3"/>
              <w:rPr>
                <w:rFonts w:ascii="Times New Roman" w:hAnsi="Times New Roman" w:cs="Times New Roman"/>
                <w:sz w:val="24"/>
                <w:szCs w:val="24"/>
              </w:rPr>
            </w:pPr>
          </w:p>
          <w:p w:rsidR="00D15A1D" w:rsidRPr="00F92FE8" w:rsidRDefault="00D15A1D" w:rsidP="00D15A1D">
            <w:pPr>
              <w:pStyle w:val="a3"/>
              <w:rPr>
                <w:rFonts w:ascii="Times New Roman" w:hAnsi="Times New Roman" w:cs="Times New Roman"/>
                <w:sz w:val="24"/>
                <w:szCs w:val="24"/>
              </w:rPr>
            </w:pPr>
          </w:p>
          <w:p w:rsidR="002D2812"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827</w:t>
            </w: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660</w:t>
            </w: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2D2812" w:rsidRPr="00F92FE8" w:rsidRDefault="002D2812" w:rsidP="00D15A1D">
            <w:pPr>
              <w:pStyle w:val="a3"/>
              <w:rPr>
                <w:rFonts w:ascii="Times New Roman" w:hAnsi="Times New Roman" w:cs="Times New Roman"/>
                <w:sz w:val="24"/>
                <w:szCs w:val="24"/>
              </w:rPr>
            </w:pP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680</w:t>
            </w:r>
          </w:p>
        </w:tc>
        <w:tc>
          <w:tcPr>
            <w:tcW w:w="1315" w:type="dxa"/>
          </w:tcPr>
          <w:p w:rsidR="002D2812"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СО</w:t>
            </w:r>
          </w:p>
          <w:p w:rsidR="00AA503C" w:rsidRPr="00F92FE8" w:rsidRDefault="00AA503C" w:rsidP="00D15A1D">
            <w:pPr>
              <w:pStyle w:val="a3"/>
              <w:rPr>
                <w:rFonts w:ascii="Times New Roman" w:hAnsi="Times New Roman" w:cs="Times New Roman"/>
                <w:sz w:val="24"/>
                <w:szCs w:val="24"/>
              </w:rPr>
            </w:pPr>
            <w:proofErr w:type="spellStart"/>
            <w:r w:rsidRPr="00F92FE8">
              <w:rPr>
                <w:rFonts w:ascii="Times New Roman" w:hAnsi="Times New Roman" w:cs="Times New Roman"/>
                <w:sz w:val="24"/>
                <w:szCs w:val="24"/>
                <w:lang w:val="de-DE"/>
              </w:rPr>
              <w:t>NO</w:t>
            </w:r>
            <w:r w:rsidRPr="00F92FE8">
              <w:rPr>
                <w:rFonts w:ascii="Times New Roman" w:hAnsi="Times New Roman" w:cs="Times New Roman"/>
                <w:sz w:val="24"/>
                <w:szCs w:val="24"/>
                <w:vertAlign w:val="subscript"/>
                <w:lang w:val="de-DE"/>
              </w:rPr>
              <w:t>x</w:t>
            </w:r>
            <w:proofErr w:type="spellEnd"/>
          </w:p>
          <w:p w:rsidR="00AA503C"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lang w:val="de-DE"/>
              </w:rPr>
              <w:t>SO</w:t>
            </w:r>
            <w:r w:rsidRPr="00F92FE8">
              <w:rPr>
                <w:rFonts w:ascii="Times New Roman" w:hAnsi="Times New Roman" w:cs="Times New Roman"/>
                <w:sz w:val="24"/>
                <w:szCs w:val="24"/>
                <w:vertAlign w:val="subscript"/>
              </w:rPr>
              <w:t>2</w:t>
            </w:r>
          </w:p>
          <w:p w:rsidR="00D15A1D" w:rsidRPr="00F92FE8" w:rsidRDefault="00D15A1D" w:rsidP="00D15A1D">
            <w:pPr>
              <w:pStyle w:val="a3"/>
              <w:rPr>
                <w:rFonts w:ascii="Times New Roman" w:hAnsi="Times New Roman" w:cs="Times New Roman"/>
                <w:sz w:val="24"/>
                <w:szCs w:val="24"/>
              </w:rPr>
            </w:pPr>
          </w:p>
          <w:p w:rsidR="00D15A1D" w:rsidRPr="00F92FE8" w:rsidRDefault="00D15A1D" w:rsidP="00D15A1D">
            <w:pPr>
              <w:pStyle w:val="a3"/>
              <w:rPr>
                <w:rFonts w:ascii="Times New Roman" w:hAnsi="Times New Roman" w:cs="Times New Roman"/>
                <w:sz w:val="24"/>
                <w:szCs w:val="24"/>
              </w:rPr>
            </w:pPr>
          </w:p>
          <w:p w:rsidR="00AA503C"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Пыль</w:t>
            </w:r>
          </w:p>
          <w:p w:rsidR="00AA503C"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СО</w:t>
            </w:r>
          </w:p>
          <w:p w:rsidR="00AA503C" w:rsidRPr="00F92FE8" w:rsidRDefault="00AA503C" w:rsidP="00D15A1D">
            <w:pPr>
              <w:pStyle w:val="a3"/>
              <w:rPr>
                <w:rFonts w:ascii="Times New Roman" w:hAnsi="Times New Roman" w:cs="Times New Roman"/>
                <w:sz w:val="24"/>
                <w:szCs w:val="24"/>
                <w:vertAlign w:val="subscript"/>
              </w:rPr>
            </w:pPr>
            <w:proofErr w:type="spellStart"/>
            <w:r w:rsidRPr="00F92FE8">
              <w:rPr>
                <w:rFonts w:ascii="Times New Roman" w:hAnsi="Times New Roman" w:cs="Times New Roman"/>
                <w:sz w:val="24"/>
                <w:szCs w:val="24"/>
                <w:lang w:val="de-DE"/>
              </w:rPr>
              <w:t>NO</w:t>
            </w:r>
            <w:r w:rsidRPr="00F92FE8">
              <w:rPr>
                <w:rFonts w:ascii="Times New Roman" w:hAnsi="Times New Roman" w:cs="Times New Roman"/>
                <w:sz w:val="24"/>
                <w:szCs w:val="24"/>
                <w:vertAlign w:val="subscript"/>
                <w:lang w:val="de-DE"/>
              </w:rPr>
              <w:t>x</w:t>
            </w:r>
            <w:proofErr w:type="spellEnd"/>
          </w:p>
          <w:p w:rsidR="00AA503C" w:rsidRPr="00F92FE8" w:rsidRDefault="00AA503C" w:rsidP="00D15A1D">
            <w:pPr>
              <w:pStyle w:val="a3"/>
              <w:rPr>
                <w:rFonts w:ascii="Times New Roman" w:hAnsi="Times New Roman" w:cs="Times New Roman"/>
                <w:sz w:val="24"/>
                <w:szCs w:val="24"/>
                <w:vertAlign w:val="subscript"/>
              </w:rPr>
            </w:pPr>
            <w:r w:rsidRPr="00F92FE8">
              <w:rPr>
                <w:rFonts w:ascii="Times New Roman" w:hAnsi="Times New Roman" w:cs="Times New Roman"/>
                <w:sz w:val="24"/>
                <w:szCs w:val="24"/>
                <w:lang w:val="de-DE"/>
              </w:rPr>
              <w:t>SO</w:t>
            </w:r>
            <w:r w:rsidRPr="00F92FE8">
              <w:rPr>
                <w:rFonts w:ascii="Times New Roman" w:hAnsi="Times New Roman" w:cs="Times New Roman"/>
                <w:sz w:val="24"/>
                <w:szCs w:val="24"/>
                <w:vertAlign w:val="subscript"/>
              </w:rPr>
              <w:t>2</w:t>
            </w:r>
          </w:p>
          <w:p w:rsidR="00AA503C"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lang w:val="de-DE"/>
              </w:rPr>
              <w:t>SO</w:t>
            </w:r>
            <w:r w:rsidRPr="00F92FE8">
              <w:rPr>
                <w:rFonts w:ascii="Times New Roman" w:hAnsi="Times New Roman" w:cs="Times New Roman"/>
                <w:sz w:val="24"/>
                <w:szCs w:val="24"/>
                <w:vertAlign w:val="subscript"/>
              </w:rPr>
              <w:t>3</w:t>
            </w:r>
          </w:p>
          <w:p w:rsidR="002D2812"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Пыль</w:t>
            </w:r>
          </w:p>
          <w:p w:rsidR="00AA503C" w:rsidRPr="00F92FE8" w:rsidRDefault="00AA503C" w:rsidP="00D15A1D">
            <w:pPr>
              <w:pStyle w:val="a3"/>
              <w:rPr>
                <w:rFonts w:ascii="Times New Roman" w:hAnsi="Times New Roman" w:cs="Times New Roman"/>
                <w:sz w:val="24"/>
                <w:szCs w:val="24"/>
              </w:rPr>
            </w:pPr>
            <w:r w:rsidRPr="00F92FE8">
              <w:rPr>
                <w:rFonts w:ascii="Times New Roman" w:hAnsi="Times New Roman" w:cs="Times New Roman"/>
                <w:sz w:val="24"/>
                <w:szCs w:val="24"/>
              </w:rPr>
              <w:t>СО</w:t>
            </w:r>
          </w:p>
          <w:p w:rsidR="00AA503C" w:rsidRPr="00F92FE8" w:rsidRDefault="00AA503C" w:rsidP="00D15A1D">
            <w:pPr>
              <w:pStyle w:val="a3"/>
              <w:rPr>
                <w:rFonts w:ascii="Times New Roman" w:hAnsi="Times New Roman" w:cs="Times New Roman"/>
                <w:sz w:val="24"/>
                <w:szCs w:val="24"/>
                <w:vertAlign w:val="subscript"/>
              </w:rPr>
            </w:pPr>
            <w:proofErr w:type="spellStart"/>
            <w:r w:rsidRPr="00F92FE8">
              <w:rPr>
                <w:rFonts w:ascii="Times New Roman" w:hAnsi="Times New Roman" w:cs="Times New Roman"/>
                <w:sz w:val="24"/>
                <w:szCs w:val="24"/>
                <w:lang w:val="de-DE"/>
              </w:rPr>
              <w:t>NO</w:t>
            </w:r>
            <w:r w:rsidRPr="00F92FE8">
              <w:rPr>
                <w:rFonts w:ascii="Times New Roman" w:hAnsi="Times New Roman" w:cs="Times New Roman"/>
                <w:sz w:val="24"/>
                <w:szCs w:val="24"/>
                <w:vertAlign w:val="subscript"/>
                <w:lang w:val="de-DE"/>
              </w:rPr>
              <w:t>x</w:t>
            </w:r>
            <w:proofErr w:type="spellEnd"/>
          </w:p>
          <w:p w:rsidR="00AA503C" w:rsidRPr="00F92FE8" w:rsidRDefault="00AA503C" w:rsidP="00D15A1D">
            <w:pPr>
              <w:pStyle w:val="a3"/>
              <w:rPr>
                <w:rFonts w:ascii="Times New Roman" w:hAnsi="Times New Roman" w:cs="Times New Roman"/>
                <w:sz w:val="24"/>
                <w:szCs w:val="24"/>
                <w:vertAlign w:val="subscript"/>
              </w:rPr>
            </w:pPr>
            <w:r w:rsidRPr="00F92FE8">
              <w:rPr>
                <w:rFonts w:ascii="Times New Roman" w:hAnsi="Times New Roman" w:cs="Times New Roman"/>
                <w:sz w:val="24"/>
                <w:szCs w:val="24"/>
                <w:lang w:val="de-DE"/>
              </w:rPr>
              <w:t>SO</w:t>
            </w:r>
            <w:r w:rsidRPr="00F92FE8">
              <w:rPr>
                <w:rFonts w:ascii="Times New Roman" w:hAnsi="Times New Roman" w:cs="Times New Roman"/>
                <w:sz w:val="24"/>
                <w:szCs w:val="24"/>
                <w:vertAlign w:val="subscript"/>
              </w:rPr>
              <w:t>2</w:t>
            </w:r>
          </w:p>
          <w:p w:rsidR="00AA503C"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Пыль</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СО</w:t>
            </w:r>
          </w:p>
          <w:p w:rsidR="00D15A1D" w:rsidRPr="00F92FE8" w:rsidRDefault="00D15A1D" w:rsidP="00D15A1D">
            <w:pPr>
              <w:pStyle w:val="a3"/>
              <w:rPr>
                <w:rFonts w:ascii="Times New Roman" w:hAnsi="Times New Roman" w:cs="Times New Roman"/>
                <w:sz w:val="24"/>
                <w:szCs w:val="24"/>
                <w:vertAlign w:val="subscript"/>
              </w:rPr>
            </w:pPr>
            <w:proofErr w:type="spellStart"/>
            <w:r w:rsidRPr="00F92FE8">
              <w:rPr>
                <w:rFonts w:ascii="Times New Roman" w:hAnsi="Times New Roman" w:cs="Times New Roman"/>
                <w:sz w:val="24"/>
                <w:szCs w:val="24"/>
                <w:lang w:val="de-DE"/>
              </w:rPr>
              <w:t>NO</w:t>
            </w:r>
            <w:r w:rsidRPr="00F92FE8">
              <w:rPr>
                <w:rFonts w:ascii="Times New Roman" w:hAnsi="Times New Roman" w:cs="Times New Roman"/>
                <w:sz w:val="24"/>
                <w:szCs w:val="24"/>
                <w:vertAlign w:val="subscript"/>
                <w:lang w:val="de-DE"/>
              </w:rPr>
              <w:t>x</w:t>
            </w:r>
            <w:proofErr w:type="spellEnd"/>
          </w:p>
          <w:p w:rsidR="00D15A1D" w:rsidRPr="00F92FE8" w:rsidRDefault="00D15A1D" w:rsidP="00D15A1D">
            <w:pPr>
              <w:pStyle w:val="a3"/>
              <w:rPr>
                <w:rFonts w:ascii="Times New Roman" w:hAnsi="Times New Roman" w:cs="Times New Roman"/>
                <w:sz w:val="24"/>
                <w:szCs w:val="24"/>
                <w:vertAlign w:val="subscript"/>
              </w:rPr>
            </w:pPr>
            <w:r w:rsidRPr="00F92FE8">
              <w:rPr>
                <w:rFonts w:ascii="Times New Roman" w:hAnsi="Times New Roman" w:cs="Times New Roman"/>
                <w:sz w:val="24"/>
                <w:szCs w:val="24"/>
                <w:lang w:val="de-DE"/>
              </w:rPr>
              <w:t>SO</w:t>
            </w:r>
            <w:r w:rsidRPr="00F92FE8">
              <w:rPr>
                <w:rFonts w:ascii="Times New Roman" w:hAnsi="Times New Roman" w:cs="Times New Roman"/>
                <w:sz w:val="24"/>
                <w:szCs w:val="24"/>
                <w:vertAlign w:val="subscript"/>
              </w:rPr>
              <w:t>2</w:t>
            </w:r>
          </w:p>
          <w:p w:rsidR="00D15A1D"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lang w:val="de-DE"/>
              </w:rPr>
              <w:t>SO</w:t>
            </w:r>
            <w:r w:rsidRPr="00F92FE8">
              <w:rPr>
                <w:rFonts w:ascii="Times New Roman" w:hAnsi="Times New Roman" w:cs="Times New Roman"/>
                <w:sz w:val="24"/>
                <w:szCs w:val="24"/>
                <w:vertAlign w:val="subscript"/>
              </w:rPr>
              <w:t>3</w:t>
            </w:r>
          </w:p>
          <w:p w:rsidR="00D15A1D"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Пыль</w:t>
            </w:r>
          </w:p>
          <w:p w:rsidR="002D2812" w:rsidRPr="00F92FE8" w:rsidRDefault="002D2812" w:rsidP="00D15A1D">
            <w:pPr>
              <w:pStyle w:val="a3"/>
              <w:rPr>
                <w:rFonts w:ascii="Times New Roman" w:hAnsi="Times New Roman" w:cs="Times New Roman"/>
                <w:sz w:val="24"/>
                <w:szCs w:val="24"/>
              </w:rPr>
            </w:pPr>
          </w:p>
        </w:tc>
        <w:tc>
          <w:tcPr>
            <w:tcW w:w="1657" w:type="dxa"/>
          </w:tcPr>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2200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460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1080</w:t>
            </w:r>
          </w:p>
          <w:p w:rsidR="00D15A1D" w:rsidRPr="00F92FE8" w:rsidRDefault="00D15A1D" w:rsidP="00D15A1D">
            <w:pPr>
              <w:pStyle w:val="a3"/>
              <w:rPr>
                <w:rFonts w:ascii="Times New Roman" w:hAnsi="Times New Roman" w:cs="Times New Roman"/>
                <w:sz w:val="24"/>
                <w:szCs w:val="24"/>
              </w:rPr>
            </w:pPr>
          </w:p>
          <w:p w:rsidR="00D15A1D" w:rsidRPr="00F92FE8" w:rsidRDefault="00D15A1D" w:rsidP="00D15A1D">
            <w:pPr>
              <w:pStyle w:val="a3"/>
              <w:rPr>
                <w:rFonts w:ascii="Times New Roman" w:hAnsi="Times New Roman" w:cs="Times New Roman"/>
                <w:sz w:val="24"/>
                <w:szCs w:val="24"/>
              </w:rPr>
            </w:pP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12100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2750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440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1000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95</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7900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86700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390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680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8200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2760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380</w:t>
            </w:r>
          </w:p>
          <w:p w:rsidR="00D15A1D"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670</w:t>
            </w:r>
          </w:p>
          <w:p w:rsidR="00D15A1D"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30</w:t>
            </w:r>
          </w:p>
          <w:p w:rsidR="00D15A1D"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8600</w:t>
            </w:r>
          </w:p>
        </w:tc>
        <w:tc>
          <w:tcPr>
            <w:tcW w:w="1350" w:type="dxa"/>
          </w:tcPr>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2900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600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1425</w:t>
            </w:r>
          </w:p>
          <w:p w:rsidR="00D15A1D" w:rsidRPr="00F92FE8" w:rsidRDefault="00D15A1D" w:rsidP="00D15A1D">
            <w:pPr>
              <w:pStyle w:val="a3"/>
              <w:rPr>
                <w:rFonts w:ascii="Times New Roman" w:hAnsi="Times New Roman" w:cs="Times New Roman"/>
                <w:sz w:val="24"/>
                <w:szCs w:val="24"/>
              </w:rPr>
            </w:pPr>
          </w:p>
          <w:p w:rsidR="00D15A1D" w:rsidRPr="00F92FE8" w:rsidRDefault="00D15A1D" w:rsidP="00D15A1D">
            <w:pPr>
              <w:pStyle w:val="a3"/>
              <w:rPr>
                <w:rFonts w:ascii="Times New Roman" w:hAnsi="Times New Roman" w:cs="Times New Roman"/>
                <w:sz w:val="24"/>
                <w:szCs w:val="24"/>
              </w:rPr>
            </w:pP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16000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6260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1000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2280</w:t>
            </w:r>
          </w:p>
          <w:p w:rsidR="002D2812" w:rsidRPr="00F92FE8" w:rsidRDefault="00AA503C" w:rsidP="00D15A1D">
            <w:pPr>
              <w:pStyle w:val="a3"/>
              <w:rPr>
                <w:rFonts w:ascii="Times New Roman" w:hAnsi="Times New Roman" w:cs="Times New Roman"/>
                <w:sz w:val="24"/>
                <w:szCs w:val="24"/>
                <w:lang w:val="en-US"/>
              </w:rPr>
            </w:pPr>
            <w:r w:rsidRPr="00F92FE8">
              <w:rPr>
                <w:rFonts w:ascii="Times New Roman" w:hAnsi="Times New Roman" w:cs="Times New Roman"/>
                <w:sz w:val="24"/>
                <w:szCs w:val="24"/>
                <w:lang w:val="en-US"/>
              </w:rPr>
              <w:t>220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18000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128000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570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1000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12100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5620</w:t>
            </w:r>
          </w:p>
          <w:p w:rsidR="00D15A1D"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760</w:t>
            </w:r>
          </w:p>
          <w:p w:rsidR="00D15A1D"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1360</w:t>
            </w:r>
          </w:p>
          <w:p w:rsidR="00D15A1D"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60</w:t>
            </w:r>
          </w:p>
          <w:p w:rsidR="002D2812" w:rsidRPr="00F92FE8" w:rsidRDefault="00D15A1D" w:rsidP="00D15A1D">
            <w:pPr>
              <w:pStyle w:val="a3"/>
              <w:rPr>
                <w:rFonts w:ascii="Times New Roman" w:hAnsi="Times New Roman" w:cs="Times New Roman"/>
                <w:sz w:val="24"/>
                <w:szCs w:val="24"/>
              </w:rPr>
            </w:pPr>
            <w:r w:rsidRPr="00F92FE8">
              <w:rPr>
                <w:rFonts w:ascii="Times New Roman" w:hAnsi="Times New Roman" w:cs="Times New Roman"/>
                <w:sz w:val="24"/>
                <w:szCs w:val="24"/>
              </w:rPr>
              <w:t>17450</w:t>
            </w:r>
          </w:p>
        </w:tc>
      </w:tr>
    </w:tbl>
    <w:p w:rsidR="002D2812" w:rsidRPr="008F453D" w:rsidRDefault="002D2812" w:rsidP="00DF507D">
      <w:pPr>
        <w:jc w:val="both"/>
        <w:rPr>
          <w:rFonts w:eastAsiaTheme="minorHAnsi"/>
          <w:sz w:val="28"/>
          <w:szCs w:val="28"/>
          <w:lang w:eastAsia="en-US"/>
        </w:rPr>
      </w:pPr>
    </w:p>
    <w:p w:rsidR="00C076D7" w:rsidRPr="008F453D" w:rsidRDefault="00C076D7" w:rsidP="00DD729D">
      <w:pPr>
        <w:ind w:firstLine="709"/>
        <w:jc w:val="both"/>
        <w:rPr>
          <w:rFonts w:eastAsiaTheme="minorHAnsi"/>
          <w:sz w:val="28"/>
          <w:szCs w:val="28"/>
          <w:lang w:eastAsia="en-US"/>
        </w:rPr>
      </w:pPr>
      <w:r w:rsidRPr="008F453D">
        <w:rPr>
          <w:rFonts w:eastAsiaTheme="minorHAnsi"/>
          <w:sz w:val="28"/>
          <w:szCs w:val="28"/>
          <w:lang w:eastAsia="en-US"/>
        </w:rPr>
        <w:t xml:space="preserve">В приземном слое атмосферы предельно допустимые концентрации (ПДК) вредных веществ должны быть не более, мг/м³: пыли нетоксичной </w:t>
      </w:r>
      <w:r w:rsidR="008F24DF" w:rsidRPr="008F453D">
        <w:rPr>
          <w:rFonts w:eastAsiaTheme="minorHAnsi"/>
          <w:sz w:val="28"/>
          <w:szCs w:val="28"/>
          <w:lang w:eastAsia="en-US"/>
        </w:rPr>
        <w:t>-</w:t>
      </w:r>
      <w:r w:rsidR="00B874C5" w:rsidRPr="008F453D">
        <w:rPr>
          <w:rFonts w:eastAsiaTheme="minorHAnsi"/>
          <w:sz w:val="28"/>
          <w:szCs w:val="28"/>
          <w:lang w:eastAsia="en-US"/>
        </w:rPr>
        <w:t xml:space="preserve"> </w:t>
      </w:r>
      <w:r w:rsidRPr="008F453D">
        <w:rPr>
          <w:rFonts w:eastAsiaTheme="minorHAnsi"/>
          <w:sz w:val="28"/>
          <w:szCs w:val="28"/>
          <w:lang w:eastAsia="en-US"/>
        </w:rPr>
        <w:t xml:space="preserve">15, оксида углерода </w:t>
      </w:r>
      <w:r w:rsidR="008F24DF" w:rsidRPr="008F453D">
        <w:rPr>
          <w:rFonts w:eastAsiaTheme="minorHAnsi"/>
          <w:sz w:val="28"/>
          <w:szCs w:val="28"/>
          <w:lang w:eastAsia="en-US"/>
        </w:rPr>
        <w:t>-</w:t>
      </w:r>
      <w:r w:rsidR="00B874C5" w:rsidRPr="008F453D">
        <w:rPr>
          <w:rFonts w:eastAsiaTheme="minorHAnsi"/>
          <w:sz w:val="28"/>
          <w:szCs w:val="28"/>
          <w:lang w:eastAsia="en-US"/>
        </w:rPr>
        <w:t xml:space="preserve"> </w:t>
      </w:r>
      <w:r w:rsidRPr="008F453D">
        <w:rPr>
          <w:rFonts w:eastAsiaTheme="minorHAnsi"/>
          <w:sz w:val="28"/>
          <w:szCs w:val="28"/>
          <w:lang w:eastAsia="en-US"/>
        </w:rPr>
        <w:t>20, сернистого ангидрида</w:t>
      </w:r>
      <w:r w:rsidR="00B874C5" w:rsidRPr="008F453D">
        <w:rPr>
          <w:rFonts w:eastAsiaTheme="minorHAnsi"/>
          <w:sz w:val="28"/>
          <w:szCs w:val="28"/>
          <w:lang w:eastAsia="en-US"/>
        </w:rPr>
        <w:t xml:space="preserve"> </w:t>
      </w:r>
      <w:r w:rsidR="008F24DF" w:rsidRPr="008F453D">
        <w:rPr>
          <w:rFonts w:eastAsiaTheme="minorHAnsi"/>
          <w:sz w:val="28"/>
          <w:szCs w:val="28"/>
          <w:lang w:eastAsia="en-US"/>
        </w:rPr>
        <w:t>-</w:t>
      </w:r>
      <w:r w:rsidRPr="008F453D">
        <w:rPr>
          <w:rFonts w:eastAsiaTheme="minorHAnsi"/>
          <w:sz w:val="28"/>
          <w:szCs w:val="28"/>
          <w:lang w:eastAsia="en-US"/>
        </w:rPr>
        <w:t xml:space="preserve"> 10 и оксидов азота</w:t>
      </w:r>
      <w:r w:rsidR="00B874C5" w:rsidRPr="008F453D">
        <w:rPr>
          <w:rFonts w:eastAsiaTheme="minorHAnsi"/>
          <w:sz w:val="28"/>
          <w:szCs w:val="28"/>
          <w:lang w:eastAsia="en-US"/>
        </w:rPr>
        <w:t xml:space="preserve"> </w:t>
      </w:r>
      <w:r w:rsidR="008F24DF" w:rsidRPr="008F453D">
        <w:rPr>
          <w:rFonts w:eastAsiaTheme="minorHAnsi"/>
          <w:sz w:val="28"/>
          <w:szCs w:val="28"/>
          <w:lang w:eastAsia="en-US"/>
        </w:rPr>
        <w:t>-</w:t>
      </w:r>
      <w:r w:rsidRPr="008F453D">
        <w:rPr>
          <w:rFonts w:eastAsiaTheme="minorHAnsi"/>
          <w:sz w:val="28"/>
          <w:szCs w:val="28"/>
          <w:lang w:eastAsia="en-US"/>
        </w:rPr>
        <w:t xml:space="preserve"> 5.</w:t>
      </w:r>
    </w:p>
    <w:p w:rsidR="00FF1C1A" w:rsidRPr="000C7A0F" w:rsidRDefault="000A28A7" w:rsidP="00DD729D">
      <w:pPr>
        <w:jc w:val="both"/>
        <w:rPr>
          <w:rFonts w:eastAsiaTheme="minorHAnsi"/>
          <w:sz w:val="28"/>
          <w:szCs w:val="28"/>
          <w:lang w:eastAsia="en-US"/>
        </w:rPr>
      </w:pPr>
      <w:r w:rsidRPr="008F453D">
        <w:rPr>
          <w:rFonts w:eastAsiaTheme="minorHAnsi"/>
          <w:sz w:val="28"/>
          <w:szCs w:val="28"/>
          <w:lang w:eastAsia="en-US"/>
        </w:rPr>
        <w:t xml:space="preserve">         </w:t>
      </w:r>
      <w:r w:rsidR="00FF1C1A" w:rsidRPr="008F453D">
        <w:rPr>
          <w:rFonts w:eastAsiaTheme="minorHAnsi"/>
          <w:sz w:val="28"/>
          <w:szCs w:val="28"/>
          <w:lang w:eastAsia="en-US"/>
        </w:rPr>
        <w:t>Дисперсный состав выбросов зависит от типа плавильного агрегата, доля фракций размером менее</w:t>
      </w:r>
      <w:r w:rsidR="00B874C5" w:rsidRPr="008F453D">
        <w:rPr>
          <w:rFonts w:eastAsiaTheme="minorHAnsi"/>
          <w:sz w:val="28"/>
          <w:szCs w:val="28"/>
          <w:lang w:eastAsia="en-US"/>
        </w:rPr>
        <w:t xml:space="preserve"> </w:t>
      </w:r>
      <w:r w:rsidR="00FF1C1A" w:rsidRPr="008F453D">
        <w:rPr>
          <w:rFonts w:eastAsiaTheme="minorHAnsi"/>
          <w:sz w:val="28"/>
          <w:szCs w:val="28"/>
          <w:lang w:eastAsia="en-US"/>
        </w:rPr>
        <w:t>10 мкм при плавке в вагранке составляет 40 %, а при плавке в элект</w:t>
      </w:r>
      <w:r w:rsidR="000C7A0F">
        <w:rPr>
          <w:rFonts w:eastAsiaTheme="minorHAnsi"/>
          <w:sz w:val="28"/>
          <w:szCs w:val="28"/>
          <w:lang w:eastAsia="en-US"/>
        </w:rPr>
        <w:t>ропечах может доходить до 90 %</w:t>
      </w:r>
      <w:r w:rsidR="000C7A0F" w:rsidRPr="000C7A0F">
        <w:rPr>
          <w:rFonts w:eastAsiaTheme="minorHAnsi"/>
          <w:sz w:val="28"/>
          <w:szCs w:val="28"/>
          <w:lang w:eastAsia="en-US"/>
        </w:rPr>
        <w:t xml:space="preserve"> [17].</w:t>
      </w:r>
    </w:p>
    <w:p w:rsidR="00FF1C1A" w:rsidRPr="008F453D" w:rsidRDefault="000A28A7" w:rsidP="00DD729D">
      <w:pPr>
        <w:jc w:val="both"/>
        <w:rPr>
          <w:rFonts w:eastAsiaTheme="minorHAnsi"/>
          <w:sz w:val="28"/>
          <w:szCs w:val="28"/>
          <w:lang w:eastAsia="en-US"/>
        </w:rPr>
      </w:pPr>
      <w:r w:rsidRPr="008F453D">
        <w:rPr>
          <w:rFonts w:eastAsiaTheme="minorHAnsi"/>
          <w:sz w:val="28"/>
          <w:szCs w:val="28"/>
          <w:lang w:eastAsia="en-US"/>
        </w:rPr>
        <w:t xml:space="preserve">         </w:t>
      </w:r>
      <w:r w:rsidR="00FF1C1A" w:rsidRPr="008F453D">
        <w:rPr>
          <w:rFonts w:eastAsiaTheme="minorHAnsi"/>
          <w:sz w:val="28"/>
          <w:szCs w:val="28"/>
          <w:lang w:eastAsia="en-US"/>
        </w:rPr>
        <w:t xml:space="preserve">Выбросы при вторичной плавке металла характеризуются высокодисперсным многокомпонентным составом пыли, содержат агрессивные, </w:t>
      </w:r>
      <w:r w:rsidR="00FF1C1A" w:rsidRPr="008F453D">
        <w:rPr>
          <w:rFonts w:eastAsiaTheme="minorHAnsi"/>
          <w:sz w:val="28"/>
          <w:szCs w:val="28"/>
          <w:lang w:eastAsia="en-US"/>
        </w:rPr>
        <w:lastRenderedPageBreak/>
        <w:t>токсичные и горючие газы, имеют высокую температуру и нестабильный режим, что сильно затрудняет их очистку.</w:t>
      </w:r>
    </w:p>
    <w:p w:rsidR="00FF1C1A" w:rsidRPr="008F453D" w:rsidRDefault="00D42418" w:rsidP="00FF1C1A">
      <w:pPr>
        <w:jc w:val="both"/>
        <w:rPr>
          <w:rFonts w:eastAsiaTheme="minorHAnsi"/>
          <w:sz w:val="28"/>
          <w:szCs w:val="28"/>
          <w:lang w:eastAsia="en-US"/>
        </w:rPr>
      </w:pPr>
      <w:r w:rsidRPr="008F453D">
        <w:rPr>
          <w:rFonts w:eastAsiaTheme="minorHAnsi"/>
          <w:sz w:val="28"/>
          <w:szCs w:val="28"/>
          <w:lang w:eastAsia="en-US"/>
        </w:rPr>
        <w:t xml:space="preserve">           </w:t>
      </w:r>
      <w:r w:rsidR="00FF1C1A" w:rsidRPr="008F453D">
        <w:rPr>
          <w:noProof/>
        </w:rPr>
        <w:drawing>
          <wp:inline distT="0" distB="0" distL="0" distR="0" wp14:anchorId="5BFC8FFB" wp14:editId="032C83CD">
            <wp:extent cx="4924425" cy="40195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24425" cy="4019550"/>
                    </a:xfrm>
                    <a:prstGeom prst="rect">
                      <a:avLst/>
                    </a:prstGeom>
                  </pic:spPr>
                </pic:pic>
              </a:graphicData>
            </a:graphic>
          </wp:inline>
        </w:drawing>
      </w:r>
    </w:p>
    <w:p w:rsidR="00501709" w:rsidRPr="0053257D" w:rsidRDefault="00501709" w:rsidP="00501709">
      <w:pPr>
        <w:jc w:val="center"/>
        <w:rPr>
          <w:rFonts w:eastAsiaTheme="minorHAnsi"/>
          <w:b/>
          <w:lang w:eastAsia="en-US"/>
        </w:rPr>
      </w:pPr>
    </w:p>
    <w:p w:rsidR="00FF1C1A" w:rsidRPr="008F453D" w:rsidRDefault="007F21F2" w:rsidP="00F92FE8">
      <w:pPr>
        <w:jc w:val="center"/>
        <w:rPr>
          <w:rFonts w:eastAsiaTheme="minorHAnsi"/>
          <w:b/>
          <w:lang w:eastAsia="en-US"/>
        </w:rPr>
      </w:pPr>
      <w:r w:rsidRPr="008F453D">
        <w:rPr>
          <w:rFonts w:eastAsiaTheme="minorHAnsi"/>
          <w:b/>
          <w:lang w:eastAsia="en-US"/>
        </w:rPr>
        <w:t>Рисунок 1</w:t>
      </w:r>
      <w:r w:rsidR="0053257D">
        <w:rPr>
          <w:rFonts w:eastAsiaTheme="minorHAnsi"/>
          <w:b/>
          <w:lang w:eastAsia="en-US"/>
        </w:rPr>
        <w:t>.1</w:t>
      </w:r>
      <w:r w:rsidRPr="008F453D">
        <w:rPr>
          <w:rFonts w:eastAsiaTheme="minorHAnsi"/>
          <w:b/>
          <w:lang w:eastAsia="en-US"/>
        </w:rPr>
        <w:t>-</w:t>
      </w:r>
      <w:r w:rsidR="00FF1C1A" w:rsidRPr="008F453D">
        <w:rPr>
          <w:rFonts w:eastAsiaTheme="minorHAnsi"/>
          <w:b/>
          <w:lang w:eastAsia="en-US"/>
        </w:rPr>
        <w:t xml:space="preserve"> Дисперсный состав аэрозолей плавильных печей:</w:t>
      </w:r>
    </w:p>
    <w:p w:rsidR="00FF1C1A" w:rsidRPr="008F453D" w:rsidRDefault="00FF1C1A" w:rsidP="00F92FE8">
      <w:pPr>
        <w:jc w:val="center"/>
        <w:rPr>
          <w:rFonts w:eastAsiaTheme="minorHAnsi"/>
          <w:lang w:eastAsia="en-US"/>
        </w:rPr>
      </w:pPr>
      <w:r w:rsidRPr="008F453D">
        <w:rPr>
          <w:rFonts w:eastAsiaTheme="minorHAnsi"/>
          <w:lang w:eastAsia="en-US"/>
        </w:rPr>
        <w:t xml:space="preserve">1– вагранка холодного дутья; 2– вагранка горячего дутья; 3 – электродуговая </w:t>
      </w:r>
      <w:r w:rsidR="00D42418" w:rsidRPr="008F453D">
        <w:rPr>
          <w:rFonts w:eastAsiaTheme="minorHAnsi"/>
          <w:lang w:eastAsia="en-US"/>
        </w:rPr>
        <w:t xml:space="preserve"> </w:t>
      </w:r>
      <w:r w:rsidRPr="008F453D">
        <w:rPr>
          <w:rFonts w:eastAsiaTheme="minorHAnsi"/>
          <w:lang w:eastAsia="en-US"/>
        </w:rPr>
        <w:t>печь; 4– индукционная печь; 5– конвертер</w:t>
      </w:r>
    </w:p>
    <w:p w:rsidR="000A28A7" w:rsidRPr="008F453D" w:rsidRDefault="000A28A7" w:rsidP="00F92FE8">
      <w:pPr>
        <w:jc w:val="both"/>
        <w:rPr>
          <w:rFonts w:eastAsiaTheme="minorHAnsi"/>
          <w:sz w:val="28"/>
          <w:szCs w:val="28"/>
        </w:rPr>
      </w:pPr>
    </w:p>
    <w:p w:rsidR="00C076D7" w:rsidRPr="008F453D" w:rsidRDefault="00C076D7" w:rsidP="00DD729D">
      <w:pPr>
        <w:ind w:firstLine="709"/>
        <w:jc w:val="both"/>
        <w:rPr>
          <w:rFonts w:eastAsiaTheme="minorHAnsi"/>
          <w:sz w:val="28"/>
          <w:szCs w:val="28"/>
        </w:rPr>
      </w:pPr>
      <w:r w:rsidRPr="008F453D">
        <w:rPr>
          <w:rFonts w:eastAsiaTheme="minorHAnsi"/>
          <w:sz w:val="28"/>
          <w:szCs w:val="28"/>
        </w:rPr>
        <w:t>Основными источниками загрязнения атмосферы в литейном производстве являются плавильные агрегаты, шихтовый двор, участки подготовки формовочных и стержневых смесей, разлива металла и очистки литья.</w:t>
      </w:r>
    </w:p>
    <w:p w:rsidR="000A28A7" w:rsidRPr="008F453D" w:rsidRDefault="000A28A7" w:rsidP="00DD729D">
      <w:pPr>
        <w:ind w:firstLine="709"/>
        <w:jc w:val="both"/>
        <w:rPr>
          <w:rFonts w:eastAsiaTheme="minorHAnsi"/>
          <w:sz w:val="28"/>
          <w:szCs w:val="28"/>
        </w:rPr>
      </w:pPr>
      <w:r w:rsidRPr="008F453D">
        <w:rPr>
          <w:rFonts w:eastAsiaTheme="minorHAnsi"/>
          <w:sz w:val="28"/>
          <w:szCs w:val="28"/>
        </w:rPr>
        <w:t xml:space="preserve">В литейном производстве проблема предупреждения выделения вредностей, их локализации и обезвреживания, утилизации отходов является особенно острой. </w:t>
      </w:r>
    </w:p>
    <w:p w:rsidR="000A28A7" w:rsidRPr="008F453D" w:rsidRDefault="000A28A7" w:rsidP="00DD729D">
      <w:pPr>
        <w:ind w:firstLine="709"/>
        <w:jc w:val="both"/>
        <w:rPr>
          <w:rFonts w:eastAsiaTheme="minorHAnsi"/>
          <w:sz w:val="28"/>
          <w:szCs w:val="28"/>
        </w:rPr>
      </w:pPr>
    </w:p>
    <w:p w:rsidR="004E032A" w:rsidRPr="008F453D" w:rsidRDefault="004E032A" w:rsidP="00DD729D">
      <w:pPr>
        <w:ind w:firstLine="709"/>
        <w:jc w:val="both"/>
        <w:rPr>
          <w:rFonts w:eastAsiaTheme="minorHAnsi"/>
          <w:sz w:val="28"/>
          <w:szCs w:val="28"/>
        </w:rPr>
      </w:pPr>
    </w:p>
    <w:p w:rsidR="004E032A" w:rsidRPr="008F453D" w:rsidRDefault="00C16732" w:rsidP="000A28A7">
      <w:pPr>
        <w:spacing w:line="312" w:lineRule="auto"/>
        <w:jc w:val="both"/>
        <w:rPr>
          <w:rFonts w:eastAsiaTheme="minorHAnsi"/>
          <w:sz w:val="28"/>
          <w:szCs w:val="28"/>
          <w:lang w:val="en-US"/>
        </w:rPr>
      </w:pPr>
      <w:r>
        <w:rPr>
          <w:rFonts w:eastAsiaTheme="minorHAnsi"/>
          <w:sz w:val="28"/>
          <w:szCs w:val="28"/>
        </w:rPr>
        <w:lastRenderedPageBreak/>
        <w:t xml:space="preserve">         </w:t>
      </w:r>
      <w:r w:rsidR="00B8235C" w:rsidRPr="00B45319">
        <w:rPr>
          <w:rFonts w:eastAsiaTheme="minorHAnsi"/>
          <w:sz w:val="28"/>
          <w:szCs w:val="28"/>
        </w:rPr>
        <w:t xml:space="preserve">     </w:t>
      </w:r>
      <w:r>
        <w:rPr>
          <w:rFonts w:eastAsiaTheme="minorHAnsi"/>
          <w:sz w:val="28"/>
          <w:szCs w:val="28"/>
        </w:rPr>
        <w:t xml:space="preserve">  </w:t>
      </w:r>
      <w:r w:rsidR="000A28A7" w:rsidRPr="008F453D">
        <w:rPr>
          <w:rFonts w:eastAsiaTheme="minorHAnsi"/>
          <w:noProof/>
          <w:sz w:val="28"/>
          <w:szCs w:val="28"/>
        </w:rPr>
        <w:drawing>
          <wp:inline distT="0" distB="0" distL="0" distR="0" wp14:anchorId="5DC90D5D" wp14:editId="051283FB">
            <wp:extent cx="5162550" cy="5076825"/>
            <wp:effectExtent l="0" t="0" r="0" b="9525"/>
            <wp:docPr id="16" name="Рисунок 16" descr="C:\Users\User\Desktop\coll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llage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8074" cy="5082257"/>
                    </a:xfrm>
                    <a:prstGeom prst="rect">
                      <a:avLst/>
                    </a:prstGeom>
                    <a:noFill/>
                    <a:ln>
                      <a:noFill/>
                    </a:ln>
                  </pic:spPr>
                </pic:pic>
              </a:graphicData>
            </a:graphic>
          </wp:inline>
        </w:drawing>
      </w:r>
    </w:p>
    <w:p w:rsidR="00BA06E0" w:rsidRPr="008F453D" w:rsidRDefault="00601339" w:rsidP="00601339">
      <w:pPr>
        <w:pStyle w:val="a3"/>
        <w:rPr>
          <w:rFonts w:ascii="Times New Roman" w:hAnsi="Times New Roman" w:cs="Times New Roman"/>
          <w:sz w:val="24"/>
          <w:szCs w:val="24"/>
        </w:rPr>
      </w:pPr>
      <w:r w:rsidRPr="008F453D">
        <w:rPr>
          <w:rFonts w:ascii="Times New Roman" w:hAnsi="Times New Roman" w:cs="Times New Roman"/>
          <w:sz w:val="24"/>
          <w:szCs w:val="24"/>
        </w:rPr>
        <w:t xml:space="preserve">               </w:t>
      </w:r>
      <w:r w:rsidR="00C85982" w:rsidRPr="008F453D">
        <w:rPr>
          <w:rFonts w:ascii="Times New Roman" w:hAnsi="Times New Roman" w:cs="Times New Roman"/>
          <w:sz w:val="24"/>
          <w:szCs w:val="24"/>
        </w:rPr>
        <w:t xml:space="preserve"> </w:t>
      </w:r>
    </w:p>
    <w:p w:rsidR="004E032A" w:rsidRPr="008F453D" w:rsidRDefault="00BA06E0" w:rsidP="00601339">
      <w:pPr>
        <w:pStyle w:val="a3"/>
        <w:rPr>
          <w:rFonts w:ascii="Times New Roman" w:hAnsi="Times New Roman" w:cs="Times New Roman"/>
          <w:sz w:val="24"/>
          <w:szCs w:val="24"/>
        </w:rPr>
      </w:pPr>
      <w:r w:rsidRPr="008F453D">
        <w:rPr>
          <w:rFonts w:ascii="Times New Roman" w:hAnsi="Times New Roman" w:cs="Times New Roman"/>
          <w:sz w:val="24"/>
          <w:szCs w:val="24"/>
        </w:rPr>
        <w:t xml:space="preserve">       </w:t>
      </w:r>
      <w:r w:rsidR="00363D78" w:rsidRPr="008F453D">
        <w:rPr>
          <w:rFonts w:ascii="Times New Roman" w:hAnsi="Times New Roman" w:cs="Times New Roman"/>
          <w:sz w:val="24"/>
          <w:szCs w:val="24"/>
        </w:rPr>
        <w:t xml:space="preserve">                           </w:t>
      </w:r>
      <w:r w:rsidRPr="008F453D">
        <w:rPr>
          <w:rFonts w:ascii="Times New Roman" w:hAnsi="Times New Roman" w:cs="Times New Roman"/>
          <w:sz w:val="24"/>
          <w:szCs w:val="24"/>
        </w:rPr>
        <w:t xml:space="preserve">   </w:t>
      </w:r>
      <w:r w:rsidR="00BB2EE0" w:rsidRPr="008F453D">
        <w:rPr>
          <w:rFonts w:ascii="Times New Roman" w:hAnsi="Times New Roman" w:cs="Times New Roman"/>
          <w:sz w:val="24"/>
          <w:szCs w:val="24"/>
        </w:rPr>
        <w:t xml:space="preserve">    </w:t>
      </w:r>
      <w:r w:rsidR="00C85982" w:rsidRPr="008F453D">
        <w:rPr>
          <w:rFonts w:ascii="Times New Roman" w:hAnsi="Times New Roman" w:cs="Times New Roman"/>
          <w:b/>
          <w:sz w:val="24"/>
          <w:szCs w:val="24"/>
        </w:rPr>
        <w:t xml:space="preserve">Рисунок </w:t>
      </w:r>
      <w:r w:rsidR="0053257D">
        <w:rPr>
          <w:rFonts w:ascii="Times New Roman" w:hAnsi="Times New Roman" w:cs="Times New Roman"/>
          <w:b/>
          <w:sz w:val="24"/>
          <w:szCs w:val="24"/>
        </w:rPr>
        <w:t>1.</w:t>
      </w:r>
      <w:r w:rsidR="00C85982" w:rsidRPr="008F453D">
        <w:rPr>
          <w:rFonts w:ascii="Times New Roman" w:hAnsi="Times New Roman" w:cs="Times New Roman"/>
          <w:b/>
          <w:sz w:val="24"/>
          <w:szCs w:val="24"/>
        </w:rPr>
        <w:t xml:space="preserve">2- </w:t>
      </w:r>
      <w:r w:rsidR="00676FC2">
        <w:rPr>
          <w:rFonts w:ascii="Times New Roman" w:hAnsi="Times New Roman" w:cs="Times New Roman"/>
          <w:b/>
          <w:sz w:val="24"/>
          <w:szCs w:val="24"/>
        </w:rPr>
        <w:t>Модернизация вагранки</w:t>
      </w:r>
      <w:r w:rsidR="00BB2EE0" w:rsidRPr="008F453D">
        <w:rPr>
          <w:rFonts w:ascii="Times New Roman" w:hAnsi="Times New Roman" w:cs="Times New Roman"/>
          <w:b/>
        </w:rPr>
        <w:t xml:space="preserve"> </w:t>
      </w:r>
      <w:r w:rsidR="00BB2EE0" w:rsidRPr="008F453D">
        <w:rPr>
          <w:rFonts w:ascii="Times New Roman" w:hAnsi="Times New Roman" w:cs="Times New Roman"/>
          <w:b/>
          <w:sz w:val="24"/>
          <w:szCs w:val="24"/>
        </w:rPr>
        <w:t>(г. Челябинск)</w:t>
      </w:r>
    </w:p>
    <w:p w:rsidR="00C85982" w:rsidRPr="008F453D" w:rsidRDefault="00C85982" w:rsidP="001D4572">
      <w:pPr>
        <w:spacing w:line="312" w:lineRule="auto"/>
        <w:ind w:firstLine="709"/>
        <w:jc w:val="both"/>
        <w:rPr>
          <w:rFonts w:eastAsiaTheme="minorHAnsi"/>
          <w:sz w:val="28"/>
          <w:szCs w:val="28"/>
          <w:lang w:eastAsia="en-US"/>
        </w:rPr>
      </w:pPr>
    </w:p>
    <w:p w:rsidR="00C076D7" w:rsidRPr="008F453D" w:rsidRDefault="00C076D7" w:rsidP="00DD729D">
      <w:pPr>
        <w:ind w:firstLine="709"/>
        <w:jc w:val="both"/>
        <w:rPr>
          <w:rFonts w:eastAsiaTheme="minorHAnsi"/>
          <w:sz w:val="28"/>
          <w:szCs w:val="28"/>
          <w:lang w:eastAsia="en-US"/>
        </w:rPr>
      </w:pPr>
      <w:r w:rsidRPr="008F453D">
        <w:rPr>
          <w:rFonts w:eastAsiaTheme="minorHAnsi"/>
          <w:sz w:val="28"/>
          <w:szCs w:val="28"/>
          <w:lang w:eastAsia="en-US"/>
        </w:rPr>
        <w:t xml:space="preserve">Модернизация </w:t>
      </w:r>
      <w:r w:rsidR="009C372E" w:rsidRPr="008F453D">
        <w:rPr>
          <w:rFonts w:eastAsiaTheme="minorHAnsi"/>
          <w:sz w:val="28"/>
          <w:szCs w:val="28"/>
          <w:lang w:eastAsia="en-US"/>
        </w:rPr>
        <w:t xml:space="preserve"> </w:t>
      </w:r>
      <w:r w:rsidRPr="008F453D">
        <w:rPr>
          <w:rFonts w:eastAsiaTheme="minorHAnsi"/>
          <w:sz w:val="28"/>
          <w:szCs w:val="28"/>
          <w:lang w:eastAsia="en-US"/>
        </w:rPr>
        <w:t>действующих  вагранок предполагает: оснащение печи двухходовым радиационным встроенным рекуператором, который обеспечивает подогре</w:t>
      </w:r>
      <w:r w:rsidR="00F8058D" w:rsidRPr="008F453D">
        <w:rPr>
          <w:rFonts w:eastAsiaTheme="minorHAnsi"/>
          <w:sz w:val="28"/>
          <w:szCs w:val="28"/>
          <w:lang w:eastAsia="en-US"/>
        </w:rPr>
        <w:t xml:space="preserve">в дутьевого воздуха до 350- 450 </w:t>
      </w:r>
      <w:r w:rsidRPr="008F453D">
        <w:rPr>
          <w:rFonts w:eastAsiaTheme="minorHAnsi"/>
          <w:sz w:val="28"/>
          <w:szCs w:val="28"/>
          <w:lang w:eastAsia="en-US"/>
        </w:rPr>
        <w:t>°C; установку или модернизацию существующего узла дожигания, оборудование его автоматикой безопасности и системой рационального расходования газа, такой узел дожигания обеспечивает стабильное горение отходящих ваграночных газов при минимальном расходе природного газа на их поджигание, что позволяет высвободить (и затем использовать на рекуперацию) энергию, содержащуюся в о</w:t>
      </w:r>
      <w:r w:rsidR="001811B7">
        <w:rPr>
          <w:rFonts w:eastAsiaTheme="minorHAnsi"/>
          <w:sz w:val="28"/>
          <w:szCs w:val="28"/>
          <w:lang w:eastAsia="en-US"/>
        </w:rPr>
        <w:t>тходящих ваграночных газах в ви</w:t>
      </w:r>
      <w:r w:rsidRPr="008F453D">
        <w:rPr>
          <w:rFonts w:eastAsiaTheme="minorHAnsi"/>
          <w:sz w:val="28"/>
          <w:szCs w:val="28"/>
          <w:lang w:eastAsia="en-US"/>
        </w:rPr>
        <w:t>де химической (скрытой) теплоты (в виде СО, Н</w:t>
      </w:r>
      <w:proofErr w:type="gramStart"/>
      <w:r w:rsidRPr="008F453D">
        <w:rPr>
          <w:rFonts w:eastAsiaTheme="minorHAnsi"/>
          <w:sz w:val="16"/>
          <w:szCs w:val="16"/>
          <w:lang w:eastAsia="en-US"/>
        </w:rPr>
        <w:t>2</w:t>
      </w:r>
      <w:proofErr w:type="gramEnd"/>
      <w:r w:rsidRPr="008F453D">
        <w:rPr>
          <w:rFonts w:eastAsiaTheme="minorHAnsi"/>
          <w:sz w:val="28"/>
          <w:szCs w:val="28"/>
          <w:lang w:eastAsia="en-US"/>
        </w:rPr>
        <w:t xml:space="preserve"> и других горючих веществ); реконструкцию завалочного окна, с целью снижения паразитных подсосов воздуха и повышения температуры в зоне горения отходящих газов; автоматизацию контроля и управления работой вагранки, что обеспечивает стабилизацию основных режимов плавки и улучшение управляемости агрегата</w:t>
      </w:r>
      <w:r w:rsidR="000C7A0F" w:rsidRPr="000C7A0F">
        <w:rPr>
          <w:rFonts w:eastAsiaTheme="minorHAnsi"/>
          <w:sz w:val="28"/>
          <w:szCs w:val="28"/>
          <w:lang w:eastAsia="en-US"/>
        </w:rPr>
        <w:t xml:space="preserve"> [53]</w:t>
      </w:r>
      <w:r w:rsidRPr="008F453D">
        <w:rPr>
          <w:rFonts w:eastAsiaTheme="minorHAnsi"/>
          <w:sz w:val="28"/>
          <w:szCs w:val="28"/>
          <w:lang w:eastAsia="en-US"/>
        </w:rPr>
        <w:t>.</w:t>
      </w:r>
      <w:r w:rsidR="00597F6F" w:rsidRPr="008F453D">
        <w:rPr>
          <w:rFonts w:eastAsiaTheme="minorHAnsi"/>
          <w:sz w:val="28"/>
          <w:szCs w:val="28"/>
          <w:lang w:eastAsia="en-US"/>
        </w:rPr>
        <w:t xml:space="preserve"> </w:t>
      </w:r>
    </w:p>
    <w:p w:rsidR="00CC5645" w:rsidRPr="00B40717" w:rsidRDefault="00CC5645" w:rsidP="00B40717">
      <w:pPr>
        <w:spacing w:line="276" w:lineRule="auto"/>
        <w:ind w:firstLine="709"/>
        <w:jc w:val="both"/>
        <w:rPr>
          <w:rFonts w:eastAsiaTheme="minorHAnsi"/>
          <w:b/>
          <w:lang w:eastAsia="en-US"/>
        </w:rPr>
      </w:pPr>
      <w:r w:rsidRPr="008F453D">
        <w:rPr>
          <w:rFonts w:eastAsiaTheme="minorHAnsi"/>
          <w:sz w:val="28"/>
          <w:szCs w:val="28"/>
          <w:lang w:eastAsia="en-US"/>
        </w:rPr>
        <w:t xml:space="preserve">     </w:t>
      </w:r>
      <w:r w:rsidR="00C16732">
        <w:rPr>
          <w:rFonts w:eastAsiaTheme="minorHAnsi"/>
          <w:sz w:val="28"/>
          <w:szCs w:val="28"/>
          <w:lang w:eastAsia="en-US"/>
        </w:rPr>
        <w:t xml:space="preserve"> </w:t>
      </w:r>
      <w:r w:rsidRPr="008F453D">
        <w:rPr>
          <w:rFonts w:eastAsiaTheme="minorHAnsi"/>
          <w:b/>
          <w:lang w:eastAsia="en-US"/>
        </w:rPr>
        <w:t xml:space="preserve">      </w:t>
      </w:r>
      <w:r w:rsidR="00B40717">
        <w:rPr>
          <w:rFonts w:eastAsiaTheme="minorHAnsi"/>
          <w:b/>
          <w:lang w:eastAsia="en-US"/>
        </w:rPr>
        <w:t xml:space="preserve">               </w:t>
      </w:r>
      <w:r w:rsidR="00601339" w:rsidRPr="008F453D">
        <w:rPr>
          <w:rFonts w:eastAsiaTheme="minorHAnsi"/>
          <w:b/>
          <w:lang w:eastAsia="en-US"/>
        </w:rPr>
        <w:t xml:space="preserve">    </w:t>
      </w:r>
      <w:r w:rsidR="00B40717">
        <w:rPr>
          <w:rFonts w:eastAsiaTheme="minorHAnsi"/>
          <w:b/>
          <w:lang w:eastAsia="en-US"/>
        </w:rPr>
        <w:t xml:space="preserve">                      </w:t>
      </w:r>
    </w:p>
    <w:p w:rsidR="00C076D7" w:rsidRPr="008F453D" w:rsidRDefault="00C85982" w:rsidP="00DD729D">
      <w:pPr>
        <w:pStyle w:val="a3"/>
        <w:jc w:val="both"/>
        <w:rPr>
          <w:rFonts w:ascii="Times New Roman" w:hAnsi="Times New Roman" w:cs="Times New Roman"/>
          <w:sz w:val="28"/>
          <w:szCs w:val="28"/>
        </w:rPr>
      </w:pPr>
      <w:r w:rsidRPr="008F453D">
        <w:rPr>
          <w:rFonts w:ascii="Times New Roman" w:hAnsi="Times New Roman" w:cs="Times New Roman"/>
          <w:b/>
          <w:sz w:val="24"/>
          <w:szCs w:val="24"/>
        </w:rPr>
        <w:lastRenderedPageBreak/>
        <w:t xml:space="preserve">             </w:t>
      </w:r>
      <w:r w:rsidR="00C076D7" w:rsidRPr="008F453D">
        <w:rPr>
          <w:rFonts w:ascii="Times New Roman" w:hAnsi="Times New Roman" w:cs="Times New Roman"/>
          <w:sz w:val="28"/>
          <w:szCs w:val="28"/>
        </w:rPr>
        <w:t xml:space="preserve">Такая модернизация обеспечивает существенное повышение технико-экономических показателей ваграночной установки: тепловой КПД возрастает с 40- 45 % до 55- 60 %; средний расход кокса снижается на 20-25 % со 180-200 кг на тонну </w:t>
      </w:r>
      <w:proofErr w:type="spellStart"/>
      <w:r w:rsidR="00C076D7" w:rsidRPr="008F453D">
        <w:rPr>
          <w:rFonts w:ascii="Times New Roman" w:hAnsi="Times New Roman" w:cs="Times New Roman"/>
          <w:sz w:val="28"/>
          <w:szCs w:val="28"/>
        </w:rPr>
        <w:t>металлозавалки</w:t>
      </w:r>
      <w:proofErr w:type="spellEnd"/>
      <w:r w:rsidR="00C076D7" w:rsidRPr="008F453D">
        <w:rPr>
          <w:rFonts w:ascii="Times New Roman" w:hAnsi="Times New Roman" w:cs="Times New Roman"/>
          <w:sz w:val="28"/>
          <w:szCs w:val="28"/>
        </w:rPr>
        <w:t xml:space="preserve"> до 140-150 кг; средний расход природного газа на узле дожигания стабилизируется на уровне 2-3 м на 1 тонну жидкого металла</w:t>
      </w:r>
      <w:r w:rsidR="0075120D" w:rsidRPr="008F453D">
        <w:rPr>
          <w:rFonts w:ascii="Times New Roman" w:hAnsi="Times New Roman" w:cs="Times New Roman"/>
          <w:sz w:val="28"/>
          <w:szCs w:val="28"/>
        </w:rPr>
        <w:t xml:space="preserve">; </w:t>
      </w:r>
      <w:proofErr w:type="gramStart"/>
      <w:r w:rsidR="0075120D" w:rsidRPr="008F453D">
        <w:rPr>
          <w:rFonts w:ascii="Times New Roman" w:hAnsi="Times New Roman" w:cs="Times New Roman"/>
          <w:sz w:val="28"/>
          <w:szCs w:val="28"/>
        </w:rPr>
        <w:t>температура дутьевого воздуха:</w:t>
      </w:r>
      <w:r w:rsidR="00C076D7" w:rsidRPr="008F453D">
        <w:rPr>
          <w:rFonts w:ascii="Times New Roman" w:hAnsi="Times New Roman" w:cs="Times New Roman"/>
          <w:sz w:val="28"/>
          <w:szCs w:val="28"/>
        </w:rPr>
        <w:t xml:space="preserve"> 350</w:t>
      </w:r>
      <w:r w:rsidR="00F8058D"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w:t>
      </w:r>
      <w:r w:rsidR="00F8058D"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450 °C; температура чугуна на жёлобе 1380</w:t>
      </w:r>
      <w:r w:rsidR="00F8058D"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- 1400 °C; время выхода на рабочую температуру дутья 25</w:t>
      </w:r>
      <w:r w:rsidR="00F8058D"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w:t>
      </w:r>
      <w:r w:rsidR="00F8058D"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35 мин.; уровень СО</w:t>
      </w:r>
      <w:r w:rsidR="00F8058D"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 xml:space="preserve"> на выходе из печи не более 0,015 %, уровень пыли и других вредных веществ в пределах норм ПДВ; отсутствие выбросов в колошниковой  зоне; собственное сопротивление рекуператора движению дутьевого воздуха составляет не  более 100 - 150 мм вод.</w:t>
      </w:r>
      <w:proofErr w:type="gramEnd"/>
      <w:r w:rsidR="00C076D7" w:rsidRPr="008F453D">
        <w:rPr>
          <w:rFonts w:ascii="Times New Roman" w:hAnsi="Times New Roman" w:cs="Times New Roman"/>
          <w:sz w:val="28"/>
          <w:szCs w:val="28"/>
        </w:rPr>
        <w:t xml:space="preserve"> </w:t>
      </w:r>
      <w:r w:rsidR="000C7A0F" w:rsidRPr="008F453D">
        <w:rPr>
          <w:rFonts w:ascii="Times New Roman" w:hAnsi="Times New Roman" w:cs="Times New Roman"/>
          <w:sz w:val="28"/>
          <w:szCs w:val="28"/>
        </w:rPr>
        <w:t>С</w:t>
      </w:r>
      <w:r w:rsidR="00C076D7" w:rsidRPr="008F453D">
        <w:rPr>
          <w:rFonts w:ascii="Times New Roman" w:hAnsi="Times New Roman" w:cs="Times New Roman"/>
          <w:sz w:val="28"/>
          <w:szCs w:val="28"/>
        </w:rPr>
        <w:t>толба</w:t>
      </w:r>
      <w:r w:rsidR="000C7A0F" w:rsidRPr="00B40717">
        <w:rPr>
          <w:rFonts w:ascii="Times New Roman" w:hAnsi="Times New Roman" w:cs="Times New Roman"/>
          <w:sz w:val="28"/>
          <w:szCs w:val="28"/>
        </w:rPr>
        <w:t xml:space="preserve"> [49]</w:t>
      </w:r>
      <w:r w:rsidR="00C076D7" w:rsidRPr="008F453D">
        <w:rPr>
          <w:rFonts w:ascii="Times New Roman" w:hAnsi="Times New Roman" w:cs="Times New Roman"/>
          <w:sz w:val="28"/>
          <w:szCs w:val="28"/>
        </w:rPr>
        <w:t>.</w:t>
      </w:r>
    </w:p>
    <w:p w:rsidR="00C85982" w:rsidRPr="008F453D" w:rsidRDefault="00C16732" w:rsidP="00C85982">
      <w:pPr>
        <w:pStyle w:val="a3"/>
        <w:spacing w:line="312"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5982" w:rsidRPr="008F453D">
        <w:rPr>
          <w:rFonts w:ascii="Times New Roman" w:hAnsi="Times New Roman" w:cs="Times New Roman"/>
          <w:noProof/>
          <w:sz w:val="28"/>
          <w:szCs w:val="28"/>
          <w:lang w:eastAsia="ru-RU"/>
        </w:rPr>
        <w:drawing>
          <wp:inline distT="0" distB="0" distL="0" distR="0" wp14:anchorId="094568D0" wp14:editId="46D2A637">
            <wp:extent cx="4991100" cy="4667250"/>
            <wp:effectExtent l="0" t="0" r="0" b="0"/>
            <wp:docPr id="18" name="Рисунок 18" descr="C:\Users\User\Desktop\coll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llag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6441" cy="4672245"/>
                    </a:xfrm>
                    <a:prstGeom prst="rect">
                      <a:avLst/>
                    </a:prstGeom>
                    <a:noFill/>
                    <a:ln>
                      <a:noFill/>
                    </a:ln>
                  </pic:spPr>
                </pic:pic>
              </a:graphicData>
            </a:graphic>
          </wp:inline>
        </w:drawing>
      </w:r>
    </w:p>
    <w:p w:rsidR="00F92FE8" w:rsidRPr="00C85EF1" w:rsidRDefault="00363D78" w:rsidP="00BA06E0">
      <w:pPr>
        <w:pStyle w:val="a3"/>
        <w:spacing w:line="312" w:lineRule="auto"/>
        <w:jc w:val="both"/>
        <w:rPr>
          <w:rFonts w:ascii="Times New Roman" w:hAnsi="Times New Roman" w:cs="Times New Roman"/>
          <w:b/>
          <w:sz w:val="24"/>
          <w:szCs w:val="24"/>
        </w:rPr>
      </w:pPr>
      <w:r w:rsidRPr="008F453D">
        <w:rPr>
          <w:rFonts w:ascii="Times New Roman" w:hAnsi="Times New Roman" w:cs="Times New Roman"/>
          <w:b/>
          <w:sz w:val="24"/>
          <w:szCs w:val="24"/>
        </w:rPr>
        <w:t xml:space="preserve">                    </w:t>
      </w:r>
      <w:r w:rsidR="00BB2EE0" w:rsidRPr="008F453D">
        <w:rPr>
          <w:rFonts w:ascii="Times New Roman" w:hAnsi="Times New Roman" w:cs="Times New Roman"/>
          <w:b/>
          <w:sz w:val="24"/>
          <w:szCs w:val="24"/>
        </w:rPr>
        <w:t xml:space="preserve">                       </w:t>
      </w:r>
      <w:r w:rsidRPr="008F453D">
        <w:rPr>
          <w:rFonts w:ascii="Times New Roman" w:hAnsi="Times New Roman" w:cs="Times New Roman"/>
          <w:b/>
          <w:sz w:val="24"/>
          <w:szCs w:val="24"/>
        </w:rPr>
        <w:t xml:space="preserve"> </w:t>
      </w:r>
    </w:p>
    <w:p w:rsidR="00C85982" w:rsidRDefault="00F92FE8" w:rsidP="00BA06E0">
      <w:pPr>
        <w:pStyle w:val="a3"/>
        <w:spacing w:line="312" w:lineRule="auto"/>
        <w:jc w:val="both"/>
        <w:rPr>
          <w:rFonts w:ascii="Times New Roman" w:hAnsi="Times New Roman" w:cs="Times New Roman"/>
          <w:b/>
          <w:sz w:val="24"/>
          <w:szCs w:val="24"/>
        </w:rPr>
      </w:pPr>
      <w:r w:rsidRPr="00C85EF1">
        <w:rPr>
          <w:rFonts w:ascii="Times New Roman" w:hAnsi="Times New Roman" w:cs="Times New Roman"/>
          <w:b/>
          <w:sz w:val="24"/>
          <w:szCs w:val="24"/>
        </w:rPr>
        <w:t xml:space="preserve">       </w:t>
      </w:r>
      <w:r w:rsidR="00C85EF1">
        <w:rPr>
          <w:rFonts w:ascii="Times New Roman" w:hAnsi="Times New Roman" w:cs="Times New Roman"/>
          <w:b/>
          <w:sz w:val="24"/>
          <w:szCs w:val="24"/>
        </w:rPr>
        <w:t xml:space="preserve">                       </w:t>
      </w:r>
      <w:r w:rsidRPr="00C85EF1">
        <w:rPr>
          <w:rFonts w:ascii="Times New Roman" w:hAnsi="Times New Roman" w:cs="Times New Roman"/>
          <w:b/>
          <w:sz w:val="24"/>
          <w:szCs w:val="24"/>
        </w:rPr>
        <w:t xml:space="preserve"> </w:t>
      </w:r>
      <w:r w:rsidR="00C85982" w:rsidRPr="008F453D">
        <w:rPr>
          <w:rFonts w:ascii="Times New Roman" w:hAnsi="Times New Roman" w:cs="Times New Roman"/>
          <w:b/>
          <w:sz w:val="24"/>
          <w:szCs w:val="24"/>
        </w:rPr>
        <w:t xml:space="preserve">Рисунок </w:t>
      </w:r>
      <w:r w:rsidR="0053257D">
        <w:rPr>
          <w:rFonts w:ascii="Times New Roman" w:hAnsi="Times New Roman" w:cs="Times New Roman"/>
          <w:b/>
          <w:sz w:val="24"/>
          <w:szCs w:val="24"/>
        </w:rPr>
        <w:t>1.</w:t>
      </w:r>
      <w:r w:rsidR="00B40717">
        <w:rPr>
          <w:rFonts w:ascii="Times New Roman" w:hAnsi="Times New Roman" w:cs="Times New Roman"/>
          <w:b/>
          <w:sz w:val="24"/>
          <w:szCs w:val="24"/>
        </w:rPr>
        <w:t>3</w:t>
      </w:r>
      <w:r w:rsidR="00C85982" w:rsidRPr="008F453D">
        <w:rPr>
          <w:rFonts w:ascii="Times New Roman" w:hAnsi="Times New Roman" w:cs="Times New Roman"/>
          <w:b/>
          <w:sz w:val="24"/>
          <w:szCs w:val="24"/>
        </w:rPr>
        <w:t xml:space="preserve">- </w:t>
      </w:r>
      <w:r w:rsidR="00C85EF1">
        <w:rPr>
          <w:rFonts w:ascii="Times New Roman" w:hAnsi="Times New Roman" w:cs="Times New Roman"/>
          <w:b/>
          <w:sz w:val="24"/>
          <w:szCs w:val="24"/>
        </w:rPr>
        <w:t>Модернизация коксовой вагранки</w:t>
      </w:r>
      <w:r w:rsidR="00C85982" w:rsidRPr="008F453D">
        <w:rPr>
          <w:rFonts w:ascii="Times New Roman" w:hAnsi="Times New Roman" w:cs="Times New Roman"/>
          <w:b/>
          <w:sz w:val="24"/>
          <w:szCs w:val="24"/>
        </w:rPr>
        <w:t xml:space="preserve"> </w:t>
      </w:r>
      <w:r w:rsidR="00BB2EE0" w:rsidRPr="008F453D">
        <w:rPr>
          <w:rFonts w:ascii="Times New Roman" w:hAnsi="Times New Roman" w:cs="Times New Roman"/>
          <w:b/>
          <w:sz w:val="24"/>
          <w:szCs w:val="24"/>
        </w:rPr>
        <w:t>(г. Челябинск)</w:t>
      </w:r>
    </w:p>
    <w:p w:rsidR="008F453D" w:rsidRPr="008F453D" w:rsidRDefault="008F453D" w:rsidP="00BA06E0">
      <w:pPr>
        <w:pStyle w:val="a3"/>
        <w:spacing w:line="312" w:lineRule="auto"/>
        <w:jc w:val="both"/>
        <w:rPr>
          <w:rFonts w:ascii="Times New Roman" w:hAnsi="Times New Roman" w:cs="Times New Roman"/>
          <w:b/>
          <w:sz w:val="24"/>
          <w:szCs w:val="24"/>
        </w:rPr>
      </w:pP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Не менее важная проблема современного промышленного производства -  утилизация и вторичное использование </w:t>
      </w:r>
      <w:proofErr w:type="spellStart"/>
      <w:r w:rsidRPr="008F453D">
        <w:rPr>
          <w:rFonts w:ascii="Times New Roman" w:hAnsi="Times New Roman" w:cs="Times New Roman"/>
          <w:sz w:val="28"/>
          <w:szCs w:val="28"/>
        </w:rPr>
        <w:t>металлоотходов</w:t>
      </w:r>
      <w:proofErr w:type="spell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рециклинг</w:t>
      </w:r>
      <w:proofErr w:type="spellEnd"/>
      <w:r w:rsidRPr="008F453D">
        <w:rPr>
          <w:rFonts w:ascii="Times New Roman" w:hAnsi="Times New Roman" w:cs="Times New Roman"/>
          <w:sz w:val="28"/>
          <w:szCs w:val="28"/>
        </w:rPr>
        <w:t xml:space="preserve">). Все возрастающее накопление железосодержащих отходов, удорожание энергоресурсов и шихтовых материалов ужесточение </w:t>
      </w:r>
      <w:proofErr w:type="spellStart"/>
      <w:proofErr w:type="gramStart"/>
      <w:r w:rsidRPr="008F453D">
        <w:rPr>
          <w:rFonts w:ascii="Times New Roman" w:hAnsi="Times New Roman" w:cs="Times New Roman"/>
          <w:sz w:val="28"/>
          <w:szCs w:val="28"/>
        </w:rPr>
        <w:t>природо</w:t>
      </w:r>
      <w:proofErr w:type="spellEnd"/>
      <w:r w:rsidRPr="008F453D">
        <w:rPr>
          <w:rFonts w:ascii="Times New Roman" w:hAnsi="Times New Roman" w:cs="Times New Roman"/>
          <w:sz w:val="28"/>
          <w:szCs w:val="28"/>
        </w:rPr>
        <w:t>-охранных</w:t>
      </w:r>
      <w:proofErr w:type="gramEnd"/>
      <w:r w:rsidRPr="008F453D">
        <w:rPr>
          <w:rFonts w:ascii="Times New Roman" w:hAnsi="Times New Roman" w:cs="Times New Roman"/>
          <w:sz w:val="28"/>
          <w:szCs w:val="28"/>
        </w:rPr>
        <w:t xml:space="preserve"> нормативов приводят к необходимости поиска экономичных и эффективных способов и оборудования для переработки и возврата в производство </w:t>
      </w:r>
      <w:r w:rsidRPr="008F453D">
        <w:rPr>
          <w:rFonts w:ascii="Times New Roman" w:hAnsi="Times New Roman" w:cs="Times New Roman"/>
          <w:sz w:val="28"/>
          <w:szCs w:val="28"/>
        </w:rPr>
        <w:lastRenderedPageBreak/>
        <w:t>(</w:t>
      </w:r>
      <w:proofErr w:type="spellStart"/>
      <w:r w:rsidRPr="008F453D">
        <w:rPr>
          <w:rFonts w:ascii="Times New Roman" w:hAnsi="Times New Roman" w:cs="Times New Roman"/>
          <w:sz w:val="28"/>
          <w:szCs w:val="28"/>
        </w:rPr>
        <w:t>рециклинга</w:t>
      </w:r>
      <w:proofErr w:type="spell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металоотходов</w:t>
      </w:r>
      <w:proofErr w:type="spellEnd"/>
      <w:r w:rsidRPr="008F453D">
        <w:rPr>
          <w:rFonts w:ascii="Times New Roman" w:hAnsi="Times New Roman" w:cs="Times New Roman"/>
          <w:sz w:val="28"/>
          <w:szCs w:val="28"/>
        </w:rPr>
        <w:t>: стружки, металлургической пыли, окалины, мелкого низкосортного скрапа, шламов, обрезков проволоки и т. п.</w:t>
      </w:r>
    </w:p>
    <w:p w:rsidR="00C076D7" w:rsidRPr="008F453D" w:rsidRDefault="00C076D7" w:rsidP="000C7A0F">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Проблема утилизации железосодержащих отходов является актуальной во всем мире. Например, в РФ накоплено более 450- 550 млн. тонн </w:t>
      </w:r>
      <w:proofErr w:type="spellStart"/>
      <w:r w:rsidRPr="008F453D">
        <w:rPr>
          <w:rFonts w:ascii="Times New Roman" w:hAnsi="Times New Roman" w:cs="Times New Roman"/>
          <w:sz w:val="28"/>
          <w:szCs w:val="28"/>
        </w:rPr>
        <w:t>металлоотходов</w:t>
      </w:r>
      <w:proofErr w:type="spellEnd"/>
      <w:r w:rsidRPr="008F453D">
        <w:rPr>
          <w:rFonts w:ascii="Times New Roman" w:hAnsi="Times New Roman" w:cs="Times New Roman"/>
          <w:sz w:val="28"/>
          <w:szCs w:val="28"/>
        </w:rPr>
        <w:t xml:space="preserve">, ежегодно образуется около 3,5 млн. т, а перерабатывается только 5 % от этого количества. В то же время очевидно, что </w:t>
      </w:r>
      <w:proofErr w:type="spellStart"/>
      <w:r w:rsidRPr="008F453D">
        <w:rPr>
          <w:rFonts w:ascii="Times New Roman" w:hAnsi="Times New Roman" w:cs="Times New Roman"/>
          <w:sz w:val="28"/>
          <w:szCs w:val="28"/>
        </w:rPr>
        <w:t>металлоотходы</w:t>
      </w:r>
      <w:proofErr w:type="spellEnd"/>
      <w:r w:rsidRPr="008F453D">
        <w:rPr>
          <w:rFonts w:ascii="Times New Roman" w:hAnsi="Times New Roman" w:cs="Times New Roman"/>
          <w:sz w:val="28"/>
          <w:szCs w:val="28"/>
        </w:rPr>
        <w:t xml:space="preserve"> представляют собой ценное металлургическое сырье, содержание основного металла в них может доходить до 75</w:t>
      </w:r>
      <w:r w:rsidR="00F8058D" w:rsidRPr="008F453D">
        <w:rPr>
          <w:rFonts w:ascii="Times New Roman" w:hAnsi="Times New Roman" w:cs="Times New Roman"/>
          <w:sz w:val="28"/>
          <w:szCs w:val="28"/>
        </w:rPr>
        <w:t xml:space="preserve"> </w:t>
      </w:r>
      <w:r w:rsidRPr="008F453D">
        <w:rPr>
          <w:rFonts w:ascii="Times New Roman" w:hAnsi="Times New Roman" w:cs="Times New Roman"/>
          <w:sz w:val="28"/>
          <w:szCs w:val="28"/>
        </w:rPr>
        <w:t>- 90 %.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Львиную долю (до 90 %) </w:t>
      </w:r>
      <w:proofErr w:type="spellStart"/>
      <w:r w:rsidRPr="008F453D">
        <w:rPr>
          <w:rFonts w:ascii="Times New Roman" w:hAnsi="Times New Roman" w:cs="Times New Roman"/>
          <w:sz w:val="28"/>
          <w:szCs w:val="28"/>
        </w:rPr>
        <w:t>металлоотходов</w:t>
      </w:r>
      <w:proofErr w:type="spellEnd"/>
      <w:r w:rsidRPr="008F453D">
        <w:rPr>
          <w:rFonts w:ascii="Times New Roman" w:hAnsi="Times New Roman" w:cs="Times New Roman"/>
          <w:sz w:val="28"/>
          <w:szCs w:val="28"/>
        </w:rPr>
        <w:t xml:space="preserve"> составляют отходы черных металлов</w:t>
      </w:r>
      <w:r w:rsidR="000C7A0F" w:rsidRPr="000C7A0F">
        <w:rPr>
          <w:rFonts w:ascii="Times New Roman" w:hAnsi="Times New Roman" w:cs="Times New Roman"/>
          <w:sz w:val="28"/>
          <w:szCs w:val="28"/>
        </w:rPr>
        <w:t xml:space="preserve"> [51]</w:t>
      </w:r>
      <w:r w:rsidRPr="008F453D">
        <w:rPr>
          <w:rFonts w:ascii="Times New Roman" w:hAnsi="Times New Roman" w:cs="Times New Roman"/>
          <w:sz w:val="28"/>
          <w:szCs w:val="28"/>
        </w:rPr>
        <w:t>.</w:t>
      </w:r>
    </w:p>
    <w:p w:rsidR="00C85982" w:rsidRPr="008F453D" w:rsidRDefault="00C85982"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Железосодержащие отходы можно разделить на две категории. Первая - стружка (чугунная и стальная), скрап, проволока и другие </w:t>
      </w:r>
      <w:proofErr w:type="spellStart"/>
      <w:r w:rsidRPr="008F453D">
        <w:rPr>
          <w:rFonts w:ascii="Times New Roman" w:hAnsi="Times New Roman" w:cs="Times New Roman"/>
          <w:sz w:val="28"/>
          <w:szCs w:val="28"/>
        </w:rPr>
        <w:t>металлоотходы</w:t>
      </w:r>
      <w:proofErr w:type="spellEnd"/>
      <w:r w:rsidRPr="008F453D">
        <w:rPr>
          <w:rFonts w:ascii="Times New Roman" w:hAnsi="Times New Roman" w:cs="Times New Roman"/>
          <w:sz w:val="28"/>
          <w:szCs w:val="28"/>
        </w:rPr>
        <w:t xml:space="preserve">. Вторая - оксидные материалы, к которым относятся окалина, пыль систем аспирации, шламы и другие отходы, в которых железо присутствует в виде </w:t>
      </w:r>
      <w:proofErr w:type="spellStart"/>
      <w:r w:rsidRPr="008F453D">
        <w:rPr>
          <w:rFonts w:ascii="Times New Roman" w:hAnsi="Times New Roman" w:cs="Times New Roman"/>
          <w:sz w:val="28"/>
          <w:szCs w:val="28"/>
        </w:rPr>
        <w:t>FeO</w:t>
      </w:r>
      <w:proofErr w:type="spellEnd"/>
      <w:r w:rsidRPr="008F453D">
        <w:rPr>
          <w:rFonts w:ascii="Times New Roman" w:hAnsi="Times New Roman" w:cs="Times New Roman"/>
          <w:sz w:val="28"/>
          <w:szCs w:val="28"/>
        </w:rPr>
        <w:t>, Fe</w:t>
      </w:r>
      <w:r w:rsidRPr="008F453D">
        <w:rPr>
          <w:rFonts w:ascii="Times New Roman" w:hAnsi="Times New Roman" w:cs="Times New Roman"/>
          <w:sz w:val="28"/>
          <w:szCs w:val="28"/>
          <w:vertAlign w:val="subscript"/>
        </w:rPr>
        <w:t>2</w:t>
      </w:r>
      <w:r w:rsidRPr="008F453D">
        <w:rPr>
          <w:rFonts w:ascii="Times New Roman" w:hAnsi="Times New Roman" w:cs="Times New Roman"/>
          <w:sz w:val="28"/>
          <w:szCs w:val="28"/>
        </w:rPr>
        <w:t>O</w:t>
      </w:r>
      <w:r w:rsidRPr="008F453D">
        <w:rPr>
          <w:rFonts w:ascii="Times New Roman" w:hAnsi="Times New Roman" w:cs="Times New Roman"/>
          <w:sz w:val="28"/>
          <w:szCs w:val="28"/>
          <w:vertAlign w:val="subscript"/>
        </w:rPr>
        <w:t>3</w:t>
      </w:r>
      <w:r w:rsidRPr="008F453D">
        <w:rPr>
          <w:rFonts w:ascii="Times New Roman" w:hAnsi="Times New Roman" w:cs="Times New Roman"/>
          <w:sz w:val="28"/>
          <w:szCs w:val="28"/>
        </w:rPr>
        <w:t>, Fe</w:t>
      </w:r>
      <w:r w:rsidRPr="008F453D">
        <w:rPr>
          <w:rFonts w:ascii="Times New Roman" w:hAnsi="Times New Roman" w:cs="Times New Roman"/>
          <w:sz w:val="28"/>
          <w:szCs w:val="28"/>
          <w:vertAlign w:val="subscript"/>
        </w:rPr>
        <w:t>3</w:t>
      </w:r>
      <w:r w:rsidRPr="008F453D">
        <w:rPr>
          <w:rFonts w:ascii="Times New Roman" w:hAnsi="Times New Roman" w:cs="Times New Roman"/>
          <w:sz w:val="28"/>
          <w:szCs w:val="28"/>
        </w:rPr>
        <w:t>O</w:t>
      </w:r>
      <w:r w:rsidRPr="008F453D">
        <w:rPr>
          <w:rFonts w:ascii="Times New Roman" w:hAnsi="Times New Roman" w:cs="Times New Roman"/>
          <w:sz w:val="28"/>
          <w:szCs w:val="28"/>
          <w:vertAlign w:val="subscript"/>
        </w:rPr>
        <w:t>4</w:t>
      </w:r>
      <w:r w:rsidRPr="008F453D">
        <w:rPr>
          <w:rFonts w:ascii="Times New Roman" w:hAnsi="Times New Roman" w:cs="Times New Roman"/>
          <w:sz w:val="28"/>
          <w:szCs w:val="28"/>
        </w:rPr>
        <w:t>.</w:t>
      </w:r>
    </w:p>
    <w:p w:rsidR="00C85982" w:rsidRPr="008F453D" w:rsidRDefault="00C85982"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Первая представляет собой наиболее ценное и привлекательное с точки зрения металлургии сырье, так как имеет тот же состав что и годная продукция, то есть марочные чугуны и стали. </w:t>
      </w:r>
    </w:p>
    <w:p w:rsidR="00E55621" w:rsidRPr="00B40717" w:rsidRDefault="00C85982" w:rsidP="00B40717">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При сборе и смешивании подобных отходов с разных предприятий ценность этого вида сырья снижается из-за неопре</w:t>
      </w:r>
      <w:r w:rsidR="00B40717">
        <w:rPr>
          <w:rFonts w:ascii="Times New Roman" w:hAnsi="Times New Roman" w:cs="Times New Roman"/>
          <w:sz w:val="28"/>
          <w:szCs w:val="28"/>
        </w:rPr>
        <w:t>деленности химического состава.</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Практика показала, что использовать традиционные плавильные печи, обслуживающие литейные цеха, для переплавки стружки нерационально.</w:t>
      </w:r>
    </w:p>
    <w:p w:rsidR="00953B7C" w:rsidRPr="00B40717" w:rsidRDefault="00C076D7" w:rsidP="00B40717">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Так, начиная с 60-х годов прошлого столетия</w:t>
      </w:r>
      <w:r w:rsidR="00953B7C">
        <w:rPr>
          <w:rFonts w:ascii="Times New Roman" w:hAnsi="Times New Roman" w:cs="Times New Roman"/>
          <w:sz w:val="28"/>
          <w:szCs w:val="28"/>
        </w:rPr>
        <w:t>,</w:t>
      </w:r>
      <w:r w:rsidRPr="008F453D">
        <w:rPr>
          <w:rFonts w:ascii="Times New Roman" w:hAnsi="Times New Roman" w:cs="Times New Roman"/>
          <w:sz w:val="28"/>
          <w:szCs w:val="28"/>
        </w:rPr>
        <w:t xml:space="preserve"> велись постоянные поиски способов переплавки чугунной стружки в открытых вагранках холодного дутья. Стружка вводилась с дутьем через фурмы, шнеком непосредственно в плавильную зону и в виде брикетов - с шихтой через завалочное окно. К сожалению, отрицательные результаты получены при любых способах ввода стружки в традиционные вагранки: увеличивается расход флюсов, растет количество шлака, брикеты в процессе плавки (в верхней части холостой колоши) р</w:t>
      </w:r>
      <w:r w:rsidR="00705DED" w:rsidRPr="008F453D">
        <w:rPr>
          <w:rFonts w:ascii="Times New Roman" w:hAnsi="Times New Roman" w:cs="Times New Roman"/>
          <w:sz w:val="28"/>
          <w:szCs w:val="28"/>
        </w:rPr>
        <w:t>азрушаются и увеличивают выбросы</w:t>
      </w:r>
      <w:r w:rsidRPr="008F453D">
        <w:rPr>
          <w:rFonts w:ascii="Times New Roman" w:hAnsi="Times New Roman" w:cs="Times New Roman"/>
          <w:sz w:val="28"/>
          <w:szCs w:val="28"/>
        </w:rPr>
        <w:t xml:space="preserve"> пыли, снижается качество метал</w:t>
      </w:r>
      <w:r w:rsidR="00B40717">
        <w:rPr>
          <w:rFonts w:ascii="Times New Roman" w:hAnsi="Times New Roman" w:cs="Times New Roman"/>
          <w:sz w:val="28"/>
          <w:szCs w:val="28"/>
        </w:rPr>
        <w:t>ла, увеличивается расход кокса.</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Более перспективным является создание специализированных вагранок для переплавки брикетов из </w:t>
      </w:r>
      <w:proofErr w:type="spellStart"/>
      <w:r w:rsidRPr="008F453D">
        <w:rPr>
          <w:rFonts w:ascii="Times New Roman" w:hAnsi="Times New Roman" w:cs="Times New Roman"/>
          <w:sz w:val="28"/>
          <w:szCs w:val="28"/>
        </w:rPr>
        <w:t>металлоотходов</w:t>
      </w:r>
      <w:proofErr w:type="spellEnd"/>
      <w:r w:rsidRPr="008F453D">
        <w:rPr>
          <w:rFonts w:ascii="Times New Roman" w:hAnsi="Times New Roman" w:cs="Times New Roman"/>
          <w:sz w:val="28"/>
          <w:szCs w:val="28"/>
        </w:rPr>
        <w:t>. Вагранки для переплава должны иметь увеличенную (до 8-10 диаметров) полезную высоту и расширенную зону подогрева (восстановительную зону), это обеспечит увеличение времени пребы</w:t>
      </w:r>
      <w:r w:rsidR="0075120D" w:rsidRPr="008F453D">
        <w:rPr>
          <w:rFonts w:ascii="Times New Roman" w:hAnsi="Times New Roman" w:cs="Times New Roman"/>
          <w:sz w:val="28"/>
          <w:szCs w:val="28"/>
        </w:rPr>
        <w:t>вания брикетов при температуре 900-1300</w:t>
      </w:r>
      <w:r w:rsidRPr="008F453D">
        <w:rPr>
          <w:rFonts w:ascii="Times New Roman" w:hAnsi="Times New Roman" w:cs="Times New Roman"/>
          <w:sz w:val="28"/>
          <w:szCs w:val="28"/>
        </w:rPr>
        <w:t xml:space="preserve"> °C до 20-25 мин, что достаточно для восстановления оксидов в твердом виде. </w:t>
      </w:r>
      <w:proofErr w:type="gramStart"/>
      <w:r w:rsidRPr="008F453D">
        <w:rPr>
          <w:rFonts w:ascii="Times New Roman" w:hAnsi="Times New Roman" w:cs="Times New Roman"/>
          <w:sz w:val="28"/>
          <w:szCs w:val="28"/>
        </w:rPr>
        <w:t xml:space="preserve">Полученный в таких вагранках чугун можно использовать как полупродукт для использования в шихте, например индукционных или дуговых печей, как заменитель чушкового чугуна или непосредственно в жидком виде, что дает экономию электроэнергии при плавке в электропечах печах до 100 </w:t>
      </w:r>
      <w:proofErr w:type="spellStart"/>
      <w:r w:rsidRPr="008F453D">
        <w:rPr>
          <w:rFonts w:ascii="Times New Roman" w:hAnsi="Times New Roman" w:cs="Times New Roman"/>
          <w:sz w:val="28"/>
          <w:szCs w:val="28"/>
        </w:rPr>
        <w:t>кВт·ч</w:t>
      </w:r>
      <w:proofErr w:type="spellEnd"/>
      <w:r w:rsidR="00BB2EE0" w:rsidRPr="008F453D">
        <w:rPr>
          <w:rFonts w:ascii="Times New Roman" w:hAnsi="Times New Roman" w:cs="Times New Roman"/>
          <w:sz w:val="28"/>
          <w:szCs w:val="28"/>
        </w:rPr>
        <w:t xml:space="preserve"> </w:t>
      </w:r>
      <w:r w:rsidRPr="008F453D">
        <w:rPr>
          <w:rFonts w:ascii="Times New Roman" w:hAnsi="Times New Roman" w:cs="Times New Roman"/>
          <w:sz w:val="28"/>
          <w:szCs w:val="28"/>
        </w:rPr>
        <w:t>/т. К настоящему времени в мире работает свыше 20 электродуговых печей, использующих в шихте жидкий, в том числе ваграночный чугун.</w:t>
      </w:r>
      <w:proofErr w:type="gramEnd"/>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Привлекательность вагранок для </w:t>
      </w:r>
      <w:proofErr w:type="spellStart"/>
      <w:r w:rsidRPr="008F453D">
        <w:rPr>
          <w:rFonts w:ascii="Times New Roman" w:hAnsi="Times New Roman" w:cs="Times New Roman"/>
          <w:sz w:val="28"/>
          <w:szCs w:val="28"/>
        </w:rPr>
        <w:t>рециклинга</w:t>
      </w:r>
      <w:proofErr w:type="spellEnd"/>
      <w:r w:rsidRPr="008F453D">
        <w:rPr>
          <w:rFonts w:ascii="Times New Roman" w:hAnsi="Times New Roman" w:cs="Times New Roman"/>
          <w:sz w:val="28"/>
          <w:szCs w:val="28"/>
        </w:rPr>
        <w:t xml:space="preserve"> дополняется и тем обстоятельством, что стружку и другие </w:t>
      </w:r>
      <w:proofErr w:type="spellStart"/>
      <w:r w:rsidRPr="008F453D">
        <w:rPr>
          <w:rFonts w:ascii="Times New Roman" w:hAnsi="Times New Roman" w:cs="Times New Roman"/>
          <w:sz w:val="28"/>
          <w:szCs w:val="28"/>
        </w:rPr>
        <w:t>металлоот</w:t>
      </w:r>
      <w:r w:rsidR="00953B7C">
        <w:rPr>
          <w:rFonts w:ascii="Times New Roman" w:hAnsi="Times New Roman" w:cs="Times New Roman"/>
          <w:sz w:val="28"/>
          <w:szCs w:val="28"/>
        </w:rPr>
        <w:t>ходы</w:t>
      </w:r>
      <w:proofErr w:type="spellEnd"/>
      <w:r w:rsidR="00953B7C">
        <w:rPr>
          <w:rFonts w:ascii="Times New Roman" w:hAnsi="Times New Roman" w:cs="Times New Roman"/>
          <w:sz w:val="28"/>
          <w:szCs w:val="28"/>
        </w:rPr>
        <w:t>, загружаемые в ва</w:t>
      </w:r>
      <w:r w:rsidRPr="008F453D">
        <w:rPr>
          <w:rFonts w:ascii="Times New Roman" w:hAnsi="Times New Roman" w:cs="Times New Roman"/>
          <w:sz w:val="28"/>
          <w:szCs w:val="28"/>
        </w:rPr>
        <w:t xml:space="preserve">гранку, </w:t>
      </w:r>
      <w:r w:rsidRPr="008F453D">
        <w:rPr>
          <w:rFonts w:ascii="Times New Roman" w:hAnsi="Times New Roman" w:cs="Times New Roman"/>
          <w:sz w:val="28"/>
          <w:szCs w:val="28"/>
        </w:rPr>
        <w:lastRenderedPageBreak/>
        <w:t>не нужно предварительно очищать или подогревать. Все органические загрязнители полностью сго</w:t>
      </w:r>
      <w:r w:rsidR="00953B7C">
        <w:rPr>
          <w:rFonts w:ascii="Times New Roman" w:hAnsi="Times New Roman" w:cs="Times New Roman"/>
          <w:sz w:val="28"/>
          <w:szCs w:val="28"/>
        </w:rPr>
        <w:t>рают в шахте вагранки, а неорга</w:t>
      </w:r>
      <w:r w:rsidRPr="008F453D">
        <w:rPr>
          <w:rFonts w:ascii="Times New Roman" w:hAnsi="Times New Roman" w:cs="Times New Roman"/>
          <w:sz w:val="28"/>
          <w:szCs w:val="28"/>
        </w:rPr>
        <w:t xml:space="preserve">нические - </w:t>
      </w:r>
      <w:proofErr w:type="spellStart"/>
      <w:r w:rsidRPr="008F453D">
        <w:rPr>
          <w:rFonts w:ascii="Times New Roman" w:hAnsi="Times New Roman" w:cs="Times New Roman"/>
          <w:sz w:val="28"/>
          <w:szCs w:val="28"/>
        </w:rPr>
        <w:t>ошлаковываются</w:t>
      </w:r>
      <w:proofErr w:type="spellEnd"/>
      <w:r w:rsidRPr="008F453D">
        <w:rPr>
          <w:rFonts w:ascii="Times New Roman" w:hAnsi="Times New Roman" w:cs="Times New Roman"/>
          <w:sz w:val="28"/>
          <w:szCs w:val="28"/>
        </w:rPr>
        <w:t xml:space="preserve">, главная задача не допустить унос тонкодисперсных </w:t>
      </w:r>
      <w:proofErr w:type="spellStart"/>
      <w:r w:rsidRPr="008F453D">
        <w:rPr>
          <w:rFonts w:ascii="Times New Roman" w:hAnsi="Times New Roman" w:cs="Times New Roman"/>
          <w:sz w:val="28"/>
          <w:szCs w:val="28"/>
        </w:rPr>
        <w:t>металлоотходов</w:t>
      </w:r>
      <w:proofErr w:type="spellEnd"/>
      <w:r w:rsidRPr="008F453D">
        <w:rPr>
          <w:rFonts w:ascii="Times New Roman" w:hAnsi="Times New Roman" w:cs="Times New Roman"/>
          <w:sz w:val="28"/>
          <w:szCs w:val="28"/>
        </w:rPr>
        <w:t xml:space="preserve"> (стружки) из вагранки с потоком газов.</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Совершенствование технологических процессов, применение высокоэффективных систем газоочистки позволяют в значительной мере уменьшить размеры промышленных выбросов в воздушный бассейн. В то же время полностью уловить </w:t>
      </w:r>
      <w:proofErr w:type="spellStart"/>
      <w:r w:rsidRPr="008F453D">
        <w:rPr>
          <w:rFonts w:ascii="Times New Roman" w:hAnsi="Times New Roman" w:cs="Times New Roman"/>
          <w:sz w:val="28"/>
          <w:szCs w:val="28"/>
        </w:rPr>
        <w:t>пылегазообразные</w:t>
      </w:r>
      <w:proofErr w:type="spellEnd"/>
      <w:r w:rsidRPr="008F453D">
        <w:rPr>
          <w:rFonts w:ascii="Times New Roman" w:hAnsi="Times New Roman" w:cs="Times New Roman"/>
          <w:sz w:val="28"/>
          <w:szCs w:val="28"/>
        </w:rPr>
        <w:t xml:space="preserve"> примеси в отходящих газах практически невозможно и выделение в атмосферу некоторой части вредных веществ пока ещё неизбежно. Для того чтобы концентрация вредного вещества в приземном слое атмосферы не превышала предельно допустимую максимальную разовую концентрацию, пылегазовые выбросы подвергаются рассеиванию в атмосфере. </w:t>
      </w:r>
    </w:p>
    <w:p w:rsidR="00F26D0A"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Перед выбросом в атмосферу окись углерода в ваграночных газах дожигают. Дожигание осуществляют либо в рекуператоре, установленном до газоочистки или после нее, либо в специальной камере, в которой одновремен</w:t>
      </w:r>
      <w:r w:rsidR="00F61631" w:rsidRPr="008F453D">
        <w:rPr>
          <w:rFonts w:ascii="Times New Roman" w:hAnsi="Times New Roman" w:cs="Times New Roman"/>
          <w:sz w:val="28"/>
          <w:szCs w:val="28"/>
        </w:rPr>
        <w:t>но подогревают дутье</w:t>
      </w:r>
      <w:r w:rsidR="000C7A0F" w:rsidRPr="000C7A0F">
        <w:rPr>
          <w:rFonts w:ascii="Times New Roman" w:hAnsi="Times New Roman" w:cs="Times New Roman"/>
          <w:sz w:val="28"/>
          <w:szCs w:val="28"/>
        </w:rPr>
        <w:t xml:space="preserve"> [49]</w:t>
      </w:r>
      <w:r w:rsidR="00F61631" w:rsidRPr="008F453D">
        <w:rPr>
          <w:rFonts w:ascii="Times New Roman" w:hAnsi="Times New Roman" w:cs="Times New Roman"/>
          <w:sz w:val="28"/>
          <w:szCs w:val="28"/>
        </w:rPr>
        <w:t xml:space="preserve"> (рисунок </w:t>
      </w:r>
      <w:r w:rsidR="0053257D">
        <w:rPr>
          <w:rFonts w:ascii="Times New Roman" w:hAnsi="Times New Roman" w:cs="Times New Roman"/>
          <w:sz w:val="28"/>
          <w:szCs w:val="28"/>
        </w:rPr>
        <w:t>1.</w:t>
      </w:r>
      <w:r w:rsidR="00B40717">
        <w:rPr>
          <w:rFonts w:ascii="Times New Roman" w:hAnsi="Times New Roman" w:cs="Times New Roman"/>
          <w:sz w:val="28"/>
          <w:szCs w:val="28"/>
        </w:rPr>
        <w:t>4</w:t>
      </w:r>
      <w:r w:rsidR="00BA06E0" w:rsidRPr="008F453D">
        <w:rPr>
          <w:rFonts w:ascii="Times New Roman" w:hAnsi="Times New Roman" w:cs="Times New Roman"/>
          <w:sz w:val="28"/>
          <w:szCs w:val="28"/>
        </w:rPr>
        <w:t>).</w:t>
      </w:r>
    </w:p>
    <w:p w:rsidR="00F26D0A" w:rsidRPr="008F453D" w:rsidRDefault="00705DED" w:rsidP="00C076D7">
      <w:pPr>
        <w:spacing w:line="288" w:lineRule="auto"/>
        <w:ind w:firstLine="709"/>
        <w:jc w:val="both"/>
        <w:rPr>
          <w:rFonts w:eastAsiaTheme="minorHAnsi"/>
          <w:sz w:val="28"/>
          <w:szCs w:val="28"/>
        </w:rPr>
      </w:pPr>
      <w:r w:rsidRPr="008F453D">
        <w:rPr>
          <w:rFonts w:eastAsiaTheme="minorHAnsi"/>
          <w:sz w:val="28"/>
          <w:szCs w:val="28"/>
        </w:rPr>
        <w:t xml:space="preserve"> </w:t>
      </w:r>
      <w:r w:rsidR="00BA06E0" w:rsidRPr="008F453D">
        <w:rPr>
          <w:rFonts w:eastAsiaTheme="minorHAnsi"/>
          <w:sz w:val="28"/>
          <w:szCs w:val="28"/>
        </w:rPr>
        <w:t xml:space="preserve">           </w:t>
      </w:r>
      <w:r w:rsidR="00953B7C">
        <w:rPr>
          <w:rFonts w:eastAsiaTheme="minorHAnsi"/>
          <w:sz w:val="28"/>
          <w:szCs w:val="28"/>
        </w:rPr>
        <w:t xml:space="preserve">    </w:t>
      </w:r>
      <w:r w:rsidR="00BA06E0" w:rsidRPr="008F453D">
        <w:rPr>
          <w:rFonts w:eastAsiaTheme="minorHAnsi"/>
          <w:sz w:val="28"/>
          <w:szCs w:val="28"/>
        </w:rPr>
        <w:t xml:space="preserve">    </w:t>
      </w:r>
      <w:r w:rsidRPr="008F453D">
        <w:rPr>
          <w:rFonts w:eastAsiaTheme="minorHAnsi"/>
          <w:sz w:val="28"/>
          <w:szCs w:val="28"/>
        </w:rPr>
        <w:t xml:space="preserve">   </w:t>
      </w:r>
      <w:r w:rsidRPr="008F453D">
        <w:rPr>
          <w:rFonts w:eastAsiaTheme="minorHAnsi"/>
          <w:noProof/>
          <w:sz w:val="28"/>
          <w:szCs w:val="28"/>
        </w:rPr>
        <w:drawing>
          <wp:inline distT="0" distB="0" distL="0" distR="0" wp14:anchorId="5753B740" wp14:editId="41A9FC33">
            <wp:extent cx="3743325" cy="2952750"/>
            <wp:effectExtent l="0" t="0" r="9525" b="0"/>
            <wp:docPr id="79" name="Рисунок 79" descr="C:\Users\User\Desktop\Безымянныйe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esktop\Безымянныйeg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952750"/>
                    </a:xfrm>
                    <a:prstGeom prst="rect">
                      <a:avLst/>
                    </a:prstGeom>
                    <a:noFill/>
                    <a:ln>
                      <a:noFill/>
                    </a:ln>
                  </pic:spPr>
                </pic:pic>
              </a:graphicData>
            </a:graphic>
          </wp:inline>
        </w:drawing>
      </w:r>
    </w:p>
    <w:p w:rsidR="00F26D0A" w:rsidRPr="008F453D" w:rsidRDefault="00F26D0A" w:rsidP="00F92FE8">
      <w:pPr>
        <w:spacing w:line="288" w:lineRule="auto"/>
        <w:ind w:firstLine="709"/>
        <w:jc w:val="center"/>
        <w:rPr>
          <w:rFonts w:eastAsiaTheme="minorHAnsi"/>
          <w:b/>
        </w:rPr>
      </w:pPr>
      <w:r w:rsidRPr="008F453D">
        <w:rPr>
          <w:rFonts w:eastAsiaTheme="minorHAnsi"/>
          <w:b/>
        </w:rPr>
        <w:t xml:space="preserve">Рисунок </w:t>
      </w:r>
      <w:r w:rsidR="00F61631" w:rsidRPr="008F453D">
        <w:rPr>
          <w:rFonts w:eastAsiaTheme="minorHAnsi"/>
          <w:b/>
        </w:rPr>
        <w:t xml:space="preserve"> </w:t>
      </w:r>
      <w:r w:rsidR="0053257D">
        <w:rPr>
          <w:rFonts w:eastAsiaTheme="minorHAnsi"/>
          <w:b/>
        </w:rPr>
        <w:t>1.</w:t>
      </w:r>
      <w:r w:rsidR="00B40717">
        <w:rPr>
          <w:rFonts w:eastAsiaTheme="minorHAnsi"/>
          <w:b/>
        </w:rPr>
        <w:t>4</w:t>
      </w:r>
      <w:r w:rsidR="00705DED" w:rsidRPr="008F453D">
        <w:rPr>
          <w:rFonts w:eastAsiaTheme="minorHAnsi"/>
          <w:b/>
        </w:rPr>
        <w:t xml:space="preserve"> </w:t>
      </w:r>
      <w:r w:rsidRPr="008F453D">
        <w:rPr>
          <w:rFonts w:eastAsiaTheme="minorHAnsi"/>
          <w:b/>
        </w:rPr>
        <w:t>- Конструкция рекуператора</w:t>
      </w:r>
      <w:r w:rsidR="00705DED" w:rsidRPr="008F453D">
        <w:rPr>
          <w:rFonts w:eastAsiaTheme="minorHAnsi"/>
          <w:b/>
        </w:rPr>
        <w:t>:</w:t>
      </w:r>
    </w:p>
    <w:p w:rsidR="00705DED" w:rsidRPr="008F453D" w:rsidRDefault="00705DED" w:rsidP="00F92FE8">
      <w:pPr>
        <w:pStyle w:val="af4"/>
        <w:numPr>
          <w:ilvl w:val="0"/>
          <w:numId w:val="31"/>
        </w:numPr>
        <w:spacing w:line="288" w:lineRule="auto"/>
        <w:jc w:val="center"/>
        <w:rPr>
          <w:rFonts w:eastAsiaTheme="minorHAnsi"/>
        </w:rPr>
      </w:pPr>
      <w:r w:rsidRPr="008F453D">
        <w:rPr>
          <w:rFonts w:eastAsiaTheme="minorHAnsi"/>
        </w:rPr>
        <w:t xml:space="preserve">шахта вагранки; 2- внутренний цилиндр; 3- внешний цилиндр; 4- винтовая насадка; 5- патрубок подвода холодного воздуха; 6- патрубок отвода горячего воздуха; 7- нижнее кольцо; 8- верхнее кольцо; 9- шнур из </w:t>
      </w:r>
      <w:proofErr w:type="spellStart"/>
      <w:r w:rsidRPr="008F453D">
        <w:rPr>
          <w:rFonts w:eastAsiaTheme="minorHAnsi"/>
        </w:rPr>
        <w:t>углестекловолокна</w:t>
      </w:r>
      <w:proofErr w:type="spellEnd"/>
    </w:p>
    <w:p w:rsidR="001D4572" w:rsidRPr="008F453D" w:rsidRDefault="001D4572" w:rsidP="001D4572">
      <w:pPr>
        <w:pStyle w:val="af4"/>
        <w:spacing w:line="288" w:lineRule="auto"/>
        <w:ind w:left="1069"/>
        <w:rPr>
          <w:rFonts w:eastAsiaTheme="minorHAnsi"/>
        </w:rPr>
      </w:pP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Камеру дожигания используют и для осаждения крупной пыли. Однако с улавливанием и обезвреживанием газовых выбросов положение весьма сложное. Кроме дожигания газов, в основном оксида углерода, в вагранках практически больше ничего не используется. В случае грубой очистки выбрать пылеуловитель не представляет трудностей. При улавливании тонкодисперсной пыли часто использ</w:t>
      </w:r>
      <w:r w:rsidR="00953B7C">
        <w:rPr>
          <w:rFonts w:ascii="Times New Roman" w:hAnsi="Times New Roman" w:cs="Times New Roman"/>
          <w:sz w:val="28"/>
          <w:szCs w:val="28"/>
        </w:rPr>
        <w:t>уют многоступенчатую очистку. В</w:t>
      </w:r>
      <w:r w:rsidRPr="008F453D">
        <w:rPr>
          <w:rFonts w:ascii="Times New Roman" w:hAnsi="Times New Roman" w:cs="Times New Roman"/>
          <w:sz w:val="28"/>
          <w:szCs w:val="28"/>
        </w:rPr>
        <w:t xml:space="preserve">начале применяют один или несколько аппаратов предварительной очистки, а затем - аппарат тонкой, окончательной </w:t>
      </w:r>
      <w:proofErr w:type="spellStart"/>
      <w:r w:rsidRPr="008F453D">
        <w:rPr>
          <w:rFonts w:ascii="Times New Roman" w:hAnsi="Times New Roman" w:cs="Times New Roman"/>
          <w:sz w:val="28"/>
          <w:szCs w:val="28"/>
        </w:rPr>
        <w:t>пылеочистки</w:t>
      </w:r>
      <w:proofErr w:type="spellEnd"/>
      <w:r w:rsidRPr="008F453D">
        <w:rPr>
          <w:rFonts w:ascii="Times New Roman" w:hAnsi="Times New Roman" w:cs="Times New Roman"/>
          <w:sz w:val="28"/>
          <w:szCs w:val="28"/>
        </w:rPr>
        <w:t xml:space="preserve">. К последнему предъявляют наиболее высокие требования. Им </w:t>
      </w:r>
      <w:r w:rsidRPr="008F453D">
        <w:rPr>
          <w:rFonts w:ascii="Times New Roman" w:hAnsi="Times New Roman" w:cs="Times New Roman"/>
          <w:sz w:val="28"/>
          <w:szCs w:val="28"/>
        </w:rPr>
        <w:lastRenderedPageBreak/>
        <w:t>обычно является рукавный фильтр или электрофильтр, также вихревые аппараты, которые занимают наименьшую производственную площадь. Схемы двухступенчатой очистки часто используются в промышлен</w:t>
      </w:r>
      <w:r w:rsidR="00306641" w:rsidRPr="008F453D">
        <w:rPr>
          <w:rFonts w:ascii="Times New Roman" w:hAnsi="Times New Roman" w:cs="Times New Roman"/>
          <w:sz w:val="28"/>
          <w:szCs w:val="28"/>
        </w:rPr>
        <w:t>ных установках пылеулавливания.</w:t>
      </w:r>
    </w:p>
    <w:p w:rsidR="00090E89" w:rsidRPr="000C7A0F" w:rsidRDefault="00090E89" w:rsidP="00DD729D">
      <w:pPr>
        <w:ind w:firstLine="709"/>
        <w:jc w:val="both"/>
        <w:rPr>
          <w:rFonts w:eastAsiaTheme="minorHAnsi"/>
          <w:sz w:val="28"/>
          <w:szCs w:val="28"/>
          <w:lang w:eastAsia="en-US"/>
        </w:rPr>
      </w:pPr>
      <w:r w:rsidRPr="008F453D">
        <w:rPr>
          <w:rFonts w:eastAsiaTheme="minorHAnsi"/>
          <w:sz w:val="28"/>
          <w:szCs w:val="28"/>
          <w:lang w:eastAsia="en-US"/>
        </w:rPr>
        <w:t>Их всех методов сокращения удельных затрат электроэнергии на плавку наибольший эффект до 160- 200 кВт*</w:t>
      </w:r>
      <w:proofErr w:type="gramStart"/>
      <w:r w:rsidRPr="008F453D">
        <w:rPr>
          <w:rFonts w:eastAsiaTheme="minorHAnsi"/>
          <w:sz w:val="28"/>
          <w:szCs w:val="28"/>
          <w:lang w:eastAsia="en-US"/>
        </w:rPr>
        <w:t>ч</w:t>
      </w:r>
      <w:proofErr w:type="gramEnd"/>
      <w:r w:rsidRPr="008F453D">
        <w:rPr>
          <w:rFonts w:eastAsiaTheme="minorHAnsi"/>
          <w:sz w:val="28"/>
          <w:szCs w:val="28"/>
          <w:lang w:eastAsia="en-US"/>
        </w:rPr>
        <w:t xml:space="preserve"> на 1 т расплава обеспечивает предварительный подогрев шихты. На нагрев и расплавление </w:t>
      </w:r>
      <w:proofErr w:type="spellStart"/>
      <w:r w:rsidRPr="008F453D">
        <w:rPr>
          <w:rFonts w:eastAsiaTheme="minorHAnsi"/>
          <w:sz w:val="28"/>
          <w:szCs w:val="28"/>
          <w:lang w:eastAsia="en-US"/>
        </w:rPr>
        <w:t>металлозавалки</w:t>
      </w:r>
      <w:proofErr w:type="spellEnd"/>
      <w:r w:rsidRPr="008F453D">
        <w:rPr>
          <w:rFonts w:eastAsiaTheme="minorHAnsi"/>
          <w:sz w:val="28"/>
          <w:szCs w:val="28"/>
          <w:lang w:eastAsia="en-US"/>
        </w:rPr>
        <w:t xml:space="preserve"> расходуется примерно 70- 75%  энергии, идущей на весь процесс плавки, на перегрев и доводку жидкого металла уходит лишь 25- 30% суммарных затрат. Предварительный нагрев шихты до температуры 550- 750</w:t>
      </w:r>
      <w:proofErr w:type="gramStart"/>
      <w:r w:rsidRPr="008F453D">
        <w:rPr>
          <w:rFonts w:eastAsiaTheme="minorHAnsi"/>
          <w:sz w:val="28"/>
          <w:szCs w:val="28"/>
          <w:lang w:eastAsia="en-US"/>
        </w:rPr>
        <w:t>ºС</w:t>
      </w:r>
      <w:proofErr w:type="gramEnd"/>
      <w:r w:rsidRPr="008F453D">
        <w:rPr>
          <w:rFonts w:eastAsiaTheme="minorHAnsi"/>
          <w:sz w:val="28"/>
          <w:szCs w:val="28"/>
          <w:lang w:eastAsia="en-US"/>
        </w:rPr>
        <w:t xml:space="preserve"> сокращает на 30-35 % затраты энергии в первый период плавки и соответственно на 20- 25% общий расход энергии, при этом соответственно уменьшаются расход электродов, продолжительность плавки, расход </w:t>
      </w:r>
      <w:proofErr w:type="spellStart"/>
      <w:r w:rsidRPr="008F453D">
        <w:rPr>
          <w:rFonts w:eastAsiaTheme="minorHAnsi"/>
          <w:sz w:val="28"/>
          <w:szCs w:val="28"/>
          <w:lang w:eastAsia="en-US"/>
        </w:rPr>
        <w:t>футеровочных</w:t>
      </w:r>
      <w:proofErr w:type="spellEnd"/>
      <w:r w:rsidRPr="008F453D">
        <w:rPr>
          <w:rFonts w:eastAsiaTheme="minorHAnsi"/>
          <w:sz w:val="28"/>
          <w:szCs w:val="28"/>
          <w:lang w:eastAsia="en-US"/>
        </w:rPr>
        <w:t xml:space="preserve"> материалов и т.д.</w:t>
      </w:r>
      <w:r w:rsidR="000C7A0F" w:rsidRPr="000C7A0F">
        <w:rPr>
          <w:rFonts w:eastAsiaTheme="minorHAnsi"/>
          <w:sz w:val="28"/>
          <w:szCs w:val="28"/>
          <w:lang w:eastAsia="en-US"/>
        </w:rPr>
        <w:t xml:space="preserve"> [49].</w:t>
      </w:r>
    </w:p>
    <w:p w:rsidR="00090E89" w:rsidRPr="008F453D" w:rsidRDefault="00090E89" w:rsidP="00090E89">
      <w:pPr>
        <w:spacing w:line="312" w:lineRule="auto"/>
        <w:ind w:firstLine="709"/>
        <w:jc w:val="both"/>
        <w:rPr>
          <w:rFonts w:eastAsiaTheme="minorHAnsi"/>
          <w:sz w:val="28"/>
          <w:szCs w:val="28"/>
          <w:lang w:eastAsia="en-US"/>
        </w:rPr>
      </w:pPr>
    </w:p>
    <w:p w:rsidR="00090E89" w:rsidRPr="008F453D" w:rsidRDefault="00090E89" w:rsidP="00090E89">
      <w:pPr>
        <w:spacing w:line="312" w:lineRule="auto"/>
        <w:jc w:val="both"/>
        <w:rPr>
          <w:rFonts w:eastAsiaTheme="minorHAnsi"/>
          <w:sz w:val="28"/>
          <w:szCs w:val="28"/>
          <w:lang w:val="en-US" w:eastAsia="en-US"/>
        </w:rPr>
      </w:pPr>
      <w:r w:rsidRPr="008F453D">
        <w:rPr>
          <w:rFonts w:eastAsiaTheme="minorHAnsi"/>
          <w:noProof/>
          <w:sz w:val="28"/>
          <w:szCs w:val="28"/>
        </w:rPr>
        <w:drawing>
          <wp:inline distT="0" distB="0" distL="0" distR="0" wp14:anchorId="313D1B3A" wp14:editId="104A4CBA">
            <wp:extent cx="5940425" cy="2494979"/>
            <wp:effectExtent l="0" t="0" r="3175" b="635"/>
            <wp:docPr id="13" name="Рисунок 13" descr="C:\Users\User\Desktop\col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lla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494979"/>
                    </a:xfrm>
                    <a:prstGeom prst="rect">
                      <a:avLst/>
                    </a:prstGeom>
                    <a:noFill/>
                    <a:ln>
                      <a:noFill/>
                    </a:ln>
                  </pic:spPr>
                </pic:pic>
              </a:graphicData>
            </a:graphic>
          </wp:inline>
        </w:drawing>
      </w:r>
    </w:p>
    <w:p w:rsidR="00F61631" w:rsidRPr="008F453D" w:rsidRDefault="00F61631" w:rsidP="00090E89">
      <w:pPr>
        <w:spacing w:line="312" w:lineRule="auto"/>
        <w:jc w:val="both"/>
        <w:rPr>
          <w:b/>
        </w:rPr>
      </w:pPr>
    </w:p>
    <w:p w:rsidR="00BD5FEF" w:rsidRPr="008F453D" w:rsidRDefault="00F61631" w:rsidP="00090E89">
      <w:pPr>
        <w:spacing w:line="312" w:lineRule="auto"/>
        <w:jc w:val="both"/>
        <w:rPr>
          <w:b/>
        </w:rPr>
      </w:pPr>
      <w:r w:rsidRPr="008F453D">
        <w:rPr>
          <w:b/>
        </w:rPr>
        <w:t xml:space="preserve">    </w:t>
      </w:r>
      <w:r w:rsidR="00BD5FEF" w:rsidRPr="008F453D">
        <w:rPr>
          <w:b/>
        </w:rPr>
        <w:t>Рисунок</w:t>
      </w:r>
      <w:r w:rsidRPr="008F453D">
        <w:rPr>
          <w:b/>
        </w:rPr>
        <w:t xml:space="preserve"> </w:t>
      </w:r>
      <w:r w:rsidR="0053257D">
        <w:rPr>
          <w:b/>
        </w:rPr>
        <w:t>1.</w:t>
      </w:r>
      <w:r w:rsidR="00B40717">
        <w:rPr>
          <w:b/>
        </w:rPr>
        <w:t>5</w:t>
      </w:r>
      <w:r w:rsidR="00BD5FEF" w:rsidRPr="008F453D">
        <w:rPr>
          <w:b/>
        </w:rPr>
        <w:t xml:space="preserve"> –</w:t>
      </w:r>
      <w:r w:rsidR="0053257D">
        <w:rPr>
          <w:b/>
        </w:rPr>
        <w:t xml:space="preserve"> </w:t>
      </w:r>
      <w:r w:rsidR="00BD5FEF" w:rsidRPr="008F453D">
        <w:rPr>
          <w:b/>
        </w:rPr>
        <w:t>Общий вид автономной  установ</w:t>
      </w:r>
      <w:r w:rsidRPr="008F453D">
        <w:rPr>
          <w:b/>
        </w:rPr>
        <w:t>ки высокотемпературного нагрева</w:t>
      </w:r>
    </w:p>
    <w:p w:rsidR="00F61631" w:rsidRPr="008F453D" w:rsidRDefault="00F61631" w:rsidP="00090E89">
      <w:pPr>
        <w:spacing w:line="312" w:lineRule="auto"/>
        <w:jc w:val="both"/>
        <w:rPr>
          <w:rFonts w:eastAsiaTheme="minorHAnsi"/>
          <w:b/>
          <w:sz w:val="28"/>
          <w:szCs w:val="28"/>
          <w:lang w:eastAsia="en-US"/>
        </w:rPr>
      </w:pP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t xml:space="preserve">При высокотемпературном нагреве шихты вне плавильной печи происходит удаление влаги, выжигание масел, СОЖ и других загрязнений, частичное удаление пыли. Более чистая и горячая шихта способствует повышению качества жидкого металла за счёт уменьшения количества неметаллических включений и </w:t>
      </w:r>
      <w:proofErr w:type="spellStart"/>
      <w:r w:rsidRPr="008F453D">
        <w:rPr>
          <w:rFonts w:eastAsiaTheme="minorHAnsi"/>
          <w:sz w:val="28"/>
          <w:szCs w:val="28"/>
          <w:lang w:eastAsia="en-US"/>
        </w:rPr>
        <w:t>газонасыщенности</w:t>
      </w:r>
      <w:proofErr w:type="spellEnd"/>
      <w:r w:rsidRPr="008F453D">
        <w:rPr>
          <w:rFonts w:eastAsiaTheme="minorHAnsi"/>
          <w:sz w:val="28"/>
          <w:szCs w:val="28"/>
          <w:lang w:eastAsia="en-US"/>
        </w:rPr>
        <w:t>, одновременно существенно сокращаются выбросы.</w:t>
      </w:r>
    </w:p>
    <w:p w:rsidR="00090E89" w:rsidRPr="008F453D" w:rsidRDefault="00090E89" w:rsidP="00DD729D">
      <w:pPr>
        <w:ind w:firstLine="709"/>
        <w:jc w:val="both"/>
        <w:rPr>
          <w:rFonts w:eastAsiaTheme="minorHAnsi"/>
          <w:sz w:val="28"/>
          <w:szCs w:val="28"/>
          <w:lang w:val="en-US" w:eastAsia="en-US"/>
        </w:rPr>
      </w:pPr>
      <w:r w:rsidRPr="008F453D">
        <w:rPr>
          <w:rFonts w:eastAsiaTheme="minorHAnsi"/>
          <w:sz w:val="28"/>
          <w:szCs w:val="28"/>
          <w:lang w:eastAsia="en-US"/>
        </w:rPr>
        <w:t xml:space="preserve">Для нагрева кускового материала в слое наиболее эффективным способом, очевидно, является продувка его высокотемпературными газами при конвективном теплообмене. Такой режим, существующий, </w:t>
      </w:r>
      <w:proofErr w:type="gramStart"/>
      <w:r w:rsidRPr="008F453D">
        <w:rPr>
          <w:rFonts w:eastAsiaTheme="minorHAnsi"/>
          <w:sz w:val="28"/>
          <w:szCs w:val="28"/>
          <w:lang w:eastAsia="en-US"/>
        </w:rPr>
        <w:t>например</w:t>
      </w:r>
      <w:proofErr w:type="gramEnd"/>
      <w:r w:rsidRPr="008F453D">
        <w:rPr>
          <w:rFonts w:eastAsiaTheme="minorHAnsi"/>
          <w:sz w:val="28"/>
          <w:szCs w:val="28"/>
          <w:lang w:eastAsia="en-US"/>
        </w:rPr>
        <w:t xml:space="preserve"> в шахтных печах, обеспечивает при нагреве т. к. п. д. 65- 70%. Коэффициент объёмного теплообмена достигает 1,2- 1,8 МВт/м</w:t>
      </w:r>
      <w:r w:rsidRPr="008F453D">
        <w:rPr>
          <w:rFonts w:eastAsiaTheme="minorHAnsi"/>
          <w:sz w:val="28"/>
          <w:szCs w:val="28"/>
          <w:vertAlign w:val="superscript"/>
          <w:lang w:eastAsia="en-US"/>
        </w:rPr>
        <w:t>3</w:t>
      </w:r>
      <w:r w:rsidRPr="008F453D">
        <w:rPr>
          <w:rFonts w:eastAsiaTheme="minorHAnsi"/>
          <w:sz w:val="28"/>
          <w:szCs w:val="28"/>
          <w:lang w:eastAsia="en-US"/>
        </w:rPr>
        <w:t>.</w:t>
      </w:r>
    </w:p>
    <w:p w:rsidR="00F61631" w:rsidRPr="00B40717" w:rsidRDefault="00090E89" w:rsidP="00B40717">
      <w:pPr>
        <w:ind w:firstLine="709"/>
        <w:jc w:val="both"/>
        <w:rPr>
          <w:rFonts w:eastAsiaTheme="minorHAnsi"/>
          <w:sz w:val="28"/>
          <w:szCs w:val="28"/>
          <w:lang w:eastAsia="en-US"/>
        </w:rPr>
      </w:pPr>
      <w:r w:rsidRPr="008F453D">
        <w:rPr>
          <w:rFonts w:eastAsiaTheme="minorHAnsi"/>
          <w:sz w:val="28"/>
          <w:szCs w:val="28"/>
          <w:lang w:eastAsia="en-US"/>
        </w:rPr>
        <w:t xml:space="preserve">Ещё, начиная с 60-х годов прошлого столетия, велись постоянные поиски способов переплавки чугунной стружки в вагранках холодного дутья. Стружка вводилась с дутьем через фурмы, шнеком непосредственно в плавильную зону, в виде брикетов с шихтой и др. Так, предпринимались попытки введения стружки в </w:t>
      </w:r>
      <w:r w:rsidRPr="008F453D">
        <w:rPr>
          <w:rFonts w:eastAsiaTheme="minorHAnsi"/>
          <w:sz w:val="28"/>
          <w:szCs w:val="28"/>
          <w:lang w:eastAsia="en-US"/>
        </w:rPr>
        <w:lastRenderedPageBreak/>
        <w:t>вагранки через фурмы за счет инжекции дутьевым или сжатым воздухом или с помощью шнекового питателя. В кислородной зоне холостой колоши (~ 350 мм от оси фурм) при холодном дутье температура достигает 1750-1850 ºC. При конвективном и лучистом теплообмене с суммарным коэффициентом   более 500 Вт/(м</w:t>
      </w:r>
      <w:proofErr w:type="gramStart"/>
      <w:r w:rsidRPr="008F453D">
        <w:rPr>
          <w:rFonts w:eastAsiaTheme="minorHAnsi"/>
          <w:sz w:val="28"/>
          <w:szCs w:val="28"/>
          <w:vertAlign w:val="superscript"/>
          <w:lang w:eastAsia="en-US"/>
        </w:rPr>
        <w:t>2</w:t>
      </w:r>
      <w:proofErr w:type="gramEnd"/>
      <w:r w:rsidRPr="008F453D">
        <w:rPr>
          <w:rFonts w:eastAsiaTheme="minorHAnsi"/>
          <w:sz w:val="28"/>
          <w:szCs w:val="28"/>
          <w:lang w:eastAsia="en-US"/>
        </w:rPr>
        <w:t>*К) стружка, представляющая собой пластину, толщиной не более 2-3 мм по толщине, успевает прогреться в потоке газов од температуры плавления за ~ 1 с. Однако за это время в шахте вагранки частица пройдет расстояние более 10 м, т.е. будет вынесена потоком далеко за пределы зоны плавления, если не будет уловлена падающими каплями жидкого металла или</w:t>
      </w:r>
      <w:r w:rsidR="00B40717">
        <w:rPr>
          <w:rFonts w:eastAsiaTheme="minorHAnsi"/>
          <w:sz w:val="28"/>
          <w:szCs w:val="28"/>
          <w:lang w:eastAsia="en-US"/>
        </w:rPr>
        <w:t xml:space="preserve"> осаждена на поверхности кокса.</w:t>
      </w:r>
      <w:r w:rsidR="00F61631" w:rsidRPr="008F453D">
        <w:rPr>
          <w:rFonts w:eastAsiaTheme="minorHAnsi"/>
          <w:b/>
          <w:lang w:eastAsia="en-US"/>
        </w:rPr>
        <w:t xml:space="preserve">          </w:t>
      </w:r>
      <w:r w:rsidR="00B40717">
        <w:rPr>
          <w:rFonts w:eastAsiaTheme="minorHAnsi"/>
          <w:b/>
          <w:lang w:eastAsia="en-US"/>
        </w:rPr>
        <w:t xml:space="preserve">                            </w:t>
      </w: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t>На таком расстоянии от оси фурм температура уже не более 1300-1350 ºC, что снижает значение и температурный напор. Следовательно, если стружка не успела расплавиться за время &lt;</w:t>
      </w:r>
      <w:r w:rsidR="00953B7C">
        <w:rPr>
          <w:rFonts w:eastAsiaTheme="minorHAnsi"/>
          <w:sz w:val="28"/>
          <w:szCs w:val="28"/>
          <w:lang w:eastAsia="en-US"/>
        </w:rPr>
        <w:t xml:space="preserve"> </w:t>
      </w:r>
      <w:r w:rsidRPr="008F453D">
        <w:rPr>
          <w:rFonts w:eastAsiaTheme="minorHAnsi"/>
          <w:sz w:val="28"/>
          <w:szCs w:val="28"/>
          <w:lang w:eastAsia="en-US"/>
        </w:rPr>
        <w:t xml:space="preserve">0,1-0,2 с, она будет просто вынесена отходящими газами. Скорость витания чешуек чугунной стружки &lt;10 м/с. Точный расчет этих процессов затруднен, но практика показала, то усваивается в таких условиях не более 15 % стружки. Остальное распределяется между шлаком в виде оксида </w:t>
      </w:r>
      <w:proofErr w:type="spellStart"/>
      <w:r w:rsidRPr="008F453D">
        <w:rPr>
          <w:rFonts w:eastAsiaTheme="minorHAnsi"/>
          <w:sz w:val="28"/>
          <w:szCs w:val="28"/>
          <w:lang w:eastAsia="en-US"/>
        </w:rPr>
        <w:t>FeO</w:t>
      </w:r>
      <w:proofErr w:type="spellEnd"/>
      <w:r w:rsidRPr="008F453D">
        <w:rPr>
          <w:rFonts w:eastAsiaTheme="minorHAnsi"/>
          <w:sz w:val="28"/>
          <w:szCs w:val="28"/>
          <w:lang w:eastAsia="en-US"/>
        </w:rPr>
        <w:t xml:space="preserve"> и отходящими газами, где увеличивается доля оксидов Fe</w:t>
      </w:r>
      <w:r w:rsidRPr="008F453D">
        <w:rPr>
          <w:rFonts w:eastAsiaTheme="minorHAnsi"/>
          <w:sz w:val="28"/>
          <w:szCs w:val="28"/>
          <w:vertAlign w:val="subscript"/>
          <w:lang w:eastAsia="en-US"/>
        </w:rPr>
        <w:t>2</w:t>
      </w:r>
      <w:r w:rsidRPr="008F453D">
        <w:rPr>
          <w:rFonts w:eastAsiaTheme="minorHAnsi"/>
          <w:sz w:val="28"/>
          <w:szCs w:val="28"/>
          <w:lang w:eastAsia="en-US"/>
        </w:rPr>
        <w:t>O</w:t>
      </w:r>
      <w:r w:rsidRPr="008F453D">
        <w:rPr>
          <w:rFonts w:eastAsiaTheme="minorHAnsi"/>
          <w:sz w:val="28"/>
          <w:szCs w:val="28"/>
          <w:vertAlign w:val="subscript"/>
          <w:lang w:eastAsia="en-US"/>
        </w:rPr>
        <w:t>3</w:t>
      </w:r>
      <w:r w:rsidRPr="008F453D">
        <w:rPr>
          <w:rFonts w:eastAsiaTheme="minorHAnsi"/>
          <w:sz w:val="28"/>
          <w:szCs w:val="28"/>
          <w:lang w:eastAsia="en-US"/>
        </w:rPr>
        <w:t xml:space="preserve"> и Fe</w:t>
      </w:r>
      <w:r w:rsidRPr="008F453D">
        <w:rPr>
          <w:rFonts w:eastAsiaTheme="minorHAnsi"/>
          <w:sz w:val="28"/>
          <w:szCs w:val="28"/>
          <w:vertAlign w:val="subscript"/>
          <w:lang w:eastAsia="en-US"/>
        </w:rPr>
        <w:t>3</w:t>
      </w:r>
      <w:r w:rsidRPr="008F453D">
        <w:rPr>
          <w:rFonts w:eastAsiaTheme="minorHAnsi"/>
          <w:sz w:val="28"/>
          <w:szCs w:val="28"/>
          <w:lang w:eastAsia="en-US"/>
        </w:rPr>
        <w:t>O</w:t>
      </w:r>
      <w:r w:rsidRPr="008F453D">
        <w:rPr>
          <w:rFonts w:eastAsiaTheme="minorHAnsi"/>
          <w:sz w:val="28"/>
          <w:szCs w:val="28"/>
          <w:vertAlign w:val="subscript"/>
          <w:lang w:eastAsia="en-US"/>
        </w:rPr>
        <w:t>4</w:t>
      </w:r>
      <w:r w:rsidRPr="008F453D">
        <w:rPr>
          <w:rFonts w:eastAsiaTheme="minorHAnsi"/>
          <w:sz w:val="28"/>
          <w:szCs w:val="28"/>
          <w:lang w:eastAsia="en-US"/>
        </w:rPr>
        <w:t xml:space="preserve"> в ваграночных аэрозолях. К сожалению, помимо нагрева стружка участвует в реакциях окисления. При вводе стружки с дутьем через фурмы кислородную зону чугунная пластинка (стружка) интенсивно окисляется. В данной зоне преобладают газы О</w:t>
      </w:r>
      <w:proofErr w:type="gramStart"/>
      <w:r w:rsidRPr="008F453D">
        <w:rPr>
          <w:rFonts w:eastAsiaTheme="minorHAnsi"/>
          <w:sz w:val="28"/>
          <w:szCs w:val="28"/>
          <w:vertAlign w:val="subscript"/>
          <w:lang w:eastAsia="en-US"/>
        </w:rPr>
        <w:t>2</w:t>
      </w:r>
      <w:proofErr w:type="gramEnd"/>
      <w:r w:rsidRPr="008F453D">
        <w:rPr>
          <w:rFonts w:eastAsiaTheme="minorHAnsi"/>
          <w:sz w:val="28"/>
          <w:szCs w:val="28"/>
          <w:lang w:eastAsia="en-US"/>
        </w:rPr>
        <w:t xml:space="preserve"> и СО</w:t>
      </w:r>
      <w:r w:rsidRPr="008F453D">
        <w:rPr>
          <w:rFonts w:eastAsiaTheme="minorHAnsi"/>
          <w:sz w:val="28"/>
          <w:szCs w:val="28"/>
          <w:vertAlign w:val="subscript"/>
          <w:lang w:eastAsia="en-US"/>
        </w:rPr>
        <w:t>2</w:t>
      </w:r>
      <w:r w:rsidRPr="008F453D">
        <w:rPr>
          <w:rFonts w:eastAsiaTheme="minorHAnsi"/>
          <w:sz w:val="28"/>
          <w:szCs w:val="28"/>
          <w:lang w:eastAsia="en-US"/>
        </w:rPr>
        <w:t>, а скорость реакции окисления экспоненциально возрастает с температурой. Далее окисленная с поверхности или полностью пластинка выносится в редукционную зону, где атмосфера становится восстановительной. Концентрация СО возрастает за счет реакции СО</w:t>
      </w:r>
      <w:r w:rsidRPr="008F453D">
        <w:rPr>
          <w:rFonts w:eastAsiaTheme="minorHAnsi"/>
          <w:sz w:val="28"/>
          <w:szCs w:val="28"/>
          <w:vertAlign w:val="subscript"/>
          <w:lang w:eastAsia="en-US"/>
        </w:rPr>
        <w:t>2</w:t>
      </w:r>
      <w:proofErr w:type="gramStart"/>
      <w:r w:rsidRPr="008F453D">
        <w:rPr>
          <w:rFonts w:eastAsiaTheme="minorHAnsi"/>
          <w:sz w:val="28"/>
          <w:szCs w:val="28"/>
          <w:lang w:eastAsia="en-US"/>
        </w:rPr>
        <w:t>+С</w:t>
      </w:r>
      <w:proofErr w:type="gramEnd"/>
      <w:r w:rsidRPr="008F453D">
        <w:rPr>
          <w:rFonts w:eastAsiaTheme="minorHAnsi"/>
          <w:sz w:val="28"/>
          <w:szCs w:val="28"/>
          <w:lang w:eastAsia="en-US"/>
        </w:rPr>
        <w:t>→2СО, но конверсия СО</w:t>
      </w:r>
      <w:r w:rsidRPr="008F453D">
        <w:rPr>
          <w:rFonts w:eastAsiaTheme="minorHAnsi"/>
          <w:sz w:val="28"/>
          <w:szCs w:val="28"/>
          <w:vertAlign w:val="subscript"/>
          <w:lang w:eastAsia="en-US"/>
        </w:rPr>
        <w:t>2</w:t>
      </w:r>
      <w:r w:rsidRPr="008F453D">
        <w:rPr>
          <w:rFonts w:eastAsiaTheme="minorHAnsi"/>
          <w:sz w:val="28"/>
          <w:szCs w:val="28"/>
          <w:lang w:eastAsia="en-US"/>
        </w:rPr>
        <w:t xml:space="preserve"> в вагранках не завершается и в отходящих газах остается от 10 до 15% СО</w:t>
      </w:r>
      <w:r w:rsidRPr="008F453D">
        <w:rPr>
          <w:rFonts w:eastAsiaTheme="minorHAnsi"/>
          <w:sz w:val="28"/>
          <w:szCs w:val="28"/>
          <w:vertAlign w:val="subscript"/>
          <w:lang w:eastAsia="en-US"/>
        </w:rPr>
        <w:t>2</w:t>
      </w:r>
      <w:r w:rsidRPr="008F453D">
        <w:rPr>
          <w:rFonts w:eastAsiaTheme="minorHAnsi"/>
          <w:sz w:val="28"/>
          <w:szCs w:val="28"/>
          <w:lang w:eastAsia="en-US"/>
        </w:rPr>
        <w:t xml:space="preserve">. Падение температуры в редукционной зоне происходит достаточно интенсивно: </w:t>
      </w:r>
      <w:proofErr w:type="spellStart"/>
      <w:r w:rsidRPr="008F453D">
        <w:rPr>
          <w:rFonts w:eastAsiaTheme="minorHAnsi"/>
          <w:sz w:val="28"/>
          <w:szCs w:val="28"/>
          <w:lang w:eastAsia="en-US"/>
        </w:rPr>
        <w:t>grad</w:t>
      </w:r>
      <w:proofErr w:type="spellEnd"/>
      <w:r w:rsidRPr="008F453D">
        <w:rPr>
          <w:rFonts w:eastAsiaTheme="minorHAnsi"/>
          <w:sz w:val="28"/>
          <w:szCs w:val="28"/>
          <w:lang w:eastAsia="en-US"/>
        </w:rPr>
        <w:t xml:space="preserve"> t ≈ -103</w:t>
      </w:r>
      <w:proofErr w:type="gramStart"/>
      <w:r w:rsidRPr="008F453D">
        <w:rPr>
          <w:rFonts w:eastAsiaTheme="minorHAnsi"/>
          <w:sz w:val="28"/>
          <w:szCs w:val="28"/>
          <w:lang w:eastAsia="en-US"/>
        </w:rPr>
        <w:t xml:space="preserve"> К</w:t>
      </w:r>
      <w:proofErr w:type="gramEnd"/>
      <w:r w:rsidRPr="008F453D">
        <w:rPr>
          <w:rFonts w:eastAsiaTheme="minorHAnsi"/>
          <w:sz w:val="28"/>
          <w:szCs w:val="28"/>
          <w:lang w:eastAsia="en-US"/>
        </w:rPr>
        <w:t>/м, соответственно градиент концентрации СО</w:t>
      </w:r>
      <w:r w:rsidRPr="008F453D">
        <w:rPr>
          <w:rFonts w:eastAsiaTheme="minorHAnsi"/>
          <w:sz w:val="28"/>
          <w:szCs w:val="28"/>
          <w:vertAlign w:val="subscript"/>
          <w:lang w:eastAsia="en-US"/>
        </w:rPr>
        <w:t>2</w:t>
      </w:r>
      <w:r w:rsidRPr="008F453D">
        <w:rPr>
          <w:rFonts w:eastAsiaTheme="minorHAnsi"/>
          <w:sz w:val="28"/>
          <w:szCs w:val="28"/>
          <w:lang w:eastAsia="en-US"/>
        </w:rPr>
        <w:t xml:space="preserve">: </w:t>
      </w:r>
      <w:proofErr w:type="spellStart"/>
      <w:r w:rsidRPr="008F453D">
        <w:rPr>
          <w:rFonts w:eastAsiaTheme="minorHAnsi"/>
          <w:sz w:val="28"/>
          <w:szCs w:val="28"/>
          <w:lang w:eastAsia="en-US"/>
        </w:rPr>
        <w:t>grad</w:t>
      </w:r>
      <w:proofErr w:type="spellEnd"/>
      <w:r w:rsidRPr="008F453D">
        <w:rPr>
          <w:rFonts w:eastAsiaTheme="minorHAnsi"/>
          <w:sz w:val="28"/>
          <w:szCs w:val="28"/>
          <w:lang w:eastAsia="en-US"/>
        </w:rPr>
        <w:t xml:space="preserve"> СО</w:t>
      </w:r>
      <w:r w:rsidRPr="008F453D">
        <w:rPr>
          <w:rFonts w:eastAsiaTheme="minorHAnsi"/>
          <w:sz w:val="28"/>
          <w:szCs w:val="28"/>
          <w:vertAlign w:val="subscript"/>
          <w:lang w:eastAsia="en-US"/>
        </w:rPr>
        <w:t>2</w:t>
      </w:r>
      <w:r w:rsidRPr="008F453D">
        <w:rPr>
          <w:rFonts w:eastAsiaTheme="minorHAnsi"/>
          <w:sz w:val="28"/>
          <w:szCs w:val="28"/>
          <w:lang w:eastAsia="en-US"/>
        </w:rPr>
        <w:t>≈ -0,2 м</w:t>
      </w:r>
      <w:r w:rsidRPr="008F453D">
        <w:rPr>
          <w:rFonts w:eastAsiaTheme="minorHAnsi"/>
          <w:sz w:val="28"/>
          <w:szCs w:val="28"/>
          <w:vertAlign w:val="superscript"/>
          <w:lang w:eastAsia="en-US"/>
        </w:rPr>
        <w:t>-1</w:t>
      </w:r>
      <w:r w:rsidRPr="008F453D">
        <w:rPr>
          <w:rFonts w:eastAsiaTheme="minorHAnsi"/>
          <w:sz w:val="28"/>
          <w:szCs w:val="28"/>
          <w:lang w:eastAsia="en-US"/>
        </w:rPr>
        <w:t xml:space="preserve">. в этих условиях восстановление оксидов железа не происходит, наоборот, отмечается угар, тем больший, чем более развита поверхность материала. Соответственно, увеличивается расход флюсов, количество шлака и расход топлива (кокса). Причем, отрицательные результаты получены при любых способах ввода стружки в вагранку. Вместе с тем, преимущества, которые сулит использование стружки в вагранках, также очевидны: можно было бы использовать стружку любого качества, нет необходимости очищать стружку от загрязнений, нет нужды ее брикетировать и т.п. В высокотемпературной зоне вагранки органические вещества-загрязнители разлагаются и сгорают. </w:t>
      </w: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t xml:space="preserve">Этим объясняется продолжение поисков приемлемой технологии переплавки стружки в вагранках. Наиболее удачным вариантом является использование вагранок горячего дутья. </w:t>
      </w:r>
      <w:proofErr w:type="gramStart"/>
      <w:r w:rsidRPr="008F453D">
        <w:rPr>
          <w:rFonts w:eastAsiaTheme="minorHAnsi"/>
          <w:sz w:val="28"/>
          <w:szCs w:val="28"/>
          <w:lang w:eastAsia="en-US"/>
        </w:rPr>
        <w:t>Подогрев дутья до температуры 500-700 ºC существенно улучшил параметры плавки и условия для переплавки стружки: более высокая температура (до 2200-2300 ºC) и концентрация СО (до 18-20%) в холостой колоши, меньший удельный расход воздуха, следовательно, меньшие скорости потока газов.</w:t>
      </w:r>
      <w:proofErr w:type="gramEnd"/>
    </w:p>
    <w:p w:rsidR="00953B7C" w:rsidRPr="00B40717" w:rsidRDefault="00B40717" w:rsidP="00090E89">
      <w:pPr>
        <w:spacing w:line="312" w:lineRule="auto"/>
        <w:jc w:val="both"/>
        <w:rPr>
          <w:rFonts w:eastAsiaTheme="minorHAnsi"/>
          <w:sz w:val="28"/>
          <w:szCs w:val="28"/>
          <w:lang w:eastAsia="en-US"/>
        </w:rPr>
      </w:pPr>
      <w:r>
        <w:rPr>
          <w:rFonts w:eastAsiaTheme="minorHAnsi"/>
          <w:sz w:val="28"/>
          <w:szCs w:val="28"/>
          <w:lang w:eastAsia="en-US"/>
        </w:rPr>
        <w:t xml:space="preserve">                     </w:t>
      </w:r>
      <w:r w:rsidR="00F61631" w:rsidRPr="008F453D">
        <w:rPr>
          <w:rFonts w:eastAsiaTheme="minorHAnsi"/>
          <w:b/>
          <w:lang w:eastAsia="en-US"/>
        </w:rPr>
        <w:t xml:space="preserve">                               </w:t>
      </w:r>
      <w:r w:rsidR="00953B7C">
        <w:rPr>
          <w:rFonts w:eastAsiaTheme="minorHAnsi"/>
          <w:b/>
          <w:lang w:eastAsia="en-US"/>
        </w:rPr>
        <w:t xml:space="preserve">           </w:t>
      </w: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lastRenderedPageBreak/>
        <w:t xml:space="preserve">В вагранках горячего дутья чугунная стружка и даже аспирационная пыль, инжектируемая непосредственно в редукционную зону холостой колоши, эффективно утилизируется, не увеличивая угар металла. </w:t>
      </w:r>
    </w:p>
    <w:p w:rsidR="00090E89" w:rsidRDefault="00090E89" w:rsidP="00DD729D">
      <w:pPr>
        <w:ind w:firstLine="709"/>
        <w:jc w:val="both"/>
        <w:rPr>
          <w:rFonts w:eastAsiaTheme="minorHAnsi"/>
          <w:sz w:val="28"/>
          <w:szCs w:val="28"/>
          <w:lang w:eastAsia="en-US"/>
        </w:rPr>
      </w:pPr>
      <w:r w:rsidRPr="008F453D">
        <w:rPr>
          <w:rFonts w:eastAsiaTheme="minorHAnsi"/>
          <w:sz w:val="28"/>
          <w:szCs w:val="28"/>
          <w:lang w:eastAsia="en-US"/>
        </w:rPr>
        <w:t>Тем не менее, даже новые возможности, которые создает вагранка горячего дутья, не гарантируют, с нашей точки зрения, условия для утилизации окисленных отходов, например, окалины или аспирационной пыли. Расчеты кинетических характеристик процесса восстановления оксидов показывают, что для его осуществления, а не только предотвращения окисления (угара), как в описанном выше случае, требуется увеличение времени пребывания в восстановительной зоне на порядок (т.е. до 10 с). Еще больше, до десятков минут необходимо увеличить время пребывания при восстановлении кускового (брикетированного) окисленного материала. Брикеты должны быть специально подготовлены для ваграночной плавки: иметь определенные размеры, плотность, содержать активный восстановитель и флюс. Брикет, содержащий оксиды должен находиться при температуре не ниже 1000-1100°С.</w:t>
      </w:r>
    </w:p>
    <w:p w:rsidR="00953B7C" w:rsidRPr="008F453D" w:rsidRDefault="00953B7C" w:rsidP="00DD729D">
      <w:pPr>
        <w:ind w:firstLine="709"/>
        <w:jc w:val="both"/>
        <w:rPr>
          <w:rFonts w:eastAsiaTheme="minorHAnsi"/>
          <w:sz w:val="28"/>
          <w:szCs w:val="28"/>
          <w:lang w:eastAsia="en-US"/>
        </w:rPr>
      </w:pPr>
    </w:p>
    <w:p w:rsidR="00090E89" w:rsidRPr="008F453D" w:rsidRDefault="00953B7C" w:rsidP="00090E89">
      <w:pPr>
        <w:spacing w:line="312" w:lineRule="auto"/>
        <w:jc w:val="both"/>
        <w:rPr>
          <w:rFonts w:eastAsiaTheme="minorHAnsi"/>
          <w:sz w:val="28"/>
          <w:szCs w:val="28"/>
          <w:lang w:eastAsia="en-US"/>
        </w:rPr>
      </w:pPr>
      <w:r>
        <w:rPr>
          <w:rFonts w:eastAsiaTheme="minorHAnsi"/>
          <w:sz w:val="28"/>
          <w:szCs w:val="28"/>
          <w:lang w:eastAsia="en-US"/>
        </w:rPr>
        <w:t xml:space="preserve">                 </w:t>
      </w:r>
      <w:r w:rsidR="00090E89" w:rsidRPr="008F453D">
        <w:rPr>
          <w:rFonts w:eastAsiaTheme="minorHAnsi"/>
          <w:noProof/>
          <w:sz w:val="28"/>
          <w:szCs w:val="28"/>
        </w:rPr>
        <w:drawing>
          <wp:inline distT="0" distB="0" distL="0" distR="0" wp14:anchorId="0B484E2F" wp14:editId="6FEC1047">
            <wp:extent cx="4724400" cy="4714875"/>
            <wp:effectExtent l="0" t="0" r="0" b="9525"/>
            <wp:docPr id="23" name="Рисунок 23" descr="C:\Users\User\Desktop\collagesdfg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ollagesdfgh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4149" cy="4714625"/>
                    </a:xfrm>
                    <a:prstGeom prst="rect">
                      <a:avLst/>
                    </a:prstGeom>
                    <a:noFill/>
                    <a:ln>
                      <a:noFill/>
                    </a:ln>
                  </pic:spPr>
                </pic:pic>
              </a:graphicData>
            </a:graphic>
          </wp:inline>
        </w:drawing>
      </w:r>
    </w:p>
    <w:p w:rsidR="00F61631" w:rsidRPr="008F453D" w:rsidRDefault="00F61631" w:rsidP="00090E89">
      <w:pPr>
        <w:spacing w:line="312" w:lineRule="auto"/>
        <w:jc w:val="both"/>
        <w:rPr>
          <w:rFonts w:eastAsiaTheme="minorHAnsi"/>
          <w:sz w:val="28"/>
          <w:szCs w:val="28"/>
          <w:lang w:eastAsia="en-US"/>
        </w:rPr>
      </w:pPr>
    </w:p>
    <w:p w:rsidR="00F61631" w:rsidRPr="008F453D" w:rsidRDefault="00F61631" w:rsidP="00090E89">
      <w:pPr>
        <w:spacing w:line="312" w:lineRule="auto"/>
        <w:jc w:val="both"/>
        <w:rPr>
          <w:rFonts w:eastAsiaTheme="minorHAnsi"/>
          <w:b/>
          <w:lang w:eastAsia="en-US"/>
        </w:rPr>
      </w:pPr>
      <w:r w:rsidRPr="008F453D">
        <w:rPr>
          <w:rFonts w:eastAsiaTheme="minorHAnsi"/>
          <w:b/>
          <w:lang w:eastAsia="en-US"/>
        </w:rPr>
        <w:t xml:space="preserve">                                      </w:t>
      </w:r>
      <w:r w:rsidR="00953B7C">
        <w:rPr>
          <w:rFonts w:eastAsiaTheme="minorHAnsi"/>
          <w:b/>
          <w:lang w:eastAsia="en-US"/>
        </w:rPr>
        <w:t xml:space="preserve">                 </w:t>
      </w:r>
      <w:r w:rsidRPr="008F453D">
        <w:rPr>
          <w:rFonts w:eastAsiaTheme="minorHAnsi"/>
          <w:b/>
          <w:lang w:eastAsia="en-US"/>
        </w:rPr>
        <w:t xml:space="preserve">Рисунок </w:t>
      </w:r>
      <w:r w:rsidR="0053257D">
        <w:rPr>
          <w:rFonts w:eastAsiaTheme="minorHAnsi"/>
          <w:b/>
          <w:lang w:eastAsia="en-US"/>
        </w:rPr>
        <w:t>1.</w:t>
      </w:r>
      <w:r w:rsidR="00B40717">
        <w:rPr>
          <w:rFonts w:eastAsiaTheme="minorHAnsi"/>
          <w:b/>
          <w:lang w:eastAsia="en-US"/>
        </w:rPr>
        <w:t>6</w:t>
      </w:r>
      <w:r w:rsidRPr="008F453D">
        <w:rPr>
          <w:rFonts w:eastAsiaTheme="minorHAnsi"/>
          <w:b/>
          <w:lang w:eastAsia="en-US"/>
        </w:rPr>
        <w:t xml:space="preserve">- </w:t>
      </w:r>
      <w:r w:rsidR="00676FC2">
        <w:rPr>
          <w:rFonts w:eastAsiaTheme="minorHAnsi"/>
          <w:b/>
          <w:lang w:eastAsia="en-US"/>
        </w:rPr>
        <w:t>Модернизация вагранки</w:t>
      </w:r>
    </w:p>
    <w:p w:rsidR="00F61631" w:rsidRPr="008F453D" w:rsidRDefault="00F61631" w:rsidP="00090E89">
      <w:pPr>
        <w:spacing w:line="312" w:lineRule="auto"/>
        <w:jc w:val="both"/>
        <w:rPr>
          <w:rFonts w:eastAsiaTheme="minorHAnsi"/>
          <w:b/>
          <w:lang w:eastAsia="en-US"/>
        </w:rPr>
      </w:pP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t xml:space="preserve">Таким образом, оснащение вагранок рекуператорами для подогрева дутья не только снижает удельный расход дорогостоящего кокса, но и способствует </w:t>
      </w:r>
      <w:r w:rsidRPr="008F453D">
        <w:rPr>
          <w:rFonts w:eastAsiaTheme="minorHAnsi"/>
          <w:sz w:val="28"/>
          <w:szCs w:val="28"/>
          <w:lang w:eastAsia="en-US"/>
        </w:rPr>
        <w:lastRenderedPageBreak/>
        <w:t xml:space="preserve">решению проблемы утилизации железосодержащих отходов. Вагранки выплавляют в РБ более 80 % чугуна для производства литых заготовок. При их переводе на горячее дутье создается возможность сократить расход кокса на 20-25 % при одновременном повышении температуры чугуна, а также утилизировать стружку и низкосортный скрап. </w:t>
      </w:r>
    </w:p>
    <w:p w:rsidR="00090E89" w:rsidRDefault="00090E89" w:rsidP="00DD729D">
      <w:pPr>
        <w:ind w:firstLine="709"/>
        <w:jc w:val="both"/>
        <w:rPr>
          <w:rFonts w:eastAsiaTheme="minorHAnsi"/>
          <w:sz w:val="28"/>
          <w:szCs w:val="28"/>
          <w:lang w:eastAsia="en-US"/>
        </w:rPr>
      </w:pPr>
      <w:r w:rsidRPr="008F453D">
        <w:rPr>
          <w:rFonts w:eastAsiaTheme="minorHAnsi"/>
          <w:sz w:val="28"/>
          <w:szCs w:val="28"/>
          <w:lang w:eastAsia="en-US"/>
        </w:rPr>
        <w:t xml:space="preserve">Еще более перспективным является создание специализированных вагранок для переплавки брикетов из </w:t>
      </w:r>
      <w:proofErr w:type="spellStart"/>
      <w:r w:rsidRPr="008F453D">
        <w:rPr>
          <w:rFonts w:eastAsiaTheme="minorHAnsi"/>
          <w:sz w:val="28"/>
          <w:szCs w:val="28"/>
          <w:lang w:eastAsia="en-US"/>
        </w:rPr>
        <w:t>металлоотходов</w:t>
      </w:r>
      <w:proofErr w:type="spellEnd"/>
      <w:r w:rsidRPr="008F453D">
        <w:rPr>
          <w:rFonts w:eastAsiaTheme="minorHAnsi"/>
          <w:sz w:val="28"/>
          <w:szCs w:val="28"/>
          <w:lang w:eastAsia="en-US"/>
        </w:rPr>
        <w:t xml:space="preserve">. </w:t>
      </w:r>
      <w:proofErr w:type="gramStart"/>
      <w:r w:rsidRPr="008F453D">
        <w:rPr>
          <w:rFonts w:eastAsiaTheme="minorHAnsi"/>
          <w:sz w:val="28"/>
          <w:szCs w:val="28"/>
          <w:lang w:eastAsia="en-US"/>
        </w:rPr>
        <w:t>Такие вагранки помимо горячего дутья мо</w:t>
      </w:r>
      <w:r w:rsidR="00953B7C">
        <w:rPr>
          <w:rFonts w:eastAsiaTheme="minorHAnsi"/>
          <w:sz w:val="28"/>
          <w:szCs w:val="28"/>
          <w:lang w:eastAsia="en-US"/>
        </w:rPr>
        <w:t>гут работать на смешанном коксо</w:t>
      </w:r>
      <w:r w:rsidRPr="008F453D">
        <w:rPr>
          <w:rFonts w:eastAsiaTheme="minorHAnsi"/>
          <w:sz w:val="28"/>
          <w:szCs w:val="28"/>
          <w:lang w:eastAsia="en-US"/>
        </w:rPr>
        <w:t>газовом топливе, что дает дополнительное сокращение расхода кокса до 30 % за счет использования природного газа в количестве ~ 30 м3/т. Вагранки для переплава должны иметь увеличенную (до 8-10 диаметров) полезную высоту и расширенную зону подогрева, что позволило бы увеличить время пребывания брикетов при температуре (900-1300)°С до 20-25 мин, что достаточно</w:t>
      </w:r>
      <w:proofErr w:type="gramEnd"/>
      <w:r w:rsidRPr="008F453D">
        <w:rPr>
          <w:rFonts w:eastAsiaTheme="minorHAnsi"/>
          <w:sz w:val="28"/>
          <w:szCs w:val="28"/>
          <w:lang w:eastAsia="en-US"/>
        </w:rPr>
        <w:t xml:space="preserve"> для восстановления. Полученный чугун можно использовать как полупродукт для использования в шихте литейных печей. Аналогичным образом можно этот металл использовать на БМЗ вместо чушкового чугуна или непосредственно в жидком виде, что дает экономию электроэнергии при плавке в ду</w:t>
      </w:r>
      <w:r w:rsidR="00953B7C">
        <w:rPr>
          <w:rFonts w:eastAsiaTheme="minorHAnsi"/>
          <w:sz w:val="28"/>
          <w:szCs w:val="28"/>
          <w:lang w:eastAsia="en-US"/>
        </w:rPr>
        <w:t>говых печах до 100 кВт*</w:t>
      </w:r>
      <w:proofErr w:type="gramStart"/>
      <w:r w:rsidRPr="008F453D">
        <w:rPr>
          <w:rFonts w:eastAsiaTheme="minorHAnsi"/>
          <w:sz w:val="28"/>
          <w:szCs w:val="28"/>
          <w:lang w:eastAsia="en-US"/>
        </w:rPr>
        <w:t>ч</w:t>
      </w:r>
      <w:proofErr w:type="gramEnd"/>
      <w:r w:rsidRPr="008F453D">
        <w:rPr>
          <w:rFonts w:eastAsiaTheme="minorHAnsi"/>
          <w:sz w:val="28"/>
          <w:szCs w:val="28"/>
          <w:lang w:eastAsia="en-US"/>
        </w:rPr>
        <w:t>/т. К настоящему времени в мире работает свыше 20 электродуговых печей, использующих в шихте жидкий, в том числе ваграночный чугун</w:t>
      </w:r>
      <w:r w:rsidR="000C7A0F" w:rsidRPr="000C7A0F">
        <w:rPr>
          <w:rFonts w:eastAsiaTheme="minorHAnsi"/>
          <w:sz w:val="28"/>
          <w:szCs w:val="28"/>
          <w:lang w:eastAsia="en-US"/>
        </w:rPr>
        <w:t xml:space="preserve"> [54]</w:t>
      </w:r>
      <w:r w:rsidRPr="008F453D">
        <w:rPr>
          <w:rFonts w:eastAsiaTheme="minorHAnsi"/>
          <w:sz w:val="28"/>
          <w:szCs w:val="28"/>
          <w:lang w:eastAsia="en-US"/>
        </w:rPr>
        <w:t>.</w:t>
      </w:r>
    </w:p>
    <w:p w:rsidR="001811B7" w:rsidRPr="008F453D" w:rsidRDefault="001811B7" w:rsidP="00DD729D">
      <w:pPr>
        <w:ind w:firstLine="709"/>
        <w:jc w:val="both"/>
        <w:rPr>
          <w:rFonts w:eastAsiaTheme="minorHAnsi"/>
          <w:sz w:val="28"/>
          <w:szCs w:val="28"/>
          <w:lang w:eastAsia="en-US"/>
        </w:rPr>
      </w:pPr>
    </w:p>
    <w:p w:rsidR="00090E89" w:rsidRPr="008F453D" w:rsidRDefault="00953B7C" w:rsidP="00090E89">
      <w:pPr>
        <w:spacing w:line="312" w:lineRule="auto"/>
        <w:jc w:val="both"/>
        <w:rPr>
          <w:rFonts w:eastAsiaTheme="minorHAnsi"/>
          <w:sz w:val="28"/>
          <w:szCs w:val="28"/>
          <w:lang w:eastAsia="en-US"/>
        </w:rPr>
      </w:pPr>
      <w:r>
        <w:rPr>
          <w:rFonts w:eastAsiaTheme="minorHAnsi"/>
          <w:sz w:val="28"/>
          <w:szCs w:val="28"/>
          <w:lang w:eastAsia="en-US"/>
        </w:rPr>
        <w:t xml:space="preserve">                  </w:t>
      </w:r>
      <w:r w:rsidR="00090E89" w:rsidRPr="008F453D">
        <w:rPr>
          <w:rFonts w:eastAsiaTheme="minorHAnsi"/>
          <w:noProof/>
          <w:sz w:val="28"/>
          <w:szCs w:val="28"/>
        </w:rPr>
        <w:drawing>
          <wp:inline distT="0" distB="0" distL="0" distR="0" wp14:anchorId="4E395E44" wp14:editId="09E234E4">
            <wp:extent cx="4419600" cy="3238500"/>
            <wp:effectExtent l="0" t="0" r="0" b="0"/>
            <wp:docPr id="38" name="Рисунок 38" descr="C:\Users\User\Desktop\collagec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llagecv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7240" cy="3236771"/>
                    </a:xfrm>
                    <a:prstGeom prst="rect">
                      <a:avLst/>
                    </a:prstGeom>
                    <a:noFill/>
                    <a:ln>
                      <a:noFill/>
                    </a:ln>
                  </pic:spPr>
                </pic:pic>
              </a:graphicData>
            </a:graphic>
          </wp:inline>
        </w:drawing>
      </w:r>
    </w:p>
    <w:p w:rsidR="00F92FE8" w:rsidRDefault="00F61631" w:rsidP="00090E89">
      <w:pPr>
        <w:spacing w:line="312" w:lineRule="auto"/>
        <w:jc w:val="both"/>
        <w:rPr>
          <w:rFonts w:eastAsiaTheme="minorHAnsi"/>
          <w:b/>
          <w:lang w:val="en-US" w:eastAsia="en-US"/>
        </w:rPr>
      </w:pPr>
      <w:r w:rsidRPr="008F453D">
        <w:rPr>
          <w:rFonts w:eastAsiaTheme="minorHAnsi"/>
          <w:b/>
          <w:lang w:eastAsia="en-US"/>
        </w:rPr>
        <w:t xml:space="preserve">                                             </w:t>
      </w:r>
    </w:p>
    <w:p w:rsidR="00F61631" w:rsidRPr="00C85EF1" w:rsidRDefault="00F92FE8" w:rsidP="00090E89">
      <w:pPr>
        <w:spacing w:line="312" w:lineRule="auto"/>
        <w:jc w:val="both"/>
        <w:rPr>
          <w:rFonts w:eastAsiaTheme="minorHAnsi"/>
          <w:b/>
          <w:lang w:eastAsia="en-US"/>
        </w:rPr>
      </w:pPr>
      <w:r>
        <w:rPr>
          <w:rFonts w:eastAsiaTheme="minorHAnsi"/>
          <w:b/>
          <w:lang w:val="en-US" w:eastAsia="en-US"/>
        </w:rPr>
        <w:t xml:space="preserve">                                               </w:t>
      </w:r>
      <w:r w:rsidR="00F61631" w:rsidRPr="008F453D">
        <w:rPr>
          <w:rFonts w:eastAsiaTheme="minorHAnsi"/>
          <w:b/>
          <w:lang w:eastAsia="en-US"/>
        </w:rPr>
        <w:t xml:space="preserve"> </w:t>
      </w:r>
      <w:r w:rsidR="00953B7C">
        <w:rPr>
          <w:rFonts w:eastAsiaTheme="minorHAnsi"/>
          <w:b/>
          <w:lang w:eastAsia="en-US"/>
        </w:rPr>
        <w:t xml:space="preserve">    </w:t>
      </w:r>
      <w:r w:rsidR="00F61631" w:rsidRPr="008F453D">
        <w:rPr>
          <w:rFonts w:eastAsiaTheme="minorHAnsi"/>
          <w:b/>
          <w:lang w:eastAsia="en-US"/>
        </w:rPr>
        <w:t xml:space="preserve">Рисунок </w:t>
      </w:r>
      <w:r w:rsidR="0053257D">
        <w:rPr>
          <w:rFonts w:eastAsiaTheme="minorHAnsi"/>
          <w:b/>
          <w:lang w:eastAsia="en-US"/>
        </w:rPr>
        <w:t>1.</w:t>
      </w:r>
      <w:r w:rsidR="00B40717">
        <w:rPr>
          <w:rFonts w:eastAsiaTheme="minorHAnsi"/>
          <w:b/>
          <w:lang w:eastAsia="en-US"/>
        </w:rPr>
        <w:t>7</w:t>
      </w:r>
      <w:r w:rsidR="00F61631" w:rsidRPr="008F453D">
        <w:rPr>
          <w:rFonts w:eastAsiaTheme="minorHAnsi"/>
          <w:b/>
          <w:lang w:eastAsia="en-US"/>
        </w:rPr>
        <w:t xml:space="preserve">- </w:t>
      </w:r>
      <w:r w:rsidR="00676FC2">
        <w:rPr>
          <w:rFonts w:eastAsiaTheme="minorHAnsi"/>
          <w:b/>
          <w:lang w:eastAsia="en-US"/>
        </w:rPr>
        <w:t>Модернизация вагранки</w:t>
      </w:r>
    </w:p>
    <w:p w:rsidR="00F92FE8" w:rsidRPr="00C85EF1" w:rsidRDefault="00F92FE8" w:rsidP="00090E89">
      <w:pPr>
        <w:spacing w:line="312" w:lineRule="auto"/>
        <w:jc w:val="both"/>
        <w:rPr>
          <w:rFonts w:eastAsiaTheme="minorHAnsi"/>
          <w:b/>
          <w:lang w:eastAsia="en-US"/>
        </w:rPr>
      </w:pP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t xml:space="preserve">Брикетированная стружка с </w:t>
      </w:r>
      <w:proofErr w:type="gramStart"/>
      <w:r w:rsidRPr="008F453D">
        <w:rPr>
          <w:rFonts w:eastAsiaTheme="minorHAnsi"/>
          <w:sz w:val="28"/>
          <w:szCs w:val="28"/>
          <w:lang w:eastAsia="en-US"/>
        </w:rPr>
        <w:t>высоким</w:t>
      </w:r>
      <w:proofErr w:type="gramEnd"/>
      <w:r w:rsidRPr="008F453D">
        <w:rPr>
          <w:rFonts w:eastAsiaTheme="minorHAnsi"/>
          <w:sz w:val="28"/>
          <w:szCs w:val="28"/>
          <w:lang w:eastAsia="en-US"/>
        </w:rPr>
        <w:t xml:space="preserve"> содержание оксидов и загрязнений достаточно успешно переплавляется в специальных, приспособленных для этой цели, вагранках. Последние должны иметь расширенную по диаметру и по высоте зону восстановления (над зоной плавления), горячее дутьё (500-600°С) и соответствующую систему очистки выбросов. Подобные вагранки могут также </w:t>
      </w:r>
      <w:r w:rsidRPr="008F453D">
        <w:rPr>
          <w:rFonts w:eastAsiaTheme="minorHAnsi"/>
          <w:sz w:val="28"/>
          <w:szCs w:val="28"/>
          <w:lang w:eastAsia="en-US"/>
        </w:rPr>
        <w:lastRenderedPageBreak/>
        <w:t>иметь сменную нижнюю часть (от зоны плавления до горна включительно), что позволит эксплуатировать их без остановки до месяца и более.</w:t>
      </w: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t>Если при этом геометрические параметры и характеристики брикетов будут соответствовать заданным условиям восстановления (</w:t>
      </w:r>
      <w:proofErr w:type="gramStart"/>
      <w:r w:rsidRPr="008F453D">
        <w:rPr>
          <w:rFonts w:eastAsiaTheme="minorHAnsi"/>
          <w:sz w:val="28"/>
          <w:szCs w:val="28"/>
          <w:lang w:eastAsia="en-US"/>
        </w:rPr>
        <w:t>физико- химическим</w:t>
      </w:r>
      <w:proofErr w:type="gramEnd"/>
      <w:r w:rsidRPr="008F453D">
        <w:rPr>
          <w:rFonts w:eastAsiaTheme="minorHAnsi"/>
          <w:sz w:val="28"/>
          <w:szCs w:val="28"/>
          <w:lang w:eastAsia="en-US"/>
        </w:rPr>
        <w:t xml:space="preserve">) и </w:t>
      </w:r>
      <w:proofErr w:type="spellStart"/>
      <w:r w:rsidRPr="008F453D">
        <w:rPr>
          <w:rFonts w:eastAsiaTheme="minorHAnsi"/>
          <w:sz w:val="28"/>
          <w:szCs w:val="28"/>
          <w:lang w:eastAsia="en-US"/>
        </w:rPr>
        <w:t>тепломассообмена</w:t>
      </w:r>
      <w:proofErr w:type="spellEnd"/>
      <w:r w:rsidRPr="008F453D">
        <w:rPr>
          <w:rFonts w:eastAsiaTheme="minorHAnsi"/>
          <w:sz w:val="28"/>
          <w:szCs w:val="28"/>
          <w:lang w:eastAsia="en-US"/>
        </w:rPr>
        <w:t xml:space="preserve"> в зоне восстановления, можно обеспечить не только </w:t>
      </w:r>
      <w:proofErr w:type="spellStart"/>
      <w:r w:rsidRPr="008F453D">
        <w:rPr>
          <w:rFonts w:eastAsiaTheme="minorHAnsi"/>
          <w:sz w:val="28"/>
          <w:szCs w:val="28"/>
          <w:lang w:eastAsia="en-US"/>
        </w:rPr>
        <w:t>безокислительную</w:t>
      </w:r>
      <w:proofErr w:type="spellEnd"/>
      <w:r w:rsidRPr="008F453D">
        <w:rPr>
          <w:rFonts w:eastAsiaTheme="minorHAnsi"/>
          <w:sz w:val="28"/>
          <w:szCs w:val="28"/>
          <w:lang w:eastAsia="en-US"/>
        </w:rPr>
        <w:t xml:space="preserve"> переплавку стружки, но и восстановить оксидную часть материала. Расход кокса при этом составит 18-20% от массы металла. Качество чугуна с помощью введения ферросплавов может быть </w:t>
      </w:r>
      <w:proofErr w:type="spellStart"/>
      <w:r w:rsidRPr="008F453D">
        <w:rPr>
          <w:rFonts w:eastAsiaTheme="minorHAnsi"/>
          <w:sz w:val="28"/>
          <w:szCs w:val="28"/>
          <w:lang w:eastAsia="en-US"/>
        </w:rPr>
        <w:t>откорректированно</w:t>
      </w:r>
      <w:proofErr w:type="spellEnd"/>
      <w:r w:rsidRPr="008F453D">
        <w:rPr>
          <w:rFonts w:eastAsiaTheme="minorHAnsi"/>
          <w:sz w:val="28"/>
          <w:szCs w:val="28"/>
          <w:lang w:eastAsia="en-US"/>
        </w:rPr>
        <w:t xml:space="preserve"> до уровня предельного доменного чугуна.</w:t>
      </w: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t>Стружка россыпью (без очистки) также может использоваться при переплавке в таких вагранках. В этом случае ее инжектируют непосредственно в зону холостой колоши над фурмами. Однако при этом расход кокса должен быть увеличен, а дутьё обогащаться кислородом (до 25-26%) с целью повышения температуры в рабочей зоне. Технически такое решение более сложно в эксплуатации.</w:t>
      </w:r>
    </w:p>
    <w:p w:rsidR="00090E89" w:rsidRPr="00F92FE8" w:rsidRDefault="00090E89" w:rsidP="00F92FE8">
      <w:pPr>
        <w:ind w:firstLine="709"/>
        <w:jc w:val="both"/>
        <w:rPr>
          <w:rFonts w:eastAsiaTheme="minorHAnsi"/>
          <w:sz w:val="28"/>
          <w:szCs w:val="28"/>
          <w:lang w:eastAsia="en-US"/>
        </w:rPr>
      </w:pPr>
      <w:r w:rsidRPr="008F453D">
        <w:rPr>
          <w:rFonts w:eastAsiaTheme="minorHAnsi"/>
          <w:sz w:val="28"/>
          <w:szCs w:val="28"/>
          <w:lang w:eastAsia="en-US"/>
        </w:rPr>
        <w:t xml:space="preserve">Весьма актуальной является рекуперация тепла в вагранках, которые по-прежнему широко используются для плавки чугуна, при выплавке цветных металлов, в индустрии строительных материалов. Современные комплексные ваграночные установки представляют собой автоматизированные агрегаты с компьютерным управлением, системой </w:t>
      </w:r>
      <w:proofErr w:type="spellStart"/>
      <w:r w:rsidRPr="008F453D">
        <w:rPr>
          <w:rFonts w:eastAsiaTheme="minorHAnsi"/>
          <w:sz w:val="28"/>
          <w:szCs w:val="28"/>
          <w:lang w:eastAsia="en-US"/>
        </w:rPr>
        <w:t>пылегазоочистки</w:t>
      </w:r>
      <w:proofErr w:type="spellEnd"/>
      <w:r w:rsidRPr="008F453D">
        <w:rPr>
          <w:rFonts w:eastAsiaTheme="minorHAnsi"/>
          <w:sz w:val="28"/>
          <w:szCs w:val="28"/>
          <w:lang w:eastAsia="en-US"/>
        </w:rPr>
        <w:t>, обеспечивающие высокое и стабильное качество расплава. Вагранки позволяют получать расплав с меньшей по сравнению с электропечами  себестоимостью при непрерывном режиме работы.</w:t>
      </w:r>
    </w:p>
    <w:p w:rsidR="00090E89" w:rsidRPr="008F453D" w:rsidRDefault="00953B7C" w:rsidP="00090E89">
      <w:pPr>
        <w:spacing w:line="312" w:lineRule="auto"/>
        <w:jc w:val="both"/>
        <w:rPr>
          <w:rFonts w:eastAsiaTheme="minorHAnsi"/>
          <w:sz w:val="28"/>
          <w:szCs w:val="28"/>
          <w:lang w:eastAsia="en-US"/>
        </w:rPr>
      </w:pPr>
      <w:r>
        <w:rPr>
          <w:rFonts w:eastAsiaTheme="minorHAnsi"/>
          <w:sz w:val="28"/>
          <w:szCs w:val="28"/>
          <w:lang w:eastAsia="en-US"/>
        </w:rPr>
        <w:t xml:space="preserve">                        </w:t>
      </w:r>
      <w:r w:rsidR="00090E89" w:rsidRPr="008F453D">
        <w:rPr>
          <w:rFonts w:eastAsiaTheme="minorHAnsi"/>
          <w:noProof/>
          <w:sz w:val="28"/>
          <w:szCs w:val="28"/>
        </w:rPr>
        <w:drawing>
          <wp:inline distT="0" distB="0" distL="0" distR="0" wp14:anchorId="4613CEAB" wp14:editId="00EC46AC">
            <wp:extent cx="4076699" cy="3962400"/>
            <wp:effectExtent l="0" t="0" r="635" b="0"/>
            <wp:docPr id="41" name="Рисунок 41" descr="C:\Users\User\Desktop\collagewert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llagewerty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6699" cy="3962400"/>
                    </a:xfrm>
                    <a:prstGeom prst="rect">
                      <a:avLst/>
                    </a:prstGeom>
                    <a:noFill/>
                    <a:ln>
                      <a:noFill/>
                    </a:ln>
                  </pic:spPr>
                </pic:pic>
              </a:graphicData>
            </a:graphic>
          </wp:inline>
        </w:drawing>
      </w:r>
    </w:p>
    <w:p w:rsidR="00F61631" w:rsidRPr="008F453D" w:rsidRDefault="00F61631" w:rsidP="00090E89">
      <w:pPr>
        <w:spacing w:line="312" w:lineRule="auto"/>
        <w:jc w:val="both"/>
        <w:rPr>
          <w:rFonts w:eastAsiaTheme="minorHAnsi"/>
          <w:sz w:val="28"/>
          <w:szCs w:val="28"/>
          <w:lang w:eastAsia="en-US"/>
        </w:rPr>
      </w:pPr>
    </w:p>
    <w:p w:rsidR="00F61631" w:rsidRPr="00C85EF1" w:rsidRDefault="00F61631" w:rsidP="00090E89">
      <w:pPr>
        <w:spacing w:line="312" w:lineRule="auto"/>
        <w:jc w:val="both"/>
        <w:rPr>
          <w:rFonts w:eastAsiaTheme="minorHAnsi"/>
          <w:b/>
          <w:lang w:eastAsia="en-US"/>
        </w:rPr>
      </w:pPr>
      <w:r w:rsidRPr="008F453D">
        <w:rPr>
          <w:rFonts w:eastAsiaTheme="minorHAnsi"/>
          <w:b/>
          <w:lang w:eastAsia="en-US"/>
        </w:rPr>
        <w:t xml:space="preserve">                       </w:t>
      </w:r>
      <w:r w:rsidR="00F17106">
        <w:rPr>
          <w:rFonts w:eastAsiaTheme="minorHAnsi"/>
          <w:b/>
          <w:lang w:eastAsia="en-US"/>
        </w:rPr>
        <w:t xml:space="preserve">                   </w:t>
      </w:r>
      <w:r w:rsidRPr="008F453D">
        <w:rPr>
          <w:rFonts w:eastAsiaTheme="minorHAnsi"/>
          <w:b/>
          <w:lang w:eastAsia="en-US"/>
        </w:rPr>
        <w:t xml:space="preserve">Рисунок </w:t>
      </w:r>
      <w:r w:rsidR="0053257D">
        <w:rPr>
          <w:rFonts w:eastAsiaTheme="minorHAnsi"/>
          <w:b/>
          <w:lang w:eastAsia="en-US"/>
        </w:rPr>
        <w:t>1.</w:t>
      </w:r>
      <w:r w:rsidR="00B40717">
        <w:rPr>
          <w:rFonts w:eastAsiaTheme="minorHAnsi"/>
          <w:b/>
          <w:lang w:eastAsia="en-US"/>
        </w:rPr>
        <w:t>8</w:t>
      </w:r>
      <w:r w:rsidRPr="008F453D">
        <w:rPr>
          <w:rFonts w:eastAsiaTheme="minorHAnsi"/>
          <w:b/>
          <w:lang w:eastAsia="en-US"/>
        </w:rPr>
        <w:t xml:space="preserve">- </w:t>
      </w:r>
      <w:r w:rsidR="00F17106">
        <w:rPr>
          <w:rFonts w:eastAsiaTheme="minorHAnsi"/>
          <w:b/>
          <w:lang w:eastAsia="en-US"/>
        </w:rPr>
        <w:t>Некоторые этапы работы</w:t>
      </w:r>
      <w:r w:rsidR="00676FC2">
        <w:rPr>
          <w:rFonts w:eastAsiaTheme="minorHAnsi"/>
          <w:b/>
          <w:lang w:eastAsia="en-US"/>
        </w:rPr>
        <w:t xml:space="preserve"> вагранки</w:t>
      </w: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lastRenderedPageBreak/>
        <w:t xml:space="preserve">Эффективность рекуперации так же, как и подогрева шихты, в конечном </w:t>
      </w:r>
      <w:proofErr w:type="gramStart"/>
      <w:r w:rsidRPr="008F453D">
        <w:rPr>
          <w:rFonts w:eastAsiaTheme="minorHAnsi"/>
          <w:sz w:val="28"/>
          <w:szCs w:val="28"/>
          <w:lang w:eastAsia="en-US"/>
        </w:rPr>
        <w:t>счёте</w:t>
      </w:r>
      <w:proofErr w:type="gramEnd"/>
      <w:r w:rsidRPr="008F453D">
        <w:rPr>
          <w:rFonts w:eastAsiaTheme="minorHAnsi"/>
          <w:sz w:val="28"/>
          <w:szCs w:val="28"/>
          <w:lang w:eastAsia="en-US"/>
        </w:rPr>
        <w:t xml:space="preserve"> определяется температурой подогрева дутья.</w:t>
      </w: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t>При сгорании СО температура дымовых газов повышается до 100- 1100</w:t>
      </w:r>
      <w:proofErr w:type="gramStart"/>
      <w:r w:rsidRPr="008F453D">
        <w:rPr>
          <w:rFonts w:eastAsiaTheme="minorHAnsi"/>
          <w:sz w:val="28"/>
          <w:szCs w:val="28"/>
          <w:lang w:eastAsia="en-US"/>
        </w:rPr>
        <w:t>ºС</w:t>
      </w:r>
      <w:proofErr w:type="gramEnd"/>
      <w:r w:rsidRPr="008F453D">
        <w:rPr>
          <w:rFonts w:eastAsiaTheme="minorHAnsi"/>
          <w:sz w:val="28"/>
          <w:szCs w:val="28"/>
          <w:lang w:eastAsia="en-US"/>
        </w:rPr>
        <w:t>, это даёт возможность довести температуру дутьевого воздуха в теплообменнике до уровня 500- 600ºС.</w:t>
      </w: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t>Однако задача осложняется высокой запыленностью ваграночных газов: содержание полидисперсной пыли доходит до 5- 15 г на 1м</w:t>
      </w:r>
      <w:r w:rsidRPr="008F453D">
        <w:rPr>
          <w:rFonts w:eastAsiaTheme="minorHAnsi"/>
          <w:sz w:val="28"/>
          <w:szCs w:val="28"/>
          <w:vertAlign w:val="superscript"/>
          <w:lang w:eastAsia="en-US"/>
        </w:rPr>
        <w:t>3</w:t>
      </w:r>
      <w:r w:rsidRPr="008F453D">
        <w:rPr>
          <w:rFonts w:eastAsiaTheme="minorHAnsi"/>
          <w:sz w:val="28"/>
          <w:szCs w:val="28"/>
          <w:lang w:eastAsia="en-US"/>
        </w:rPr>
        <w:t>. При работе на таких запыленных газах на теплообменных поверхностях за одну смену образуется корка пылевых отложений (</w:t>
      </w:r>
      <w:proofErr w:type="spellStart"/>
      <w:r w:rsidRPr="008F453D">
        <w:rPr>
          <w:rFonts w:eastAsiaTheme="minorHAnsi"/>
          <w:sz w:val="28"/>
          <w:szCs w:val="28"/>
          <w:lang w:eastAsia="en-US"/>
        </w:rPr>
        <w:t>гарнисаж</w:t>
      </w:r>
      <w:proofErr w:type="spellEnd"/>
      <w:r w:rsidRPr="008F453D">
        <w:rPr>
          <w:rFonts w:eastAsiaTheme="minorHAnsi"/>
          <w:sz w:val="28"/>
          <w:szCs w:val="28"/>
          <w:lang w:eastAsia="en-US"/>
        </w:rPr>
        <w:t xml:space="preserve">) толщиной 2- 3 мм. Тепловое сопротивление корки в 5- 10 раз выше, чем у металлической стенки. В результате эффективность теплопередачи постоянно снижается. В таких условиях единственно эффективным решением является радиационный рекуператор, выполненный из жаростойкой хромоникелевой стали типа 12Х18Н10Т. Эта сталь имеет низкую адгезионную способность по отношению к ваграночной пыли, гладкая поверхность и большой диаметр радиационного теплообменника способствует </w:t>
      </w:r>
      <w:proofErr w:type="spellStart"/>
      <w:r w:rsidRPr="008F453D">
        <w:rPr>
          <w:rFonts w:eastAsiaTheme="minorHAnsi"/>
          <w:sz w:val="28"/>
          <w:szCs w:val="28"/>
          <w:lang w:eastAsia="en-US"/>
        </w:rPr>
        <w:t>самоочистке</w:t>
      </w:r>
      <w:proofErr w:type="spellEnd"/>
      <w:r w:rsidRPr="008F453D">
        <w:rPr>
          <w:rFonts w:eastAsiaTheme="minorHAnsi"/>
          <w:sz w:val="28"/>
          <w:szCs w:val="28"/>
          <w:lang w:eastAsia="en-US"/>
        </w:rPr>
        <w:t xml:space="preserve"> теплообменной поверхности (денудации) от </w:t>
      </w:r>
      <w:proofErr w:type="spellStart"/>
      <w:r w:rsidRPr="008F453D">
        <w:rPr>
          <w:rFonts w:eastAsiaTheme="minorHAnsi"/>
          <w:sz w:val="28"/>
          <w:szCs w:val="28"/>
          <w:lang w:eastAsia="en-US"/>
        </w:rPr>
        <w:t>гарнисажа</w:t>
      </w:r>
      <w:proofErr w:type="spellEnd"/>
      <w:r w:rsidRPr="008F453D">
        <w:rPr>
          <w:rFonts w:eastAsiaTheme="minorHAnsi"/>
          <w:sz w:val="28"/>
          <w:szCs w:val="28"/>
          <w:lang w:eastAsia="en-US"/>
        </w:rPr>
        <w:t xml:space="preserve"> после достижения некоторой критической толщины отложений (2- 3мм).</w:t>
      </w:r>
    </w:p>
    <w:tbl>
      <w:tblPr>
        <w:tblW w:w="0" w:type="auto"/>
        <w:jc w:val="center"/>
        <w:tblLook w:val="00A0" w:firstRow="1" w:lastRow="0" w:firstColumn="1" w:lastColumn="0" w:noHBand="0" w:noVBand="0"/>
      </w:tblPr>
      <w:tblGrid>
        <w:gridCol w:w="4643"/>
        <w:gridCol w:w="4643"/>
      </w:tblGrid>
      <w:tr w:rsidR="00187065" w:rsidRPr="008F453D" w:rsidTr="00187065">
        <w:trPr>
          <w:jc w:val="center"/>
        </w:trPr>
        <w:tc>
          <w:tcPr>
            <w:tcW w:w="4643" w:type="dxa"/>
          </w:tcPr>
          <w:p w:rsidR="00187065" w:rsidRPr="008F453D" w:rsidRDefault="00187065" w:rsidP="00187065">
            <w:pPr>
              <w:jc w:val="center"/>
              <w:rPr>
                <w:noProof/>
              </w:rPr>
            </w:pPr>
            <w:r w:rsidRPr="008F453D">
              <w:rPr>
                <w:noProof/>
              </w:rPr>
              <w:drawing>
                <wp:inline distT="0" distB="0" distL="0" distR="0" wp14:anchorId="035FF214" wp14:editId="12D6A896">
                  <wp:extent cx="1285875" cy="3857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r="64281"/>
                          <a:stretch>
                            <a:fillRect/>
                          </a:stretch>
                        </pic:blipFill>
                        <pic:spPr bwMode="auto">
                          <a:xfrm>
                            <a:off x="0" y="0"/>
                            <a:ext cx="1285875" cy="3857625"/>
                          </a:xfrm>
                          <a:prstGeom prst="rect">
                            <a:avLst/>
                          </a:prstGeom>
                          <a:noFill/>
                          <a:ln>
                            <a:noFill/>
                          </a:ln>
                        </pic:spPr>
                      </pic:pic>
                    </a:graphicData>
                  </a:graphic>
                </wp:inline>
              </w:drawing>
            </w:r>
          </w:p>
          <w:p w:rsidR="00187065" w:rsidRPr="008F453D" w:rsidRDefault="00187065" w:rsidP="00187065">
            <w:pPr>
              <w:jc w:val="center"/>
            </w:pPr>
            <w:r w:rsidRPr="008F453D">
              <w:rPr>
                <w:noProof/>
              </w:rPr>
              <w:t>а</w:t>
            </w:r>
          </w:p>
        </w:tc>
        <w:tc>
          <w:tcPr>
            <w:tcW w:w="4643" w:type="dxa"/>
          </w:tcPr>
          <w:p w:rsidR="00187065" w:rsidRPr="008F453D" w:rsidRDefault="00187065" w:rsidP="00187065">
            <w:pPr>
              <w:jc w:val="both"/>
              <w:rPr>
                <w:noProof/>
              </w:rPr>
            </w:pPr>
            <w:r w:rsidRPr="008F453D">
              <w:rPr>
                <w:noProof/>
              </w:rPr>
              <w:drawing>
                <wp:inline distT="0" distB="0" distL="0" distR="0" wp14:anchorId="500E2DC2" wp14:editId="4AFE4CF0">
                  <wp:extent cx="2590800" cy="3600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l="28711" t="8095" r="28741" b="6114"/>
                          <a:stretch>
                            <a:fillRect/>
                          </a:stretch>
                        </pic:blipFill>
                        <pic:spPr bwMode="auto">
                          <a:xfrm>
                            <a:off x="0" y="0"/>
                            <a:ext cx="2590800" cy="3600450"/>
                          </a:xfrm>
                          <a:prstGeom prst="rect">
                            <a:avLst/>
                          </a:prstGeom>
                          <a:noFill/>
                          <a:ln>
                            <a:noFill/>
                          </a:ln>
                        </pic:spPr>
                      </pic:pic>
                    </a:graphicData>
                  </a:graphic>
                </wp:inline>
              </w:drawing>
            </w:r>
          </w:p>
          <w:p w:rsidR="00187065" w:rsidRPr="008F453D" w:rsidRDefault="00187065" w:rsidP="00187065">
            <w:pPr>
              <w:jc w:val="center"/>
            </w:pPr>
            <w:r w:rsidRPr="008F453D">
              <w:rPr>
                <w:noProof/>
              </w:rPr>
              <w:t>б</w:t>
            </w:r>
          </w:p>
        </w:tc>
      </w:tr>
    </w:tbl>
    <w:p w:rsidR="00187065" w:rsidRPr="008F453D" w:rsidRDefault="00F61631" w:rsidP="00187065">
      <w:pPr>
        <w:ind w:firstLine="709"/>
        <w:jc w:val="center"/>
        <w:rPr>
          <w:b/>
        </w:rPr>
      </w:pPr>
      <w:r w:rsidRPr="008F453D">
        <w:rPr>
          <w:b/>
        </w:rPr>
        <w:t xml:space="preserve">Рисунок </w:t>
      </w:r>
      <w:r w:rsidR="0053257D">
        <w:rPr>
          <w:b/>
        </w:rPr>
        <w:t>1.</w:t>
      </w:r>
      <w:r w:rsidR="00B40717">
        <w:rPr>
          <w:b/>
        </w:rPr>
        <w:t>9</w:t>
      </w:r>
      <w:r w:rsidRPr="008F453D">
        <w:rPr>
          <w:b/>
        </w:rPr>
        <w:t xml:space="preserve">- </w:t>
      </w:r>
      <w:r w:rsidR="00187065" w:rsidRPr="008F453D">
        <w:rPr>
          <w:b/>
        </w:rPr>
        <w:t xml:space="preserve"> Радиационный рекуператор для вагранки открытого типа</w:t>
      </w:r>
    </w:p>
    <w:p w:rsidR="00187065" w:rsidRPr="008F453D" w:rsidRDefault="00187065" w:rsidP="00187065">
      <w:pPr>
        <w:ind w:firstLine="709"/>
        <w:jc w:val="center"/>
      </w:pPr>
      <w:r w:rsidRPr="008F453D">
        <w:t>а) общий вид рекуператора, встроенного в вагранку 15 т/ч.</w:t>
      </w:r>
    </w:p>
    <w:p w:rsidR="00187065" w:rsidRPr="008F453D" w:rsidRDefault="00187065" w:rsidP="00187065">
      <w:pPr>
        <w:ind w:firstLine="709"/>
        <w:jc w:val="center"/>
      </w:pPr>
      <w:r w:rsidRPr="008F453D">
        <w:t>б) траектории течения воздуха в рекуператоре.</w:t>
      </w:r>
    </w:p>
    <w:p w:rsidR="00187065" w:rsidRPr="008F453D" w:rsidRDefault="00187065" w:rsidP="00187065">
      <w:pPr>
        <w:spacing w:line="312" w:lineRule="auto"/>
        <w:jc w:val="both"/>
        <w:rPr>
          <w:rFonts w:eastAsiaTheme="minorHAnsi"/>
          <w:sz w:val="28"/>
          <w:szCs w:val="28"/>
          <w:lang w:eastAsia="en-US"/>
        </w:rPr>
      </w:pPr>
    </w:p>
    <w:p w:rsidR="00090E89" w:rsidRPr="008F453D" w:rsidRDefault="00090E89" w:rsidP="00DD729D">
      <w:pPr>
        <w:ind w:firstLine="709"/>
        <w:jc w:val="both"/>
        <w:rPr>
          <w:rFonts w:eastAsiaTheme="minorHAnsi"/>
          <w:sz w:val="28"/>
          <w:szCs w:val="28"/>
          <w:lang w:eastAsia="en-US"/>
        </w:rPr>
      </w:pPr>
      <w:r w:rsidRPr="008F453D">
        <w:rPr>
          <w:rFonts w:eastAsiaTheme="minorHAnsi"/>
          <w:sz w:val="28"/>
          <w:szCs w:val="28"/>
          <w:lang w:eastAsia="en-US"/>
        </w:rPr>
        <w:t xml:space="preserve">Для действующих вагранок открытого типа разработана и апробирована конструкция двухходового щелевого рекуператора, встроенного в шахту (трубу) вагранки. Холодный воздух поступает во внешнее кольцо (щелевой зазор) между наружной и промежуточной обечайками и движется снизу вверх. Затем </w:t>
      </w:r>
      <w:r w:rsidRPr="008F453D">
        <w:rPr>
          <w:rFonts w:eastAsiaTheme="minorHAnsi"/>
          <w:sz w:val="28"/>
          <w:szCs w:val="28"/>
          <w:lang w:eastAsia="en-US"/>
        </w:rPr>
        <w:lastRenderedPageBreak/>
        <w:t>разворачивается и движется вниз по внутреннему кольцу навстречу дымовым газам. Несущей конструкцией рекуператора служит корпус самой вагранки. Холодный воздух в первой щели нагревается примерно до 100-120ºС, во второ</w:t>
      </w:r>
      <w:proofErr w:type="gramStart"/>
      <w:r w:rsidRPr="008F453D">
        <w:rPr>
          <w:rFonts w:eastAsiaTheme="minorHAnsi"/>
          <w:sz w:val="28"/>
          <w:szCs w:val="28"/>
          <w:lang w:eastAsia="en-US"/>
        </w:rPr>
        <w:t>й-</w:t>
      </w:r>
      <w:proofErr w:type="gramEnd"/>
      <w:r w:rsidRPr="008F453D">
        <w:rPr>
          <w:rFonts w:eastAsiaTheme="minorHAnsi"/>
          <w:sz w:val="28"/>
          <w:szCs w:val="28"/>
          <w:lang w:eastAsia="en-US"/>
        </w:rPr>
        <w:t xml:space="preserve"> до 350- 400 ºС. Суммарная толщина двухходового теплообменника составляет около 150- 200 мм, что позволяет встраивать его вместо футеровки. Высота рекуператора, необходимая для нагрева дутья до названных температур, составляет 12- 15 м, что также соответствует обычной высоте трубы вагранки.</w:t>
      </w:r>
    </w:p>
    <w:p w:rsidR="00090E89" w:rsidRPr="008F453D" w:rsidRDefault="00090E89" w:rsidP="00DD729D">
      <w:pPr>
        <w:ind w:firstLine="709"/>
        <w:jc w:val="both"/>
        <w:rPr>
          <w:rFonts w:eastAsiaTheme="minorEastAsia"/>
          <w:sz w:val="28"/>
          <w:szCs w:val="28"/>
          <w:lang w:eastAsia="en-US"/>
        </w:rPr>
      </w:pPr>
      <w:proofErr w:type="gramStart"/>
      <w:r w:rsidRPr="008F453D">
        <w:rPr>
          <w:rFonts w:eastAsiaTheme="minorHAnsi"/>
          <w:sz w:val="28"/>
          <w:szCs w:val="28"/>
          <w:lang w:eastAsia="en-US"/>
        </w:rPr>
        <w:t>Стабильное горение ваграночных газов является обязательным условием не только для работы рекуператора, но и для обесп</w:t>
      </w:r>
      <w:r w:rsidR="00F92FE8">
        <w:rPr>
          <w:rFonts w:eastAsiaTheme="minorHAnsi"/>
          <w:sz w:val="28"/>
          <w:szCs w:val="28"/>
          <w:lang w:eastAsia="en-US"/>
        </w:rPr>
        <w:t>ечения экологических требований</w:t>
      </w:r>
      <w:r w:rsidRPr="008F453D">
        <w:rPr>
          <w:rFonts w:eastAsiaTheme="minorHAnsi"/>
          <w:sz w:val="28"/>
          <w:szCs w:val="28"/>
          <w:lang w:eastAsia="en-US"/>
        </w:rPr>
        <w:t xml:space="preserve">: остаточные концентрации СО не должны превышать 0,1%. Для достижения таких концентраций ваграночные газы должны находиться в зоне стабильного горения при </w:t>
      </w:r>
      <m:oMath>
        <m:r>
          <w:rPr>
            <w:rFonts w:ascii="Cambria Math" w:eastAsiaTheme="minorHAnsi" w:hAnsi="Cambria Math"/>
            <w:sz w:val="28"/>
            <w:szCs w:val="28"/>
            <w:lang w:eastAsia="en-US"/>
          </w:rPr>
          <m:t>t≥1000℃</m:t>
        </m:r>
      </m:oMath>
      <w:r w:rsidRPr="008F453D">
        <w:rPr>
          <w:rFonts w:eastAsiaTheme="minorEastAsia"/>
          <w:sz w:val="28"/>
          <w:szCs w:val="28"/>
          <w:lang w:eastAsia="en-US"/>
        </w:rPr>
        <w:t xml:space="preserve"> в течение </w:t>
      </w:r>
      <m:oMath>
        <m:r>
          <w:rPr>
            <w:rFonts w:ascii="Cambria Math" w:eastAsiaTheme="minorHAnsi" w:hAnsi="Cambria Math"/>
            <w:sz w:val="28"/>
            <w:szCs w:val="28"/>
            <w:lang w:eastAsia="en-US"/>
          </w:rPr>
          <m:t>≥</m:t>
        </m:r>
      </m:oMath>
      <w:r w:rsidRPr="008F453D">
        <w:rPr>
          <w:rFonts w:eastAsiaTheme="minorEastAsia"/>
          <w:sz w:val="28"/>
          <w:szCs w:val="28"/>
          <w:lang w:eastAsia="en-US"/>
        </w:rPr>
        <w:t>0,5 с, с учётом скорости движения газов в трубе вагранки, выполняющей роль камеры дожигания, это условие выполняется, если высота</w:t>
      </w:r>
      <w:proofErr w:type="gramEnd"/>
      <w:r w:rsidRPr="008F453D">
        <w:rPr>
          <w:rFonts w:eastAsiaTheme="minorEastAsia"/>
          <w:sz w:val="28"/>
          <w:szCs w:val="28"/>
          <w:lang w:eastAsia="en-US"/>
        </w:rPr>
        <w:t xml:space="preserve"> трубы составляет не менее 8- 10 диаметров. Для обеспечения эффективного дожигания </w:t>
      </w:r>
      <w:proofErr w:type="gramStart"/>
      <w:r w:rsidRPr="008F453D">
        <w:rPr>
          <w:rFonts w:eastAsiaTheme="minorEastAsia"/>
          <w:sz w:val="28"/>
          <w:szCs w:val="28"/>
          <w:lang w:eastAsia="en-US"/>
        </w:rPr>
        <w:t>СО</w:t>
      </w:r>
      <w:proofErr w:type="gramEnd"/>
      <w:r w:rsidRPr="008F453D">
        <w:rPr>
          <w:rFonts w:eastAsiaTheme="minorEastAsia"/>
          <w:sz w:val="28"/>
          <w:szCs w:val="28"/>
          <w:lang w:eastAsia="en-US"/>
        </w:rPr>
        <w:t xml:space="preserve"> необходимо проведение модернизации системы завалки шихты и установка автоматизированных горелочных узлов.</w:t>
      </w:r>
    </w:p>
    <w:p w:rsidR="00090E89" w:rsidRPr="008F453D" w:rsidRDefault="00090E89" w:rsidP="00DD729D">
      <w:pPr>
        <w:ind w:firstLine="709"/>
        <w:jc w:val="both"/>
        <w:rPr>
          <w:rFonts w:eastAsiaTheme="minorEastAsia"/>
          <w:sz w:val="28"/>
          <w:szCs w:val="28"/>
          <w:lang w:eastAsia="en-US"/>
        </w:rPr>
      </w:pPr>
      <w:r w:rsidRPr="008F453D">
        <w:rPr>
          <w:rFonts w:eastAsiaTheme="minorEastAsia"/>
          <w:sz w:val="28"/>
          <w:szCs w:val="28"/>
          <w:lang w:eastAsia="en-US"/>
        </w:rPr>
        <w:t>Стабилизации горения ваграночных газов способствует разработанная система автоматического контроля уровня завалки шихты. Эти системы с успехом апробированы  в ряде белорусских заводов.</w:t>
      </w:r>
    </w:p>
    <w:p w:rsidR="000B33CB" w:rsidRPr="00C85EF1"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b/>
          <w:sz w:val="28"/>
          <w:szCs w:val="28"/>
        </w:rPr>
        <w:t xml:space="preserve">  </w:t>
      </w:r>
      <w:r w:rsidRPr="008F453D">
        <w:rPr>
          <w:rFonts w:ascii="Times New Roman" w:hAnsi="Times New Roman" w:cs="Times New Roman"/>
          <w:sz w:val="28"/>
          <w:szCs w:val="28"/>
        </w:rPr>
        <w:t>Выбор аппарата для очистки газов определяется рядом факторов, главными из которых являются размеры улавливае</w:t>
      </w:r>
      <w:r w:rsidRPr="008F453D">
        <w:rPr>
          <w:rFonts w:ascii="Times New Roman" w:hAnsi="Times New Roman" w:cs="Times New Roman"/>
          <w:sz w:val="28"/>
          <w:szCs w:val="28"/>
        </w:rPr>
        <w:softHyphen/>
        <w:t>мых частиц и заданная степень очистки газов. Исходя из этих параметров, можно ориентировочно выбирать газоочиститель</w:t>
      </w:r>
      <w:r w:rsidRPr="008F453D">
        <w:rPr>
          <w:rFonts w:ascii="Times New Roman" w:hAnsi="Times New Roman" w:cs="Times New Roman"/>
          <w:sz w:val="28"/>
          <w:szCs w:val="28"/>
        </w:rPr>
        <w:softHyphen/>
        <w:t xml:space="preserve">ные устройства по данным, приведенным в таблице. </w:t>
      </w:r>
    </w:p>
    <w:p w:rsidR="00F92FE8" w:rsidRPr="00C85EF1" w:rsidRDefault="00F92FE8" w:rsidP="00DD729D">
      <w:pPr>
        <w:pStyle w:val="a3"/>
        <w:ind w:firstLine="709"/>
        <w:jc w:val="both"/>
        <w:rPr>
          <w:rFonts w:ascii="Times New Roman" w:hAnsi="Times New Roman" w:cs="Times New Roman"/>
          <w:sz w:val="28"/>
          <w:szCs w:val="28"/>
        </w:rPr>
      </w:pPr>
    </w:p>
    <w:tbl>
      <w:tblPr>
        <w:tblpPr w:leftFromText="180" w:rightFromText="180" w:vertAnchor="text" w:horzAnchor="margin" w:tblpY="953"/>
        <w:tblW w:w="0" w:type="auto"/>
        <w:tblCellMar>
          <w:left w:w="40" w:type="dxa"/>
          <w:right w:w="40" w:type="dxa"/>
        </w:tblCellMar>
        <w:tblLook w:val="0000" w:firstRow="0" w:lastRow="0" w:firstColumn="0" w:lastColumn="0" w:noHBand="0" w:noVBand="0"/>
      </w:tblPr>
      <w:tblGrid>
        <w:gridCol w:w="4294"/>
        <w:gridCol w:w="2708"/>
        <w:gridCol w:w="2429"/>
      </w:tblGrid>
      <w:tr w:rsidR="00306641" w:rsidRPr="008F453D" w:rsidTr="00306641">
        <w:trPr>
          <w:trHeight w:val="757"/>
        </w:trPr>
        <w:tc>
          <w:tcPr>
            <w:tcW w:w="4294"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40" w:after="100" w:afterAutospacing="1"/>
              <w:jc w:val="center"/>
            </w:pPr>
            <w:r w:rsidRPr="008F453D">
              <w:rPr>
                <w:bCs/>
              </w:rPr>
              <w:t>Аппарат</w:t>
            </w:r>
          </w:p>
        </w:tc>
        <w:tc>
          <w:tcPr>
            <w:tcW w:w="2708"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40" w:after="100" w:afterAutospacing="1"/>
              <w:jc w:val="center"/>
            </w:pPr>
            <w:r w:rsidRPr="008F453D">
              <w:rPr>
                <w:bCs/>
              </w:rPr>
              <w:t xml:space="preserve">Размеры улавливаемых частиц в </w:t>
            </w:r>
            <w:proofErr w:type="gramStart"/>
            <w:r w:rsidRPr="008F453D">
              <w:rPr>
                <w:bCs/>
              </w:rPr>
              <w:t>мкм</w:t>
            </w:r>
            <w:proofErr w:type="gramEnd"/>
            <w:r w:rsidRPr="008F453D">
              <w:rPr>
                <w:bCs/>
              </w:rPr>
              <w:t xml:space="preserve"> </w:t>
            </w:r>
          </w:p>
        </w:tc>
        <w:tc>
          <w:tcPr>
            <w:tcW w:w="2429"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40" w:after="100" w:afterAutospacing="1"/>
              <w:jc w:val="center"/>
            </w:pPr>
            <w:r w:rsidRPr="008F453D">
              <w:rPr>
                <w:bCs/>
              </w:rPr>
              <w:t xml:space="preserve">Степень очистки </w:t>
            </w:r>
            <w:proofErr w:type="gramStart"/>
            <w:r w:rsidRPr="008F453D">
              <w:rPr>
                <w:bCs/>
              </w:rPr>
              <w:t>в</w:t>
            </w:r>
            <w:proofErr w:type="gramEnd"/>
            <w:r w:rsidRPr="008F453D">
              <w:rPr>
                <w:bCs/>
              </w:rPr>
              <w:t xml:space="preserve"> % </w:t>
            </w:r>
          </w:p>
        </w:tc>
      </w:tr>
      <w:tr w:rsidR="00306641" w:rsidRPr="008F453D" w:rsidTr="00306641">
        <w:trPr>
          <w:trHeight w:val="280"/>
        </w:trPr>
        <w:tc>
          <w:tcPr>
            <w:tcW w:w="4294"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20" w:after="100" w:afterAutospacing="1"/>
              <w:jc w:val="center"/>
            </w:pPr>
            <w:proofErr w:type="spellStart"/>
            <w:r w:rsidRPr="008F453D">
              <w:t>Пылеосадительные</w:t>
            </w:r>
            <w:proofErr w:type="spellEnd"/>
            <w:r w:rsidRPr="008F453D">
              <w:t xml:space="preserve"> камеры </w:t>
            </w:r>
          </w:p>
          <w:p w:rsidR="00306641" w:rsidRPr="008F453D" w:rsidRDefault="00306641" w:rsidP="00306641">
            <w:pPr>
              <w:spacing w:before="20" w:after="100" w:afterAutospacing="1"/>
              <w:jc w:val="center"/>
            </w:pPr>
            <w:r w:rsidRPr="008F453D">
              <w:t> </w:t>
            </w:r>
            <w:r w:rsidRPr="008F453D">
              <w:rPr>
                <w:szCs w:val="20"/>
              </w:rPr>
              <w:t xml:space="preserve"> </w:t>
            </w:r>
          </w:p>
        </w:tc>
        <w:tc>
          <w:tcPr>
            <w:tcW w:w="2708"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20" w:after="100" w:afterAutospacing="1"/>
              <w:jc w:val="center"/>
            </w:pPr>
            <w:r w:rsidRPr="008F453D">
              <w:t xml:space="preserve">5-20000 </w:t>
            </w:r>
          </w:p>
        </w:tc>
        <w:tc>
          <w:tcPr>
            <w:tcW w:w="2429"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20" w:after="100" w:afterAutospacing="1"/>
              <w:jc w:val="center"/>
            </w:pPr>
            <w:r w:rsidRPr="008F453D">
              <w:t xml:space="preserve">40-70 </w:t>
            </w:r>
          </w:p>
        </w:tc>
      </w:tr>
      <w:tr w:rsidR="00306641" w:rsidRPr="008F453D" w:rsidTr="00306641">
        <w:trPr>
          <w:trHeight w:val="304"/>
        </w:trPr>
        <w:tc>
          <w:tcPr>
            <w:tcW w:w="4294"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Центробежные </w:t>
            </w:r>
            <w:proofErr w:type="spellStart"/>
            <w:r w:rsidRPr="008F453D">
              <w:t>пылеосадители</w:t>
            </w:r>
            <w:proofErr w:type="spellEnd"/>
            <w:r w:rsidRPr="008F453D">
              <w:t xml:space="preserve"> </w:t>
            </w:r>
          </w:p>
        </w:tc>
        <w:tc>
          <w:tcPr>
            <w:tcW w:w="2708"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3-100 </w:t>
            </w:r>
          </w:p>
        </w:tc>
        <w:tc>
          <w:tcPr>
            <w:tcW w:w="2429"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45-85 </w:t>
            </w:r>
          </w:p>
        </w:tc>
      </w:tr>
      <w:tr w:rsidR="00306641" w:rsidRPr="008F453D" w:rsidTr="00306641">
        <w:trPr>
          <w:trHeight w:val="280"/>
        </w:trPr>
        <w:tc>
          <w:tcPr>
            <w:tcW w:w="4294"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Электрофильтры </w:t>
            </w:r>
          </w:p>
        </w:tc>
        <w:tc>
          <w:tcPr>
            <w:tcW w:w="2708"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0,005-10 </w:t>
            </w:r>
          </w:p>
        </w:tc>
        <w:tc>
          <w:tcPr>
            <w:tcW w:w="2429"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85-99 </w:t>
            </w:r>
          </w:p>
        </w:tc>
      </w:tr>
      <w:tr w:rsidR="00306641" w:rsidRPr="008F453D" w:rsidTr="00306641">
        <w:trPr>
          <w:trHeight w:val="284"/>
        </w:trPr>
        <w:tc>
          <w:tcPr>
            <w:tcW w:w="4294"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Гидравлические пылеуловители </w:t>
            </w:r>
          </w:p>
        </w:tc>
        <w:tc>
          <w:tcPr>
            <w:tcW w:w="2708"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0,01-10 </w:t>
            </w:r>
          </w:p>
        </w:tc>
        <w:tc>
          <w:tcPr>
            <w:tcW w:w="2429"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85-99 </w:t>
            </w:r>
          </w:p>
        </w:tc>
      </w:tr>
      <w:tr w:rsidR="00306641" w:rsidRPr="008F453D" w:rsidTr="00306641">
        <w:trPr>
          <w:trHeight w:val="416"/>
        </w:trPr>
        <w:tc>
          <w:tcPr>
            <w:tcW w:w="4294"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Газовые фильтры </w:t>
            </w:r>
          </w:p>
        </w:tc>
        <w:tc>
          <w:tcPr>
            <w:tcW w:w="2708"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2-10 </w:t>
            </w:r>
          </w:p>
        </w:tc>
        <w:tc>
          <w:tcPr>
            <w:tcW w:w="2429" w:type="dxa"/>
            <w:tcBorders>
              <w:top w:val="single" w:sz="6" w:space="0" w:color="auto"/>
              <w:left w:val="single" w:sz="6" w:space="0" w:color="auto"/>
              <w:bottom w:val="single" w:sz="6" w:space="0" w:color="auto"/>
              <w:right w:val="single" w:sz="6" w:space="0" w:color="auto"/>
            </w:tcBorders>
            <w:shd w:val="clear" w:color="auto" w:fill="auto"/>
          </w:tcPr>
          <w:p w:rsidR="00306641" w:rsidRPr="008F453D" w:rsidRDefault="00306641" w:rsidP="00306641">
            <w:pPr>
              <w:spacing w:before="100" w:beforeAutospacing="1" w:after="100" w:afterAutospacing="1"/>
              <w:jc w:val="center"/>
            </w:pPr>
            <w:r w:rsidRPr="008F453D">
              <w:t xml:space="preserve">85-99 </w:t>
            </w:r>
          </w:p>
        </w:tc>
      </w:tr>
    </w:tbl>
    <w:p w:rsidR="00C076D7" w:rsidRPr="008F453D" w:rsidRDefault="00C076D7" w:rsidP="000B33CB">
      <w:pPr>
        <w:spacing w:before="100" w:beforeAutospacing="1" w:after="100" w:afterAutospacing="1"/>
        <w:jc w:val="both"/>
        <w:rPr>
          <w:sz w:val="28"/>
          <w:szCs w:val="28"/>
        </w:rPr>
      </w:pPr>
      <w:r w:rsidRPr="008F453D">
        <w:rPr>
          <w:sz w:val="28"/>
          <w:szCs w:val="28"/>
        </w:rPr>
        <w:t xml:space="preserve">Таблица </w:t>
      </w:r>
      <w:r w:rsidR="0053257D">
        <w:rPr>
          <w:sz w:val="28"/>
          <w:szCs w:val="28"/>
        </w:rPr>
        <w:t>1.</w:t>
      </w:r>
      <w:r w:rsidR="000B33CB" w:rsidRPr="008F453D">
        <w:rPr>
          <w:sz w:val="28"/>
          <w:szCs w:val="28"/>
        </w:rPr>
        <w:t>2</w:t>
      </w:r>
      <w:r w:rsidR="008F24DF" w:rsidRPr="008F453D">
        <w:rPr>
          <w:sz w:val="28"/>
          <w:szCs w:val="28"/>
        </w:rPr>
        <w:t>-</w:t>
      </w:r>
      <w:r w:rsidR="000B33CB" w:rsidRPr="008F453D">
        <w:rPr>
          <w:sz w:val="28"/>
          <w:szCs w:val="28"/>
        </w:rPr>
        <w:t xml:space="preserve"> </w:t>
      </w:r>
      <w:r w:rsidR="008F24DF" w:rsidRPr="008F453D">
        <w:rPr>
          <w:sz w:val="28"/>
          <w:szCs w:val="28"/>
        </w:rPr>
        <w:t>Степени очистки и размеры улавливаемых частиц пыли  различных аппаратов очистки</w:t>
      </w:r>
    </w:p>
    <w:p w:rsidR="00D57330" w:rsidRPr="008F453D" w:rsidRDefault="004E032A" w:rsidP="004E032A">
      <w:pPr>
        <w:pStyle w:val="a3"/>
        <w:spacing w:line="312" w:lineRule="auto"/>
        <w:jc w:val="both"/>
        <w:rPr>
          <w:rFonts w:ascii="Times New Roman" w:hAnsi="Times New Roman" w:cs="Times New Roman"/>
          <w:sz w:val="28"/>
          <w:szCs w:val="28"/>
        </w:rPr>
      </w:pPr>
      <w:r w:rsidRPr="008F453D">
        <w:rPr>
          <w:rFonts w:ascii="Times New Roman" w:hAnsi="Times New Roman" w:cs="Times New Roman"/>
          <w:sz w:val="28"/>
          <w:szCs w:val="28"/>
        </w:rPr>
        <w:t xml:space="preserve">        </w:t>
      </w:r>
    </w:p>
    <w:p w:rsidR="00C076D7" w:rsidRPr="008F453D" w:rsidRDefault="00D57330" w:rsidP="00DD729D">
      <w:pPr>
        <w:pStyle w:val="a3"/>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Приведенные данные дают представление лишь о порядке соответствующих величин, которые могут изменяться в широ</w:t>
      </w:r>
      <w:r w:rsidR="00C076D7" w:rsidRPr="008F453D">
        <w:rPr>
          <w:rFonts w:ascii="Times New Roman" w:hAnsi="Times New Roman" w:cs="Times New Roman"/>
          <w:sz w:val="28"/>
          <w:szCs w:val="28"/>
        </w:rPr>
        <w:softHyphen/>
        <w:t>ких пределах в зависимости от состояния, состава и свойств поступающего на очистку запыленного газа. Как видно из таб</w:t>
      </w:r>
      <w:r w:rsidR="00C076D7" w:rsidRPr="008F453D">
        <w:rPr>
          <w:rFonts w:ascii="Times New Roman" w:hAnsi="Times New Roman" w:cs="Times New Roman"/>
          <w:sz w:val="28"/>
          <w:szCs w:val="28"/>
        </w:rPr>
        <w:softHyphen/>
        <w:t xml:space="preserve">лицы, </w:t>
      </w:r>
      <w:proofErr w:type="spellStart"/>
      <w:r w:rsidR="00C076D7" w:rsidRPr="008F453D">
        <w:rPr>
          <w:rFonts w:ascii="Times New Roman" w:hAnsi="Times New Roman" w:cs="Times New Roman"/>
          <w:sz w:val="28"/>
          <w:szCs w:val="28"/>
        </w:rPr>
        <w:t>пылеосадительные</w:t>
      </w:r>
      <w:proofErr w:type="spellEnd"/>
      <w:r w:rsidR="00C076D7" w:rsidRPr="008F453D">
        <w:rPr>
          <w:rFonts w:ascii="Times New Roman" w:hAnsi="Times New Roman" w:cs="Times New Roman"/>
          <w:sz w:val="28"/>
          <w:szCs w:val="28"/>
        </w:rPr>
        <w:t xml:space="preserve"> камеры и центробежные </w:t>
      </w:r>
      <w:proofErr w:type="spellStart"/>
      <w:r w:rsidR="00C076D7" w:rsidRPr="008F453D">
        <w:rPr>
          <w:rFonts w:ascii="Times New Roman" w:hAnsi="Times New Roman" w:cs="Times New Roman"/>
          <w:sz w:val="28"/>
          <w:szCs w:val="28"/>
        </w:rPr>
        <w:t>пылеосадите</w:t>
      </w:r>
      <w:r w:rsidR="00C076D7" w:rsidRPr="008F453D">
        <w:rPr>
          <w:rFonts w:ascii="Times New Roman" w:hAnsi="Times New Roman" w:cs="Times New Roman"/>
          <w:sz w:val="28"/>
          <w:szCs w:val="28"/>
        </w:rPr>
        <w:softHyphen/>
        <w:t>ли</w:t>
      </w:r>
      <w:proofErr w:type="spellEnd"/>
      <w:r w:rsidR="00C076D7" w:rsidRPr="008F453D">
        <w:rPr>
          <w:rFonts w:ascii="Times New Roman" w:hAnsi="Times New Roman" w:cs="Times New Roman"/>
          <w:sz w:val="28"/>
          <w:szCs w:val="28"/>
        </w:rPr>
        <w:t xml:space="preserve"> можно применять только для сравнительно грубой очистки газа. При этом следует </w:t>
      </w:r>
      <w:r w:rsidR="00C076D7" w:rsidRPr="008F453D">
        <w:rPr>
          <w:rFonts w:ascii="Times New Roman" w:hAnsi="Times New Roman" w:cs="Times New Roman"/>
          <w:sz w:val="28"/>
          <w:szCs w:val="28"/>
        </w:rPr>
        <w:lastRenderedPageBreak/>
        <w:t>отдавать предпочтение циклонам как более компактным аппаратам, обеспечивающим относительно высокую степень очистки</w:t>
      </w:r>
      <w:r w:rsidR="000C7A0F" w:rsidRPr="000C7A0F">
        <w:rPr>
          <w:rFonts w:ascii="Times New Roman" w:hAnsi="Times New Roman" w:cs="Times New Roman"/>
          <w:sz w:val="28"/>
          <w:szCs w:val="28"/>
        </w:rPr>
        <w:t xml:space="preserve"> [47]</w:t>
      </w:r>
      <w:r w:rsidR="00C076D7" w:rsidRPr="008F453D">
        <w:rPr>
          <w:rFonts w:ascii="Times New Roman" w:hAnsi="Times New Roman" w:cs="Times New Roman"/>
          <w:sz w:val="28"/>
          <w:szCs w:val="28"/>
        </w:rPr>
        <w:t xml:space="preserve">.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Более полная степень очистки газов может быть достигнута при использовании гидравлических пылеуловителей, газовых фильтров и электрофильтров.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Мокрая очистка газов в гидравличе</w:t>
      </w:r>
      <w:r w:rsidR="008F24DF" w:rsidRPr="008F453D">
        <w:rPr>
          <w:rFonts w:ascii="Times New Roman" w:hAnsi="Times New Roman" w:cs="Times New Roman"/>
          <w:sz w:val="28"/>
          <w:szCs w:val="28"/>
        </w:rPr>
        <w:t>ских пылеуловителях (</w:t>
      </w:r>
      <w:proofErr w:type="gramStart"/>
      <w:r w:rsidR="008F24DF" w:rsidRPr="008F453D">
        <w:rPr>
          <w:rFonts w:ascii="Times New Roman" w:hAnsi="Times New Roman" w:cs="Times New Roman"/>
          <w:sz w:val="28"/>
          <w:szCs w:val="28"/>
        </w:rPr>
        <w:t>скрубберах</w:t>
      </w:r>
      <w:r w:rsidRPr="008F453D">
        <w:rPr>
          <w:rFonts w:ascii="Times New Roman" w:hAnsi="Times New Roman" w:cs="Times New Roman"/>
          <w:sz w:val="28"/>
          <w:szCs w:val="28"/>
        </w:rPr>
        <w:t>-насадочных</w:t>
      </w:r>
      <w:proofErr w:type="gramEnd"/>
      <w:r w:rsidRPr="008F453D">
        <w:rPr>
          <w:rFonts w:ascii="Times New Roman" w:hAnsi="Times New Roman" w:cs="Times New Roman"/>
          <w:sz w:val="28"/>
          <w:szCs w:val="28"/>
        </w:rPr>
        <w:t>, центробежных  и струйных) и механических газопромывателях обеспечивает вы</w:t>
      </w:r>
      <w:r w:rsidR="008F24DF" w:rsidRPr="008F453D">
        <w:rPr>
          <w:rFonts w:ascii="Times New Roman" w:hAnsi="Times New Roman" w:cs="Times New Roman"/>
          <w:sz w:val="28"/>
          <w:szCs w:val="28"/>
        </w:rPr>
        <w:t>сокую степень очистки газов (98-</w:t>
      </w:r>
      <w:r w:rsidRPr="008F453D">
        <w:rPr>
          <w:rFonts w:ascii="Times New Roman" w:hAnsi="Times New Roman" w:cs="Times New Roman"/>
          <w:sz w:val="28"/>
          <w:szCs w:val="28"/>
        </w:rPr>
        <w:t>99%). Однако этот способ ограниченно применяют в химической промышленности, так как мокрая очи</w:t>
      </w:r>
      <w:r w:rsidRPr="008F453D">
        <w:rPr>
          <w:rFonts w:ascii="Times New Roman" w:hAnsi="Times New Roman" w:cs="Times New Roman"/>
          <w:sz w:val="28"/>
          <w:szCs w:val="28"/>
        </w:rPr>
        <w:softHyphen/>
        <w:t>стка сопровождается охлаждением, увлажнением, а иногда и окислением газа, кроме того улавливаемые при мокрой очистке частицы не всегда можн</w:t>
      </w:r>
      <w:r w:rsidR="008F24DF" w:rsidRPr="008F453D">
        <w:rPr>
          <w:rFonts w:ascii="Times New Roman" w:hAnsi="Times New Roman" w:cs="Times New Roman"/>
          <w:sz w:val="28"/>
          <w:szCs w:val="28"/>
        </w:rPr>
        <w:t xml:space="preserve">о использовать в производстве.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Одноступенчатые системы очистки газов практически не применяются из-за значительных выбросов мелкой пыли.</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Двухступенчатые системы очистки газов расп</w:t>
      </w:r>
      <w:r w:rsidR="000B33CB" w:rsidRPr="008F453D">
        <w:rPr>
          <w:rFonts w:ascii="Times New Roman" w:hAnsi="Times New Roman" w:cs="Times New Roman"/>
          <w:sz w:val="28"/>
          <w:szCs w:val="28"/>
        </w:rPr>
        <w:t xml:space="preserve">ространены наиболее широко: </w:t>
      </w:r>
      <w:r w:rsidRPr="008F453D">
        <w:rPr>
          <w:rFonts w:ascii="Times New Roman" w:hAnsi="Times New Roman" w:cs="Times New Roman"/>
          <w:sz w:val="28"/>
          <w:szCs w:val="28"/>
        </w:rPr>
        <w:t>в качестве первой ступени используются любые аппараты сухой очистки, а в качестве второй - аппараты мокрой очистки для улавливания мелкой пыли, иногда фильтры.</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Трехступенчатая система очистки газов встречается крайне редко.</w:t>
      </w:r>
    </w:p>
    <w:p w:rsidR="002C7A53" w:rsidRPr="0053257D" w:rsidRDefault="008F24DF" w:rsidP="0053257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Рассмотрим теоретические основы работы аппаратов основных гр</w:t>
      </w:r>
      <w:r w:rsidR="008563D0" w:rsidRPr="008F453D">
        <w:rPr>
          <w:rFonts w:ascii="Times New Roman" w:hAnsi="Times New Roman" w:cs="Times New Roman"/>
          <w:sz w:val="28"/>
          <w:szCs w:val="28"/>
        </w:rPr>
        <w:t>упп: сухих механических, мокрых</w:t>
      </w:r>
      <w:r w:rsidRPr="008F453D">
        <w:rPr>
          <w:rFonts w:ascii="Times New Roman" w:hAnsi="Times New Roman" w:cs="Times New Roman"/>
          <w:sz w:val="28"/>
          <w:szCs w:val="28"/>
        </w:rPr>
        <w:t>,</w:t>
      </w:r>
      <w:r w:rsidR="008563D0" w:rsidRPr="008F453D">
        <w:rPr>
          <w:rFonts w:ascii="Times New Roman" w:hAnsi="Times New Roman" w:cs="Times New Roman"/>
          <w:sz w:val="28"/>
          <w:szCs w:val="28"/>
        </w:rPr>
        <w:t xml:space="preserve"> </w:t>
      </w:r>
      <w:r w:rsidR="00D57330" w:rsidRPr="008F453D">
        <w:rPr>
          <w:rFonts w:ascii="Times New Roman" w:hAnsi="Times New Roman" w:cs="Times New Roman"/>
          <w:sz w:val="28"/>
          <w:szCs w:val="28"/>
        </w:rPr>
        <w:t>фильтрацией и электрических.</w:t>
      </w:r>
    </w:p>
    <w:p w:rsidR="002C7A53" w:rsidRPr="0053257D" w:rsidRDefault="002C7A53" w:rsidP="00C076D7">
      <w:pPr>
        <w:jc w:val="both"/>
        <w:rPr>
          <w:rFonts w:eastAsiaTheme="minorHAnsi"/>
          <w:sz w:val="28"/>
          <w:szCs w:val="28"/>
          <w:lang w:eastAsia="en-US"/>
        </w:rPr>
      </w:pPr>
    </w:p>
    <w:p w:rsidR="002C7A53" w:rsidRPr="0053257D" w:rsidRDefault="002C7A53" w:rsidP="00C076D7">
      <w:pPr>
        <w:jc w:val="both"/>
        <w:rPr>
          <w:rFonts w:eastAsiaTheme="minorHAnsi"/>
          <w:sz w:val="28"/>
          <w:szCs w:val="28"/>
          <w:lang w:eastAsia="en-US"/>
        </w:rPr>
      </w:pPr>
    </w:p>
    <w:p w:rsidR="00C076D7" w:rsidRPr="008F453D" w:rsidRDefault="008F24DF" w:rsidP="00C076D7">
      <w:pPr>
        <w:jc w:val="both"/>
        <w:rPr>
          <w:rFonts w:eastAsiaTheme="minorHAnsi"/>
          <w:b/>
          <w:sz w:val="28"/>
          <w:szCs w:val="28"/>
          <w:lang w:eastAsia="en-US"/>
        </w:rPr>
      </w:pPr>
      <w:r w:rsidRPr="008F453D">
        <w:rPr>
          <w:rFonts w:eastAsiaTheme="minorHAnsi"/>
          <w:b/>
          <w:sz w:val="28"/>
          <w:szCs w:val="28"/>
          <w:lang w:eastAsia="en-US"/>
        </w:rPr>
        <w:t xml:space="preserve">         </w:t>
      </w:r>
      <w:r w:rsidR="009A5DC1" w:rsidRPr="008F453D">
        <w:rPr>
          <w:rFonts w:eastAsiaTheme="minorHAnsi"/>
          <w:b/>
          <w:sz w:val="28"/>
          <w:szCs w:val="28"/>
          <w:lang w:eastAsia="en-US"/>
        </w:rPr>
        <w:t>1</w:t>
      </w:r>
      <w:r w:rsidR="00C076D7" w:rsidRPr="008F453D">
        <w:rPr>
          <w:rFonts w:eastAsiaTheme="minorHAnsi"/>
          <w:b/>
          <w:sz w:val="28"/>
          <w:szCs w:val="28"/>
          <w:lang w:eastAsia="en-US"/>
        </w:rPr>
        <w:t xml:space="preserve">.1 </w:t>
      </w:r>
      <w:r w:rsidR="008F7F8D">
        <w:rPr>
          <w:rFonts w:eastAsiaTheme="minorHAnsi"/>
          <w:b/>
          <w:sz w:val="28"/>
          <w:szCs w:val="28"/>
          <w:lang w:eastAsia="en-US"/>
        </w:rPr>
        <w:t>Сухая механическая очистка газов</w:t>
      </w:r>
    </w:p>
    <w:p w:rsidR="00C076D7" w:rsidRPr="008F453D" w:rsidRDefault="00C076D7" w:rsidP="00C076D7">
      <w:pPr>
        <w:jc w:val="both"/>
        <w:rPr>
          <w:rFonts w:eastAsiaTheme="minorHAnsi"/>
          <w:b/>
          <w:sz w:val="28"/>
          <w:szCs w:val="28"/>
          <w:lang w:eastAsia="en-US"/>
        </w:rPr>
      </w:pP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Гравитационная сепарация заключается в осаждении крупных частиц пыли в пылеосадочных каме</w:t>
      </w:r>
      <w:r w:rsidR="000B33CB" w:rsidRPr="008F453D">
        <w:rPr>
          <w:rFonts w:ascii="Times New Roman" w:hAnsi="Times New Roman" w:cs="Times New Roman"/>
          <w:sz w:val="28"/>
          <w:szCs w:val="28"/>
        </w:rPr>
        <w:t>рах</w:t>
      </w:r>
      <w:r w:rsidR="00F07D24" w:rsidRPr="008F453D">
        <w:rPr>
          <w:rFonts w:ascii="Times New Roman" w:hAnsi="Times New Roman" w:cs="Times New Roman"/>
          <w:sz w:val="28"/>
          <w:szCs w:val="28"/>
        </w:rPr>
        <w:t xml:space="preserve"> (рисунок </w:t>
      </w:r>
      <w:r w:rsidR="009E55F0">
        <w:rPr>
          <w:rFonts w:ascii="Times New Roman" w:hAnsi="Times New Roman" w:cs="Times New Roman"/>
          <w:sz w:val="28"/>
          <w:szCs w:val="28"/>
        </w:rPr>
        <w:t>1.</w:t>
      </w:r>
      <w:r w:rsidR="00B40717">
        <w:rPr>
          <w:rFonts w:ascii="Times New Roman" w:hAnsi="Times New Roman" w:cs="Times New Roman"/>
          <w:sz w:val="28"/>
          <w:szCs w:val="28"/>
        </w:rPr>
        <w:t>10</w:t>
      </w:r>
      <w:r w:rsidR="00D57330" w:rsidRPr="008F453D">
        <w:rPr>
          <w:rFonts w:ascii="Times New Roman" w:hAnsi="Times New Roman" w:cs="Times New Roman"/>
          <w:sz w:val="28"/>
          <w:szCs w:val="28"/>
        </w:rPr>
        <w:t>)</w:t>
      </w:r>
      <w:r w:rsidR="000B33CB" w:rsidRPr="008F453D">
        <w:rPr>
          <w:rFonts w:ascii="Times New Roman" w:hAnsi="Times New Roman" w:cs="Times New Roman"/>
          <w:sz w:val="28"/>
          <w:szCs w:val="28"/>
        </w:rPr>
        <w:t>.</w:t>
      </w:r>
      <w:r w:rsidRPr="008F453D">
        <w:rPr>
          <w:rFonts w:ascii="Times New Roman" w:hAnsi="Times New Roman" w:cs="Times New Roman"/>
          <w:sz w:val="28"/>
          <w:szCs w:val="28"/>
        </w:rPr>
        <w:t xml:space="preserve"> Наиболее эффективно их использовать для улавливания частиц пыли крупнее 0,1 мм.</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Требования к </w:t>
      </w:r>
      <w:proofErr w:type="spellStart"/>
      <w:r w:rsidRPr="008F453D">
        <w:rPr>
          <w:rFonts w:ascii="Times New Roman" w:hAnsi="Times New Roman" w:cs="Times New Roman"/>
          <w:sz w:val="28"/>
          <w:szCs w:val="28"/>
        </w:rPr>
        <w:t>пылеосадительным</w:t>
      </w:r>
      <w:proofErr w:type="spellEnd"/>
      <w:r w:rsidRPr="008F453D">
        <w:rPr>
          <w:rFonts w:ascii="Times New Roman" w:hAnsi="Times New Roman" w:cs="Times New Roman"/>
          <w:sz w:val="28"/>
          <w:szCs w:val="28"/>
        </w:rPr>
        <w:t xml:space="preserve"> камерам: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скорость движения газа 0,2…0,8 м/</w:t>
      </w:r>
      <w:proofErr w:type="gramStart"/>
      <w:r w:rsidRPr="008F453D">
        <w:rPr>
          <w:rFonts w:ascii="Times New Roman" w:hAnsi="Times New Roman" w:cs="Times New Roman"/>
          <w:sz w:val="28"/>
          <w:szCs w:val="28"/>
        </w:rPr>
        <w:t>с</w:t>
      </w:r>
      <w:proofErr w:type="gramEnd"/>
      <w:r w:rsidRPr="008F453D">
        <w:rPr>
          <w:rFonts w:ascii="Times New Roman" w:hAnsi="Times New Roman" w:cs="Times New Roman"/>
          <w:sz w:val="28"/>
          <w:szCs w:val="28"/>
        </w:rPr>
        <w:t>;</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движение газа в камере - строго ламинарное с достаточно большими входным и выходным участками.</w:t>
      </w:r>
    </w:p>
    <w:p w:rsidR="00D57330" w:rsidRPr="008F453D" w:rsidRDefault="00D57330" w:rsidP="00DD729D">
      <w:pPr>
        <w:pStyle w:val="a3"/>
        <w:ind w:firstLine="709"/>
        <w:jc w:val="both"/>
        <w:rPr>
          <w:rFonts w:ascii="Times New Roman" w:hAnsi="Times New Roman" w:cs="Times New Roman"/>
          <w:sz w:val="28"/>
          <w:szCs w:val="28"/>
        </w:rPr>
      </w:pPr>
      <w:r w:rsidRPr="008F453D">
        <w:rPr>
          <w:rFonts w:ascii="Times New Roman" w:hAnsi="Times New Roman" w:cs="Times New Roman"/>
        </w:rPr>
        <w:t xml:space="preserve">  </w:t>
      </w:r>
      <w:r w:rsidRPr="008F453D">
        <w:rPr>
          <w:rFonts w:ascii="Times New Roman" w:hAnsi="Times New Roman" w:cs="Times New Roman"/>
          <w:sz w:val="28"/>
          <w:szCs w:val="28"/>
        </w:rPr>
        <w:t>Пыль из газового потока осаждается под действием силы тяжести. Данные аппараты применяются (в качестве первой ступени очистки) сравнительно редко, что объясняется их громоздкостью и трудоемкостью удаления осевшей пыли, а главное низкой эффективностью. Степень очистки не превышает 40- 50%, причем удовлетворительно осаждаются частицы пыли крупнее 40- 50 мкм.</w:t>
      </w:r>
    </w:p>
    <w:p w:rsidR="00AB7020" w:rsidRPr="008F453D" w:rsidRDefault="00AB7020" w:rsidP="00DD729D">
      <w:pPr>
        <w:ind w:firstLine="709"/>
        <w:jc w:val="both"/>
        <w:rPr>
          <w:rFonts w:eastAsiaTheme="minorHAnsi"/>
          <w:sz w:val="28"/>
          <w:szCs w:val="28"/>
          <w:lang w:eastAsia="en-US"/>
        </w:rPr>
      </w:pPr>
    </w:p>
    <w:p w:rsidR="00AB7020" w:rsidRPr="008F453D" w:rsidRDefault="00306641" w:rsidP="00C076D7">
      <w:pPr>
        <w:ind w:firstLine="709"/>
        <w:jc w:val="both"/>
        <w:rPr>
          <w:rFonts w:eastAsiaTheme="minorHAnsi"/>
          <w:sz w:val="28"/>
          <w:szCs w:val="28"/>
          <w:lang w:eastAsia="en-US"/>
        </w:rPr>
      </w:pPr>
      <w:r w:rsidRPr="008F453D">
        <w:rPr>
          <w:rFonts w:eastAsiaTheme="minorHAnsi"/>
          <w:sz w:val="28"/>
          <w:szCs w:val="28"/>
          <w:lang w:eastAsia="en-US"/>
        </w:rPr>
        <w:lastRenderedPageBreak/>
        <w:t xml:space="preserve">                         </w:t>
      </w:r>
      <w:r w:rsidR="00AB7020" w:rsidRPr="008F453D">
        <w:rPr>
          <w:noProof/>
        </w:rPr>
        <w:drawing>
          <wp:inline distT="0" distB="0" distL="0" distR="0" wp14:anchorId="18DA80F6" wp14:editId="119214D1">
            <wp:extent cx="2552700" cy="28194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59446" cy="2826851"/>
                    </a:xfrm>
                    <a:prstGeom prst="rect">
                      <a:avLst/>
                    </a:prstGeom>
                  </pic:spPr>
                </pic:pic>
              </a:graphicData>
            </a:graphic>
          </wp:inline>
        </w:drawing>
      </w:r>
    </w:p>
    <w:p w:rsidR="00AB7020" w:rsidRPr="008F453D" w:rsidRDefault="00AB7020" w:rsidP="00C076D7">
      <w:pPr>
        <w:ind w:firstLine="709"/>
        <w:jc w:val="both"/>
        <w:rPr>
          <w:rFonts w:eastAsiaTheme="minorHAnsi"/>
          <w:sz w:val="28"/>
          <w:szCs w:val="28"/>
          <w:lang w:eastAsia="en-US"/>
        </w:rPr>
      </w:pPr>
    </w:p>
    <w:p w:rsidR="00AB7020" w:rsidRPr="008F453D" w:rsidRDefault="00953B7C" w:rsidP="00953B7C">
      <w:pPr>
        <w:ind w:firstLine="709"/>
        <w:rPr>
          <w:rFonts w:eastAsiaTheme="minorHAnsi"/>
          <w:b/>
          <w:lang w:eastAsia="en-US"/>
        </w:rPr>
      </w:pPr>
      <w:r>
        <w:rPr>
          <w:rFonts w:eastAsiaTheme="minorHAnsi"/>
          <w:b/>
          <w:lang w:eastAsia="en-US"/>
        </w:rPr>
        <w:t xml:space="preserve">                      </w:t>
      </w:r>
      <w:r w:rsidR="00AB7020" w:rsidRPr="008F453D">
        <w:rPr>
          <w:rFonts w:eastAsiaTheme="minorHAnsi"/>
          <w:b/>
          <w:lang w:eastAsia="en-US"/>
        </w:rPr>
        <w:t xml:space="preserve">Рисунок </w:t>
      </w:r>
      <w:r w:rsidR="009E55F0">
        <w:rPr>
          <w:rFonts w:eastAsiaTheme="minorHAnsi"/>
          <w:b/>
          <w:lang w:eastAsia="en-US"/>
        </w:rPr>
        <w:t>1.</w:t>
      </w:r>
      <w:r w:rsidR="00B40717">
        <w:rPr>
          <w:rFonts w:eastAsiaTheme="minorHAnsi"/>
          <w:b/>
          <w:lang w:eastAsia="en-US"/>
        </w:rPr>
        <w:t>10</w:t>
      </w:r>
      <w:r w:rsidR="000B33CB" w:rsidRPr="008F453D">
        <w:rPr>
          <w:rFonts w:eastAsiaTheme="minorHAnsi"/>
          <w:b/>
          <w:lang w:eastAsia="en-US"/>
        </w:rPr>
        <w:t xml:space="preserve"> </w:t>
      </w:r>
      <w:r w:rsidR="00AB7020" w:rsidRPr="008F453D">
        <w:rPr>
          <w:rFonts w:eastAsiaTheme="minorHAnsi"/>
          <w:b/>
          <w:lang w:eastAsia="en-US"/>
        </w:rPr>
        <w:t xml:space="preserve">– </w:t>
      </w:r>
      <w:proofErr w:type="spellStart"/>
      <w:r w:rsidR="00AB7020" w:rsidRPr="008F453D">
        <w:rPr>
          <w:rFonts w:eastAsiaTheme="minorHAnsi"/>
          <w:b/>
          <w:lang w:eastAsia="en-US"/>
        </w:rPr>
        <w:t>Пылеосадительные</w:t>
      </w:r>
      <w:proofErr w:type="spellEnd"/>
      <w:r w:rsidR="00AB7020" w:rsidRPr="008F453D">
        <w:rPr>
          <w:rFonts w:eastAsiaTheme="minorHAnsi"/>
          <w:b/>
          <w:lang w:eastAsia="en-US"/>
        </w:rPr>
        <w:t xml:space="preserve"> камеры:</w:t>
      </w:r>
    </w:p>
    <w:p w:rsidR="00AB7020" w:rsidRDefault="00AB7020" w:rsidP="00306641">
      <w:pPr>
        <w:ind w:firstLine="709"/>
        <w:jc w:val="center"/>
        <w:rPr>
          <w:rFonts w:eastAsiaTheme="minorHAnsi"/>
          <w:lang w:eastAsia="en-US"/>
        </w:rPr>
      </w:pPr>
      <w:proofErr w:type="gramStart"/>
      <w:r w:rsidRPr="008F453D">
        <w:rPr>
          <w:rFonts w:eastAsiaTheme="minorHAnsi"/>
          <w:lang w:eastAsia="en-US"/>
        </w:rPr>
        <w:t>а-</w:t>
      </w:r>
      <w:proofErr w:type="gramEnd"/>
      <w:r w:rsidRPr="008F453D">
        <w:rPr>
          <w:rFonts w:eastAsiaTheme="minorHAnsi"/>
          <w:lang w:eastAsia="en-US"/>
        </w:rPr>
        <w:t xml:space="preserve"> полые; б- с рассекателями (цепными, сеточными, проволочными); в- с перегородками</w:t>
      </w:r>
    </w:p>
    <w:p w:rsidR="008F453D" w:rsidRPr="008F453D" w:rsidRDefault="008F453D" w:rsidP="00306641">
      <w:pPr>
        <w:ind w:firstLine="709"/>
        <w:jc w:val="center"/>
        <w:rPr>
          <w:rFonts w:eastAsiaTheme="minorHAnsi"/>
          <w:lang w:eastAsia="en-US"/>
        </w:rPr>
      </w:pPr>
    </w:p>
    <w:p w:rsidR="000B33CB"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При инерционной сепарации взвешенных твердых примесей используется сила инерции частиц, возникающая при изменении направления или скорости аэродисперсного потока. Широкое применение из аппаратов инерционного типа нашли жалюзийные пылеуловители, эффективно улавливающие час</w:t>
      </w:r>
      <w:r w:rsidR="001D4572" w:rsidRPr="008F453D">
        <w:rPr>
          <w:rFonts w:ascii="Times New Roman" w:hAnsi="Times New Roman" w:cs="Times New Roman"/>
          <w:sz w:val="28"/>
          <w:szCs w:val="28"/>
        </w:rPr>
        <w:t>тицы пыли размером более 20 мкм</w:t>
      </w:r>
      <w:r w:rsidR="00F07D24" w:rsidRPr="008F453D">
        <w:rPr>
          <w:rFonts w:ascii="Times New Roman" w:hAnsi="Times New Roman" w:cs="Times New Roman"/>
          <w:sz w:val="28"/>
          <w:szCs w:val="28"/>
        </w:rPr>
        <w:t xml:space="preserve"> (рисунок </w:t>
      </w:r>
      <w:r w:rsidR="009E55F0">
        <w:rPr>
          <w:rFonts w:ascii="Times New Roman" w:hAnsi="Times New Roman" w:cs="Times New Roman"/>
          <w:sz w:val="28"/>
          <w:szCs w:val="28"/>
        </w:rPr>
        <w:t>1.</w:t>
      </w:r>
      <w:r w:rsidR="00B40717">
        <w:rPr>
          <w:rFonts w:ascii="Times New Roman" w:hAnsi="Times New Roman" w:cs="Times New Roman"/>
          <w:sz w:val="28"/>
          <w:szCs w:val="28"/>
        </w:rPr>
        <w:t>11</w:t>
      </w:r>
      <w:r w:rsidR="00D57330" w:rsidRPr="008F453D">
        <w:rPr>
          <w:rFonts w:ascii="Times New Roman" w:hAnsi="Times New Roman" w:cs="Times New Roman"/>
          <w:sz w:val="28"/>
          <w:szCs w:val="28"/>
        </w:rPr>
        <w:t>)</w:t>
      </w:r>
      <w:r w:rsidR="001D4572" w:rsidRPr="008F453D">
        <w:rPr>
          <w:rFonts w:ascii="Times New Roman" w:hAnsi="Times New Roman" w:cs="Times New Roman"/>
          <w:sz w:val="28"/>
          <w:szCs w:val="28"/>
        </w:rPr>
        <w:t>. П</w:t>
      </w:r>
      <w:r w:rsidR="000B33CB" w:rsidRPr="008F453D">
        <w:rPr>
          <w:rFonts w:ascii="Times New Roman" w:hAnsi="Times New Roman" w:cs="Times New Roman"/>
          <w:sz w:val="28"/>
          <w:szCs w:val="28"/>
        </w:rPr>
        <w:t>оток вновь возвращается в газоход.</w:t>
      </w:r>
    </w:p>
    <w:p w:rsidR="000B33CB" w:rsidRPr="008F453D" w:rsidRDefault="000B33CB" w:rsidP="000B33CB">
      <w:pPr>
        <w:spacing w:line="276" w:lineRule="auto"/>
        <w:jc w:val="both"/>
        <w:rPr>
          <w:rFonts w:eastAsiaTheme="minorHAnsi"/>
          <w:sz w:val="28"/>
          <w:szCs w:val="28"/>
          <w:lang w:eastAsia="en-US"/>
        </w:rPr>
      </w:pPr>
      <w:r w:rsidRPr="008F453D">
        <w:rPr>
          <w:rFonts w:eastAsiaTheme="minorHAnsi"/>
          <w:sz w:val="28"/>
          <w:szCs w:val="28"/>
          <w:lang w:eastAsia="en-US"/>
        </w:rPr>
        <w:t xml:space="preserve">                                    </w:t>
      </w:r>
      <w:r w:rsidRPr="008F453D">
        <w:rPr>
          <w:noProof/>
        </w:rPr>
        <w:drawing>
          <wp:inline distT="0" distB="0" distL="0" distR="0" wp14:anchorId="2C35594A" wp14:editId="15AF2AAD">
            <wp:extent cx="2733675" cy="35337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0847" cy="3543046"/>
                    </a:xfrm>
                    <a:prstGeom prst="rect">
                      <a:avLst/>
                    </a:prstGeom>
                  </pic:spPr>
                </pic:pic>
              </a:graphicData>
            </a:graphic>
          </wp:inline>
        </w:drawing>
      </w:r>
      <w:r w:rsidRPr="008F453D">
        <w:rPr>
          <w:rFonts w:eastAsiaTheme="minorHAnsi"/>
          <w:sz w:val="28"/>
          <w:szCs w:val="28"/>
          <w:lang w:eastAsia="en-US"/>
        </w:rPr>
        <w:t>   </w:t>
      </w:r>
    </w:p>
    <w:p w:rsidR="000B33CB" w:rsidRPr="008F453D" w:rsidRDefault="00953B7C" w:rsidP="0098656B">
      <w:pPr>
        <w:spacing w:line="276" w:lineRule="auto"/>
        <w:ind w:firstLine="709"/>
        <w:jc w:val="center"/>
        <w:rPr>
          <w:rFonts w:eastAsiaTheme="minorHAnsi"/>
          <w:b/>
          <w:lang w:eastAsia="en-US"/>
        </w:rPr>
      </w:pPr>
      <w:r>
        <w:rPr>
          <w:rFonts w:eastAsiaTheme="minorHAnsi"/>
          <w:b/>
          <w:lang w:eastAsia="en-US"/>
        </w:rPr>
        <w:t xml:space="preserve"> </w:t>
      </w:r>
      <w:r w:rsidR="000B33CB" w:rsidRPr="008F453D">
        <w:rPr>
          <w:rFonts w:eastAsiaTheme="minorHAnsi"/>
          <w:b/>
          <w:lang w:eastAsia="en-US"/>
        </w:rPr>
        <w:t xml:space="preserve">Рисунок </w:t>
      </w:r>
      <w:r w:rsidR="009E55F0">
        <w:rPr>
          <w:rFonts w:eastAsiaTheme="minorHAnsi"/>
          <w:b/>
          <w:lang w:eastAsia="en-US"/>
        </w:rPr>
        <w:t>1.</w:t>
      </w:r>
      <w:r w:rsidR="00B40717">
        <w:rPr>
          <w:rFonts w:eastAsiaTheme="minorHAnsi"/>
          <w:b/>
          <w:lang w:eastAsia="en-US"/>
        </w:rPr>
        <w:t>11</w:t>
      </w:r>
      <w:r w:rsidR="0098656B" w:rsidRPr="008F453D">
        <w:rPr>
          <w:rFonts w:eastAsiaTheme="minorHAnsi"/>
          <w:b/>
          <w:lang w:eastAsia="en-US"/>
        </w:rPr>
        <w:t xml:space="preserve"> </w:t>
      </w:r>
      <w:r w:rsidR="000B33CB" w:rsidRPr="008F453D">
        <w:rPr>
          <w:rFonts w:eastAsiaTheme="minorHAnsi"/>
          <w:b/>
          <w:lang w:eastAsia="en-US"/>
        </w:rPr>
        <w:t>– Жалюзийный пылеуловитель в горизонтальном газоходе:</w:t>
      </w:r>
    </w:p>
    <w:p w:rsidR="000B33CB" w:rsidRPr="00953B7C" w:rsidRDefault="000B33CB" w:rsidP="00953B7C">
      <w:pPr>
        <w:pStyle w:val="af4"/>
        <w:numPr>
          <w:ilvl w:val="0"/>
          <w:numId w:val="29"/>
        </w:numPr>
        <w:spacing w:line="276" w:lineRule="auto"/>
        <w:jc w:val="center"/>
        <w:rPr>
          <w:rFonts w:eastAsiaTheme="minorHAnsi"/>
          <w:lang w:eastAsia="en-US"/>
        </w:rPr>
      </w:pPr>
      <w:r w:rsidRPr="008F453D">
        <w:rPr>
          <w:rFonts w:eastAsiaTheme="minorHAnsi"/>
          <w:lang w:eastAsia="en-US"/>
        </w:rPr>
        <w:t>входная камера; 2- отсосная щель; 3- диффузор; 4- подводящий к циклону воздуховод; 5- отсосный циклон; 6- отводящий от циклона воздуховод; 7- основной газоход по месту подсоединения отводящего воздуховода; 8- инжектор; 9- основной газоход после инжектора</w:t>
      </w:r>
    </w:p>
    <w:p w:rsidR="0098656B" w:rsidRPr="008F453D" w:rsidRDefault="00D57330" w:rsidP="00DD729D">
      <w:pPr>
        <w:pStyle w:val="a3"/>
        <w:jc w:val="both"/>
        <w:rPr>
          <w:rFonts w:ascii="Times New Roman" w:hAnsi="Times New Roman" w:cs="Times New Roman"/>
          <w:sz w:val="28"/>
          <w:szCs w:val="28"/>
        </w:rPr>
      </w:pPr>
      <w:r w:rsidRPr="008F453D">
        <w:rPr>
          <w:rFonts w:ascii="Times New Roman" w:hAnsi="Times New Roman" w:cs="Times New Roman"/>
          <w:sz w:val="28"/>
          <w:szCs w:val="28"/>
        </w:rPr>
        <w:lastRenderedPageBreak/>
        <w:t xml:space="preserve">          </w:t>
      </w:r>
      <w:r w:rsidR="0098656B" w:rsidRPr="008F453D">
        <w:rPr>
          <w:rFonts w:ascii="Times New Roman" w:hAnsi="Times New Roman" w:cs="Times New Roman"/>
        </w:rPr>
        <w:t xml:space="preserve"> </w:t>
      </w:r>
      <w:r w:rsidR="0098656B" w:rsidRPr="008F453D">
        <w:rPr>
          <w:rFonts w:ascii="Times New Roman" w:hAnsi="Times New Roman" w:cs="Times New Roman"/>
          <w:sz w:val="28"/>
          <w:szCs w:val="28"/>
        </w:rPr>
        <w:t>Жалюзийные пылеуловители относятся к простейшим типам инерционных сепараторов. В отличие от гравитационных, они работают при более высоких скоростях потоков и имеют меньшие габариты. К тому же жалюзийные пылеуловители просты по конструкции, дешевы и имеют небольшое гидравлическое сопротивление. Однако они улавливают только крупные частицы (</w:t>
      </w:r>
      <w:proofErr w:type="gramStart"/>
      <w:r w:rsidR="0098656B" w:rsidRPr="008F453D">
        <w:rPr>
          <w:rFonts w:ascii="Times New Roman" w:hAnsi="Times New Roman" w:cs="Times New Roman"/>
          <w:sz w:val="28"/>
          <w:szCs w:val="28"/>
          <w:lang w:val="en-US"/>
        </w:rPr>
        <w:t>D</w:t>
      </w:r>
      <w:proofErr w:type="gramEnd"/>
      <w:r w:rsidRPr="008F453D">
        <w:rPr>
          <w:rFonts w:ascii="Times New Roman" w:hAnsi="Times New Roman" w:cs="Times New Roman"/>
          <w:sz w:val="28"/>
          <w:szCs w:val="28"/>
          <w:vertAlign w:val="subscript"/>
        </w:rPr>
        <w:t>р</w:t>
      </w:r>
      <w:r w:rsidR="00306641" w:rsidRPr="008F453D">
        <w:rPr>
          <w:rFonts w:ascii="Times New Roman" w:hAnsi="Times New Roman" w:cs="Times New Roman"/>
          <w:sz w:val="28"/>
          <w:szCs w:val="28"/>
          <w:vertAlign w:val="subscript"/>
        </w:rPr>
        <w:t xml:space="preserve"> </w:t>
      </w:r>
      <w:r w:rsidR="0098656B" w:rsidRPr="008F453D">
        <w:rPr>
          <w:rFonts w:ascii="Times New Roman" w:hAnsi="Times New Roman" w:cs="Times New Roman"/>
          <w:sz w:val="28"/>
          <w:szCs w:val="28"/>
        </w:rPr>
        <w:t>&gt;</w:t>
      </w:r>
      <w:r w:rsidRPr="008F453D">
        <w:rPr>
          <w:rFonts w:ascii="Times New Roman" w:hAnsi="Times New Roman" w:cs="Times New Roman"/>
          <w:sz w:val="28"/>
          <w:szCs w:val="28"/>
        </w:rPr>
        <w:t xml:space="preserve"> </w:t>
      </w:r>
      <w:r w:rsidR="0098656B" w:rsidRPr="008F453D">
        <w:rPr>
          <w:rFonts w:ascii="Times New Roman" w:hAnsi="Times New Roman" w:cs="Times New Roman"/>
          <w:sz w:val="28"/>
          <w:szCs w:val="28"/>
        </w:rPr>
        <w:t>60…70 мкм) и поэтому в настоящее время используются в основном для предварительного осаждения крупных частиц с целью уменьшения абразивного износа технологического оборудования или облегчения работы очистных устройств последующих ступеней. Часто жалюзийные пылеуловители используются совместно с циклонами и служат концентраторами пыли для них</w:t>
      </w:r>
      <w:r w:rsidR="000C7A0F" w:rsidRPr="000C7A0F">
        <w:rPr>
          <w:rFonts w:ascii="Times New Roman" w:hAnsi="Times New Roman" w:cs="Times New Roman"/>
          <w:sz w:val="28"/>
          <w:szCs w:val="28"/>
        </w:rPr>
        <w:t xml:space="preserve"> [55]</w:t>
      </w:r>
      <w:r w:rsidR="0098656B" w:rsidRPr="008F453D">
        <w:rPr>
          <w:rFonts w:ascii="Times New Roman" w:hAnsi="Times New Roman" w:cs="Times New Roman"/>
          <w:sz w:val="28"/>
          <w:szCs w:val="28"/>
        </w:rPr>
        <w:t xml:space="preserve">. </w:t>
      </w:r>
    </w:p>
    <w:p w:rsidR="00AA79BB"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Наибольшее распространение из аппаратов сухой очистки получили центробежные пылеуловители (циклоны, батарейные циклоны, </w:t>
      </w:r>
      <w:proofErr w:type="spellStart"/>
      <w:r w:rsidRPr="008F453D">
        <w:rPr>
          <w:rFonts w:ascii="Times New Roman" w:hAnsi="Times New Roman" w:cs="Times New Roman"/>
          <w:sz w:val="28"/>
          <w:szCs w:val="28"/>
        </w:rPr>
        <w:t>ротоклоны</w:t>
      </w:r>
      <w:proofErr w:type="spellEnd"/>
      <w:r w:rsidRPr="008F453D">
        <w:rPr>
          <w:rFonts w:ascii="Times New Roman" w:hAnsi="Times New Roman" w:cs="Times New Roman"/>
          <w:sz w:val="28"/>
          <w:szCs w:val="28"/>
        </w:rPr>
        <w:t>). В этих устройствах улавливание пыли основано на использовании центробежной силы, развивающейся при вращате</w:t>
      </w:r>
      <w:r w:rsidR="00D57330" w:rsidRPr="008F453D">
        <w:rPr>
          <w:rFonts w:ascii="Times New Roman" w:hAnsi="Times New Roman" w:cs="Times New Roman"/>
          <w:sz w:val="28"/>
          <w:szCs w:val="28"/>
        </w:rPr>
        <w:t xml:space="preserve">льном движении газового потока. </w:t>
      </w:r>
      <w:r w:rsidRPr="008F453D">
        <w:rPr>
          <w:rFonts w:ascii="Times New Roman" w:hAnsi="Times New Roman" w:cs="Times New Roman"/>
          <w:sz w:val="28"/>
          <w:szCs w:val="28"/>
        </w:rPr>
        <w:t xml:space="preserve">Поскольку центробежные силы во много раз больше гравитационных, в результате центробежной сепарации улавливание пыли гораздо быстрее и полнее по сравнению с пылеосадочными камерами и инерционными пылеуловителями. Для очистки горячих печных газов широко применяют </w:t>
      </w:r>
      <w:proofErr w:type="spellStart"/>
      <w:r w:rsidRPr="008F453D">
        <w:rPr>
          <w:rFonts w:ascii="Times New Roman" w:hAnsi="Times New Roman" w:cs="Times New Roman"/>
          <w:sz w:val="28"/>
          <w:szCs w:val="28"/>
        </w:rPr>
        <w:t>многополочные</w:t>
      </w:r>
      <w:proofErr w:type="spell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пылеосадительные</w:t>
      </w:r>
      <w:proofErr w:type="spellEnd"/>
      <w:r w:rsidRPr="008F453D">
        <w:rPr>
          <w:rFonts w:ascii="Times New Roman" w:hAnsi="Times New Roman" w:cs="Times New Roman"/>
          <w:sz w:val="28"/>
          <w:szCs w:val="28"/>
        </w:rPr>
        <w:t xml:space="preserve"> камеры. Эти камеры громоздки и малоэффективны. Их используют преимущественно для предварительной грубой очистки газов и заменяют более совершенными </w:t>
      </w:r>
      <w:r w:rsidR="0098656B" w:rsidRPr="008F453D">
        <w:rPr>
          <w:rFonts w:ascii="Times New Roman" w:hAnsi="Times New Roman" w:cs="Times New Roman"/>
          <w:sz w:val="28"/>
          <w:szCs w:val="28"/>
        </w:rPr>
        <w:t xml:space="preserve">газоочистительными аппаратами.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 центробежных </w:t>
      </w:r>
      <w:proofErr w:type="spellStart"/>
      <w:r w:rsidRPr="008F453D">
        <w:rPr>
          <w:rFonts w:ascii="Times New Roman" w:hAnsi="Times New Roman" w:cs="Times New Roman"/>
          <w:sz w:val="28"/>
          <w:szCs w:val="28"/>
        </w:rPr>
        <w:t>пылеосадителях</w:t>
      </w:r>
      <w:proofErr w:type="spellEnd"/>
      <w:r w:rsidRPr="008F453D">
        <w:rPr>
          <w:rFonts w:ascii="Times New Roman" w:hAnsi="Times New Roman" w:cs="Times New Roman"/>
          <w:sz w:val="28"/>
          <w:szCs w:val="28"/>
        </w:rPr>
        <w:t xml:space="preserve"> (циклонах) осаждение взвешенных в газовом потоке частиц происходит в поле центро</w:t>
      </w:r>
      <w:r w:rsidRPr="008F453D">
        <w:rPr>
          <w:rFonts w:ascii="Times New Roman" w:hAnsi="Times New Roman" w:cs="Times New Roman"/>
          <w:sz w:val="28"/>
          <w:szCs w:val="28"/>
        </w:rPr>
        <w:softHyphen/>
        <w:t xml:space="preserve">бежных сил. </w:t>
      </w:r>
    </w:p>
    <w:p w:rsidR="007F4023" w:rsidRPr="008F453D" w:rsidRDefault="007F4023" w:rsidP="00C74D0A">
      <w:pPr>
        <w:spacing w:line="276" w:lineRule="auto"/>
        <w:ind w:firstLine="709"/>
        <w:jc w:val="both"/>
        <w:rPr>
          <w:rFonts w:eastAsiaTheme="minorHAnsi"/>
          <w:sz w:val="28"/>
          <w:szCs w:val="28"/>
          <w:lang w:eastAsia="en-US"/>
        </w:rPr>
      </w:pPr>
      <w:r w:rsidRPr="008F453D">
        <w:rPr>
          <w:rFonts w:eastAsiaTheme="minorHAnsi"/>
          <w:sz w:val="28"/>
          <w:szCs w:val="28"/>
          <w:lang w:eastAsia="en-US"/>
        </w:rPr>
        <w:t xml:space="preserve">                    </w:t>
      </w:r>
      <w:r w:rsidRPr="008F453D">
        <w:rPr>
          <w:noProof/>
        </w:rPr>
        <w:drawing>
          <wp:inline distT="0" distB="0" distL="0" distR="0" wp14:anchorId="7C04EA90" wp14:editId="63A78D99">
            <wp:extent cx="2676525" cy="27146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76525" cy="2714625"/>
                    </a:xfrm>
                    <a:prstGeom prst="rect">
                      <a:avLst/>
                    </a:prstGeom>
                  </pic:spPr>
                </pic:pic>
              </a:graphicData>
            </a:graphic>
          </wp:inline>
        </w:drawing>
      </w:r>
    </w:p>
    <w:p w:rsidR="007F4023" w:rsidRPr="008F453D" w:rsidRDefault="007F4023" w:rsidP="00C74D0A">
      <w:pPr>
        <w:spacing w:line="276" w:lineRule="auto"/>
        <w:ind w:firstLine="709"/>
        <w:jc w:val="both"/>
        <w:rPr>
          <w:rFonts w:eastAsiaTheme="minorHAnsi"/>
          <w:b/>
          <w:lang w:eastAsia="en-US"/>
        </w:rPr>
      </w:pPr>
      <w:r w:rsidRPr="008F453D">
        <w:rPr>
          <w:rFonts w:eastAsiaTheme="minorHAnsi"/>
          <w:lang w:eastAsia="en-US"/>
        </w:rPr>
        <w:t xml:space="preserve">              </w:t>
      </w:r>
      <w:r w:rsidR="00D57330" w:rsidRPr="008F453D">
        <w:rPr>
          <w:rFonts w:eastAsiaTheme="minorHAnsi"/>
          <w:lang w:eastAsia="en-US"/>
        </w:rPr>
        <w:t xml:space="preserve">   </w:t>
      </w:r>
      <w:r w:rsidRPr="008F453D">
        <w:rPr>
          <w:rFonts w:eastAsiaTheme="minorHAnsi"/>
          <w:lang w:eastAsia="en-US"/>
        </w:rPr>
        <w:t xml:space="preserve"> </w:t>
      </w:r>
      <w:r w:rsidRPr="008F453D">
        <w:rPr>
          <w:rFonts w:eastAsiaTheme="minorHAnsi"/>
          <w:b/>
          <w:lang w:eastAsia="en-US"/>
        </w:rPr>
        <w:t xml:space="preserve">Рисунок </w:t>
      </w:r>
      <w:r w:rsidR="009E55F0">
        <w:rPr>
          <w:rFonts w:eastAsiaTheme="minorHAnsi"/>
          <w:b/>
          <w:lang w:eastAsia="en-US"/>
        </w:rPr>
        <w:t>1.</w:t>
      </w:r>
      <w:r w:rsidR="00B40717">
        <w:rPr>
          <w:rFonts w:eastAsiaTheme="minorHAnsi"/>
          <w:b/>
          <w:lang w:eastAsia="en-US"/>
        </w:rPr>
        <w:t>12</w:t>
      </w:r>
      <w:r w:rsidRPr="008F453D">
        <w:rPr>
          <w:rFonts w:eastAsiaTheme="minorHAnsi"/>
          <w:b/>
          <w:lang w:eastAsia="en-US"/>
        </w:rPr>
        <w:t>– Траектория движения частиц</w:t>
      </w:r>
    </w:p>
    <w:p w:rsidR="007F4023" w:rsidRPr="008F453D" w:rsidRDefault="007F4023" w:rsidP="007F4023">
      <w:pPr>
        <w:spacing w:line="276" w:lineRule="auto"/>
        <w:jc w:val="both"/>
        <w:rPr>
          <w:rFonts w:eastAsiaTheme="minorHAnsi"/>
          <w:sz w:val="28"/>
          <w:szCs w:val="28"/>
          <w:lang w:eastAsia="en-US"/>
        </w:rPr>
      </w:pPr>
    </w:p>
    <w:p w:rsidR="007F4023" w:rsidRPr="008F453D" w:rsidRDefault="007F4023"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Для возможности анализа количества уловленных частиц аэрозоля, необходимо определить величину радиального (поперечного к оси вращения потока) смещения твердой частицы при движении по кольцевому каналу. Для анализа поведения аэрозольных частиц необходимо рассмотреть поведение одиночной частицы под действием всех сил (рисунок</w:t>
      </w:r>
      <w:r w:rsidR="00F07D24" w:rsidRPr="008F453D">
        <w:rPr>
          <w:rFonts w:ascii="Times New Roman" w:hAnsi="Times New Roman" w:cs="Times New Roman"/>
          <w:sz w:val="28"/>
          <w:szCs w:val="28"/>
        </w:rPr>
        <w:t xml:space="preserve"> </w:t>
      </w:r>
      <w:r w:rsidR="009E55F0">
        <w:rPr>
          <w:rFonts w:ascii="Times New Roman" w:hAnsi="Times New Roman" w:cs="Times New Roman"/>
          <w:sz w:val="28"/>
          <w:szCs w:val="28"/>
        </w:rPr>
        <w:t>1.</w:t>
      </w:r>
      <w:r w:rsidR="00B40717">
        <w:rPr>
          <w:rFonts w:ascii="Times New Roman" w:hAnsi="Times New Roman" w:cs="Times New Roman"/>
          <w:sz w:val="28"/>
          <w:szCs w:val="28"/>
        </w:rPr>
        <w:t>12</w:t>
      </w:r>
      <w:r w:rsidRPr="008F453D">
        <w:rPr>
          <w:rFonts w:ascii="Times New Roman" w:hAnsi="Times New Roman" w:cs="Times New Roman"/>
          <w:sz w:val="28"/>
          <w:szCs w:val="28"/>
        </w:rPr>
        <w:t>).</w:t>
      </w:r>
    </w:p>
    <w:p w:rsidR="007F4023" w:rsidRPr="008F453D" w:rsidRDefault="007F4023" w:rsidP="00DD729D">
      <w:pPr>
        <w:pStyle w:val="a3"/>
        <w:ind w:firstLine="709"/>
        <w:jc w:val="both"/>
        <w:rPr>
          <w:rFonts w:ascii="Times New Roman" w:hAnsi="Times New Roman" w:cs="Times New Roman"/>
          <w:b/>
          <w:sz w:val="28"/>
          <w:szCs w:val="28"/>
        </w:rPr>
      </w:pPr>
      <w:r w:rsidRPr="008F453D">
        <w:rPr>
          <w:rFonts w:ascii="Times New Roman" w:hAnsi="Times New Roman" w:cs="Times New Roman"/>
          <w:sz w:val="28"/>
          <w:szCs w:val="28"/>
        </w:rPr>
        <w:lastRenderedPageBreak/>
        <w:t>Частица движется п</w:t>
      </w:r>
      <w:r w:rsidR="00D57330" w:rsidRPr="008F453D">
        <w:rPr>
          <w:rFonts w:ascii="Times New Roman" w:hAnsi="Times New Roman" w:cs="Times New Roman"/>
          <w:sz w:val="28"/>
          <w:szCs w:val="28"/>
        </w:rPr>
        <w:t>о крив</w:t>
      </w:r>
      <w:r w:rsidR="00F07D24" w:rsidRPr="008F453D">
        <w:rPr>
          <w:rFonts w:ascii="Times New Roman" w:hAnsi="Times New Roman" w:cs="Times New Roman"/>
          <w:sz w:val="28"/>
          <w:szCs w:val="28"/>
        </w:rPr>
        <w:t xml:space="preserve">олинейной траектории (рисунок </w:t>
      </w:r>
      <w:r w:rsidR="009E55F0">
        <w:rPr>
          <w:rFonts w:ascii="Times New Roman" w:hAnsi="Times New Roman" w:cs="Times New Roman"/>
          <w:sz w:val="28"/>
          <w:szCs w:val="28"/>
        </w:rPr>
        <w:t>1.</w:t>
      </w:r>
      <w:r w:rsidR="00B40717">
        <w:rPr>
          <w:rFonts w:ascii="Times New Roman" w:hAnsi="Times New Roman" w:cs="Times New Roman"/>
          <w:sz w:val="28"/>
          <w:szCs w:val="28"/>
        </w:rPr>
        <w:t>12</w:t>
      </w:r>
      <w:r w:rsidRPr="008F453D">
        <w:rPr>
          <w:rFonts w:ascii="Times New Roman" w:hAnsi="Times New Roman" w:cs="Times New Roman"/>
          <w:sz w:val="28"/>
          <w:szCs w:val="28"/>
        </w:rPr>
        <w:t>, траектория 2 и 3). Очевидно, что чем меньше масса и чем</w:t>
      </w:r>
      <w:r w:rsidR="00D57330" w:rsidRPr="008F453D">
        <w:rPr>
          <w:rFonts w:ascii="Times New Roman" w:hAnsi="Times New Roman" w:cs="Times New Roman"/>
          <w:sz w:val="28"/>
          <w:szCs w:val="28"/>
        </w:rPr>
        <w:t xml:space="preserve"> больше вязкость газа (а, следо</w:t>
      </w:r>
      <w:r w:rsidRPr="008F453D">
        <w:rPr>
          <w:rFonts w:ascii="Times New Roman" w:hAnsi="Times New Roman" w:cs="Times New Roman"/>
          <w:sz w:val="28"/>
          <w:szCs w:val="28"/>
        </w:rPr>
        <w:t>вательно, и инерция) частицы, тем ближе ее траектория буде</w:t>
      </w:r>
      <w:r w:rsidR="00F07D24" w:rsidRPr="008F453D">
        <w:rPr>
          <w:rFonts w:ascii="Times New Roman" w:hAnsi="Times New Roman" w:cs="Times New Roman"/>
          <w:sz w:val="28"/>
          <w:szCs w:val="28"/>
        </w:rPr>
        <w:t xml:space="preserve">т к окружности (рисунок </w:t>
      </w:r>
      <w:r w:rsidR="009E55F0">
        <w:rPr>
          <w:rFonts w:ascii="Times New Roman" w:hAnsi="Times New Roman" w:cs="Times New Roman"/>
          <w:sz w:val="28"/>
          <w:szCs w:val="28"/>
        </w:rPr>
        <w:t>1.</w:t>
      </w:r>
      <w:r w:rsidR="00B40717">
        <w:rPr>
          <w:rFonts w:ascii="Times New Roman" w:hAnsi="Times New Roman" w:cs="Times New Roman"/>
          <w:sz w:val="28"/>
          <w:szCs w:val="28"/>
        </w:rPr>
        <w:t>12</w:t>
      </w:r>
      <w:r w:rsidRPr="008F453D">
        <w:rPr>
          <w:rFonts w:ascii="Times New Roman" w:hAnsi="Times New Roman" w:cs="Times New Roman"/>
          <w:sz w:val="28"/>
          <w:szCs w:val="28"/>
        </w:rPr>
        <w:t>, траектория 3)</w:t>
      </w:r>
      <w:r w:rsidRPr="008F453D">
        <w:rPr>
          <w:rFonts w:ascii="Times New Roman" w:hAnsi="Times New Roman" w:cs="Times New Roman"/>
          <w:b/>
          <w:sz w:val="28"/>
          <w:szCs w:val="28"/>
        </w:rPr>
        <w:t>.</w:t>
      </w:r>
    </w:p>
    <w:p w:rsidR="004579B4" w:rsidRPr="008F453D" w:rsidRDefault="00D33BA1" w:rsidP="004579B4">
      <w:pPr>
        <w:rPr>
          <w:lang w:val="uk-UA" w:eastAsia="uk-UA"/>
        </w:rPr>
      </w:pPr>
      <w:r w:rsidRPr="008F453D">
        <w:rPr>
          <w:lang w:val="uk-UA" w:eastAsia="uk-UA"/>
        </w:rPr>
        <w:t xml:space="preserve">                </w:t>
      </w:r>
      <w:r w:rsidR="00B10CDF">
        <w:rPr>
          <w:lang w:val="uk-UA" w:eastAsia="uk-UA"/>
        </w:rPr>
        <w:t xml:space="preserve">      </w:t>
      </w:r>
      <w:r w:rsidRPr="008F453D">
        <w:rPr>
          <w:lang w:val="uk-UA" w:eastAsia="uk-UA"/>
        </w:rPr>
        <w:t xml:space="preserve"> </w:t>
      </w:r>
      <w:r w:rsidR="004579B4" w:rsidRPr="008F453D">
        <w:rPr>
          <w:noProof/>
        </w:rPr>
        <w:drawing>
          <wp:inline distT="0" distB="0" distL="0" distR="0" wp14:anchorId="2DF00704" wp14:editId="6C49F586">
            <wp:extent cx="1619250" cy="37719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l="39273" t="4787" r="38245" b="10188"/>
                    <a:stretch>
                      <a:fillRect/>
                    </a:stretch>
                  </pic:blipFill>
                  <pic:spPr bwMode="auto">
                    <a:xfrm>
                      <a:off x="0" y="0"/>
                      <a:ext cx="1622809" cy="3780191"/>
                    </a:xfrm>
                    <a:prstGeom prst="rect">
                      <a:avLst/>
                    </a:prstGeom>
                    <a:noFill/>
                    <a:ln>
                      <a:noFill/>
                    </a:ln>
                  </pic:spPr>
                </pic:pic>
              </a:graphicData>
            </a:graphic>
          </wp:inline>
        </w:drawing>
      </w:r>
      <w:r w:rsidR="004579B4" w:rsidRPr="008F453D">
        <w:rPr>
          <w:noProof/>
        </w:rPr>
        <w:drawing>
          <wp:inline distT="0" distB="0" distL="0" distR="0" wp14:anchorId="6C5D040C" wp14:editId="47712FA1">
            <wp:extent cx="1600200" cy="37623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l="37407" r="36375"/>
                    <a:stretch>
                      <a:fillRect/>
                    </a:stretch>
                  </pic:blipFill>
                  <pic:spPr bwMode="auto">
                    <a:xfrm>
                      <a:off x="0" y="0"/>
                      <a:ext cx="1600200" cy="3762375"/>
                    </a:xfrm>
                    <a:prstGeom prst="rect">
                      <a:avLst/>
                    </a:prstGeom>
                    <a:noFill/>
                    <a:ln>
                      <a:noFill/>
                    </a:ln>
                  </pic:spPr>
                </pic:pic>
              </a:graphicData>
            </a:graphic>
          </wp:inline>
        </w:drawing>
      </w:r>
      <w:r w:rsidR="004579B4" w:rsidRPr="008F453D">
        <w:rPr>
          <w:noProof/>
        </w:rPr>
        <w:drawing>
          <wp:inline distT="0" distB="0" distL="0" distR="0" wp14:anchorId="5C3D0349" wp14:editId="2BB3F285">
            <wp:extent cx="1409700" cy="37719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l="35634" t="2365" r="45721" b="17476"/>
                    <a:stretch>
                      <a:fillRect/>
                    </a:stretch>
                  </pic:blipFill>
                  <pic:spPr bwMode="auto">
                    <a:xfrm>
                      <a:off x="0" y="0"/>
                      <a:ext cx="1414692" cy="3785257"/>
                    </a:xfrm>
                    <a:prstGeom prst="rect">
                      <a:avLst/>
                    </a:prstGeom>
                    <a:noFill/>
                    <a:ln>
                      <a:noFill/>
                    </a:ln>
                  </pic:spPr>
                </pic:pic>
              </a:graphicData>
            </a:graphic>
          </wp:inline>
        </w:drawing>
      </w:r>
    </w:p>
    <w:p w:rsidR="002C018C" w:rsidRPr="008F453D" w:rsidRDefault="00D33BA1" w:rsidP="002C018C">
      <w:pPr>
        <w:tabs>
          <w:tab w:val="left" w:pos="3615"/>
          <w:tab w:val="left" w:pos="6615"/>
        </w:tabs>
        <w:rPr>
          <w:lang w:val="uk-UA" w:eastAsia="uk-UA"/>
        </w:rPr>
      </w:pPr>
      <w:r w:rsidRPr="008F453D">
        <w:rPr>
          <w:lang w:val="uk-UA" w:eastAsia="uk-UA"/>
        </w:rPr>
        <w:t xml:space="preserve">                                    </w:t>
      </w:r>
      <w:r w:rsidR="002C018C" w:rsidRPr="008F453D">
        <w:rPr>
          <w:lang w:val="uk-UA" w:eastAsia="uk-UA"/>
        </w:rPr>
        <w:t>1</w:t>
      </w:r>
      <w:r w:rsidR="002C018C" w:rsidRPr="008F453D">
        <w:rPr>
          <w:lang w:val="uk-UA" w:eastAsia="uk-UA"/>
        </w:rPr>
        <w:tab/>
      </w:r>
      <w:r w:rsidRPr="008F453D">
        <w:rPr>
          <w:lang w:val="uk-UA" w:eastAsia="uk-UA"/>
        </w:rPr>
        <w:t xml:space="preserve">                     </w:t>
      </w:r>
      <w:r w:rsidR="002C018C" w:rsidRPr="008F453D">
        <w:rPr>
          <w:lang w:val="uk-UA" w:eastAsia="uk-UA"/>
        </w:rPr>
        <w:t>2</w:t>
      </w:r>
      <w:r w:rsidR="002C018C" w:rsidRPr="008F453D">
        <w:rPr>
          <w:lang w:val="uk-UA" w:eastAsia="uk-UA"/>
        </w:rPr>
        <w:tab/>
      </w:r>
      <w:r w:rsidRPr="008F453D">
        <w:rPr>
          <w:lang w:val="uk-UA" w:eastAsia="uk-UA"/>
        </w:rPr>
        <w:t xml:space="preserve">      </w:t>
      </w:r>
      <w:r w:rsidR="002C018C" w:rsidRPr="008F453D">
        <w:rPr>
          <w:lang w:val="uk-UA" w:eastAsia="uk-UA"/>
        </w:rPr>
        <w:t>3</w:t>
      </w:r>
    </w:p>
    <w:p w:rsidR="001023F1" w:rsidRPr="008F453D" w:rsidRDefault="00F07D24" w:rsidP="001023F1">
      <w:pPr>
        <w:jc w:val="center"/>
        <w:rPr>
          <w:b/>
          <w:lang w:val="uk-UA" w:eastAsia="uk-UA"/>
        </w:rPr>
      </w:pPr>
      <w:r w:rsidRPr="008F453D">
        <w:rPr>
          <w:b/>
          <w:lang w:val="uk-UA" w:eastAsia="uk-UA"/>
        </w:rPr>
        <w:t xml:space="preserve">Рисунок </w:t>
      </w:r>
      <w:r w:rsidR="009E55F0">
        <w:rPr>
          <w:b/>
          <w:lang w:val="uk-UA" w:eastAsia="uk-UA"/>
        </w:rPr>
        <w:t>1.</w:t>
      </w:r>
      <w:r w:rsidR="00B40717">
        <w:rPr>
          <w:b/>
          <w:lang w:val="uk-UA" w:eastAsia="uk-UA"/>
        </w:rPr>
        <w:t>13</w:t>
      </w:r>
      <w:r w:rsidR="00D57330" w:rsidRPr="008F453D">
        <w:rPr>
          <w:b/>
          <w:lang w:val="uk-UA" w:eastAsia="uk-UA"/>
        </w:rPr>
        <w:t xml:space="preserve">- </w:t>
      </w:r>
      <w:r w:rsidR="002C018C" w:rsidRPr="008F453D">
        <w:rPr>
          <w:b/>
          <w:lang w:val="uk-UA" w:eastAsia="uk-UA"/>
        </w:rPr>
        <w:t xml:space="preserve"> </w:t>
      </w:r>
      <w:proofErr w:type="spellStart"/>
      <w:r w:rsidR="00D57330" w:rsidRPr="008F453D">
        <w:rPr>
          <w:b/>
          <w:lang w:val="uk-UA" w:eastAsia="uk-UA"/>
        </w:rPr>
        <w:t>Моделирование</w:t>
      </w:r>
      <w:proofErr w:type="spellEnd"/>
      <w:r w:rsidR="00D57330" w:rsidRPr="008F453D">
        <w:rPr>
          <w:b/>
          <w:lang w:val="uk-UA" w:eastAsia="uk-UA"/>
        </w:rPr>
        <w:t xml:space="preserve"> </w:t>
      </w:r>
      <w:proofErr w:type="spellStart"/>
      <w:r w:rsidR="00D57330" w:rsidRPr="008F453D">
        <w:rPr>
          <w:b/>
          <w:lang w:val="uk-UA" w:eastAsia="uk-UA"/>
        </w:rPr>
        <w:t>движения</w:t>
      </w:r>
      <w:proofErr w:type="spellEnd"/>
      <w:r w:rsidR="00D57330" w:rsidRPr="008F453D">
        <w:rPr>
          <w:b/>
          <w:lang w:val="uk-UA" w:eastAsia="uk-UA"/>
        </w:rPr>
        <w:t xml:space="preserve"> </w:t>
      </w:r>
      <w:proofErr w:type="spellStart"/>
      <w:r w:rsidR="00D57330" w:rsidRPr="008F453D">
        <w:rPr>
          <w:b/>
          <w:lang w:val="uk-UA" w:eastAsia="uk-UA"/>
        </w:rPr>
        <w:t>газов</w:t>
      </w:r>
      <w:proofErr w:type="spellEnd"/>
      <w:r w:rsidR="00D57330" w:rsidRPr="008F453D">
        <w:rPr>
          <w:b/>
          <w:lang w:val="uk-UA" w:eastAsia="uk-UA"/>
        </w:rPr>
        <w:t xml:space="preserve"> в </w:t>
      </w:r>
      <w:proofErr w:type="spellStart"/>
      <w:r w:rsidR="00D57330" w:rsidRPr="008F453D">
        <w:rPr>
          <w:b/>
          <w:lang w:val="uk-UA" w:eastAsia="uk-UA"/>
        </w:rPr>
        <w:t>циклоне</w:t>
      </w:r>
      <w:proofErr w:type="spellEnd"/>
      <w:r w:rsidR="002C018C" w:rsidRPr="008F453D">
        <w:rPr>
          <w:b/>
          <w:lang w:val="uk-UA" w:eastAsia="uk-UA"/>
        </w:rPr>
        <w:t>:</w:t>
      </w:r>
    </w:p>
    <w:p w:rsidR="004579B4" w:rsidRPr="008F453D" w:rsidRDefault="002C018C" w:rsidP="00D57330">
      <w:pPr>
        <w:pStyle w:val="af4"/>
        <w:numPr>
          <w:ilvl w:val="0"/>
          <w:numId w:val="35"/>
        </w:numPr>
        <w:jc w:val="center"/>
        <w:rPr>
          <w:b/>
          <w:lang w:val="uk-UA" w:eastAsia="uk-UA"/>
        </w:rPr>
      </w:pPr>
      <w:proofErr w:type="spellStart"/>
      <w:r w:rsidRPr="008F453D">
        <w:rPr>
          <w:lang w:val="uk-UA" w:eastAsia="uk-UA"/>
        </w:rPr>
        <w:t>р</w:t>
      </w:r>
      <w:r w:rsidR="00D57330" w:rsidRPr="008F453D">
        <w:rPr>
          <w:lang w:val="uk-UA" w:eastAsia="uk-UA"/>
        </w:rPr>
        <w:t>аспреде</w:t>
      </w:r>
      <w:r w:rsidR="004579B4" w:rsidRPr="008F453D">
        <w:rPr>
          <w:lang w:val="uk-UA" w:eastAsia="uk-UA"/>
        </w:rPr>
        <w:t>ление</w:t>
      </w:r>
      <w:proofErr w:type="spellEnd"/>
      <w:r w:rsidR="004579B4" w:rsidRPr="008F453D">
        <w:rPr>
          <w:lang w:val="uk-UA" w:eastAsia="uk-UA"/>
        </w:rPr>
        <w:t xml:space="preserve"> </w:t>
      </w:r>
      <w:proofErr w:type="spellStart"/>
      <w:r w:rsidR="004579B4" w:rsidRPr="008F453D">
        <w:rPr>
          <w:lang w:val="uk-UA" w:eastAsia="uk-UA"/>
        </w:rPr>
        <w:t>статического</w:t>
      </w:r>
      <w:proofErr w:type="spellEnd"/>
      <w:r w:rsidR="004579B4" w:rsidRPr="008F453D">
        <w:rPr>
          <w:lang w:val="uk-UA" w:eastAsia="uk-UA"/>
        </w:rPr>
        <w:t xml:space="preserve"> </w:t>
      </w:r>
      <w:proofErr w:type="spellStart"/>
      <w:r w:rsidR="004579B4" w:rsidRPr="008F453D">
        <w:rPr>
          <w:lang w:val="uk-UA" w:eastAsia="uk-UA"/>
        </w:rPr>
        <w:t>давления</w:t>
      </w:r>
      <w:proofErr w:type="spellEnd"/>
      <w:r w:rsidRPr="008F453D">
        <w:rPr>
          <w:lang w:val="uk-UA" w:eastAsia="uk-UA"/>
        </w:rPr>
        <w:t>;</w:t>
      </w:r>
      <w:r w:rsidRPr="008F453D">
        <w:rPr>
          <w:b/>
          <w:lang w:val="uk-UA" w:eastAsia="uk-UA"/>
        </w:rPr>
        <w:t xml:space="preserve"> </w:t>
      </w:r>
      <w:r w:rsidR="004579B4" w:rsidRPr="008F453D">
        <w:rPr>
          <w:lang w:val="uk-UA" w:eastAsia="uk-UA"/>
        </w:rPr>
        <w:t>2-</w:t>
      </w:r>
      <w:r w:rsidR="00D57330" w:rsidRPr="008F453D">
        <w:rPr>
          <w:lang w:val="uk-UA" w:eastAsia="uk-UA"/>
        </w:rPr>
        <w:t xml:space="preserve"> </w:t>
      </w:r>
      <w:proofErr w:type="spellStart"/>
      <w:r w:rsidRPr="008F453D">
        <w:rPr>
          <w:lang w:val="uk-UA" w:eastAsia="uk-UA"/>
        </w:rPr>
        <w:t>д</w:t>
      </w:r>
      <w:r w:rsidR="004579B4" w:rsidRPr="008F453D">
        <w:rPr>
          <w:lang w:val="uk-UA" w:eastAsia="uk-UA"/>
        </w:rPr>
        <w:t>вижение</w:t>
      </w:r>
      <w:proofErr w:type="spellEnd"/>
      <w:r w:rsidR="004579B4" w:rsidRPr="008F453D">
        <w:rPr>
          <w:lang w:val="uk-UA" w:eastAsia="uk-UA"/>
        </w:rPr>
        <w:t xml:space="preserve"> </w:t>
      </w:r>
      <w:proofErr w:type="spellStart"/>
      <w:r w:rsidR="004579B4" w:rsidRPr="008F453D">
        <w:rPr>
          <w:lang w:val="uk-UA" w:eastAsia="uk-UA"/>
        </w:rPr>
        <w:t>воздушного</w:t>
      </w:r>
      <w:proofErr w:type="spellEnd"/>
      <w:r w:rsidR="004579B4" w:rsidRPr="008F453D">
        <w:rPr>
          <w:lang w:val="uk-UA" w:eastAsia="uk-UA"/>
        </w:rPr>
        <w:t xml:space="preserve"> </w:t>
      </w:r>
      <w:proofErr w:type="spellStart"/>
      <w:r w:rsidR="004579B4" w:rsidRPr="008F453D">
        <w:rPr>
          <w:lang w:val="uk-UA" w:eastAsia="uk-UA"/>
        </w:rPr>
        <w:t>потока</w:t>
      </w:r>
      <w:proofErr w:type="spellEnd"/>
      <w:r w:rsidRPr="008F453D">
        <w:rPr>
          <w:lang w:val="uk-UA" w:eastAsia="uk-UA"/>
        </w:rPr>
        <w:t>;</w:t>
      </w:r>
      <w:r w:rsidRPr="008F453D">
        <w:rPr>
          <w:b/>
          <w:lang w:val="uk-UA" w:eastAsia="uk-UA"/>
        </w:rPr>
        <w:t xml:space="preserve"> </w:t>
      </w:r>
      <w:r w:rsidR="004579B4" w:rsidRPr="008F453D">
        <w:rPr>
          <w:lang w:eastAsia="uk-UA"/>
        </w:rPr>
        <w:t>3-</w:t>
      </w:r>
      <w:r w:rsidRPr="008F453D">
        <w:rPr>
          <w:lang w:eastAsia="uk-UA"/>
        </w:rPr>
        <w:t>д</w:t>
      </w:r>
      <w:r w:rsidR="004579B4" w:rsidRPr="008F453D">
        <w:rPr>
          <w:lang w:eastAsia="uk-UA"/>
        </w:rPr>
        <w:t>вижения частиц</w:t>
      </w:r>
    </w:p>
    <w:p w:rsidR="004579B4" w:rsidRPr="008F453D" w:rsidRDefault="004579B4" w:rsidP="007F4023">
      <w:pPr>
        <w:spacing w:line="276" w:lineRule="auto"/>
        <w:jc w:val="both"/>
        <w:rPr>
          <w:rFonts w:eastAsiaTheme="minorHAnsi"/>
          <w:sz w:val="28"/>
          <w:szCs w:val="28"/>
          <w:lang w:val="uk-UA" w:eastAsia="en-US"/>
        </w:rPr>
      </w:pPr>
    </w:p>
    <w:p w:rsidR="00306641" w:rsidRPr="008F453D" w:rsidRDefault="00094AAD"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В целях промышленной сепарац</w:t>
      </w:r>
      <w:proofErr w:type="gramStart"/>
      <w:r w:rsidRPr="008F453D">
        <w:rPr>
          <w:rFonts w:ascii="Times New Roman" w:hAnsi="Times New Roman" w:cs="Times New Roman"/>
          <w:sz w:val="28"/>
          <w:szCs w:val="28"/>
        </w:rPr>
        <w:t>ии аэ</w:t>
      </w:r>
      <w:proofErr w:type="gramEnd"/>
      <w:r w:rsidRPr="008F453D">
        <w:rPr>
          <w:rFonts w:ascii="Times New Roman" w:hAnsi="Times New Roman" w:cs="Times New Roman"/>
          <w:sz w:val="28"/>
          <w:szCs w:val="28"/>
        </w:rPr>
        <w:t xml:space="preserve">розолей циклоны используются уже более 100 лет. </w:t>
      </w:r>
      <w:r w:rsidR="00306641" w:rsidRPr="008F453D">
        <w:rPr>
          <w:rFonts w:ascii="Times New Roman" w:hAnsi="Times New Roman" w:cs="Times New Roman"/>
          <w:sz w:val="28"/>
          <w:szCs w:val="28"/>
        </w:rPr>
        <w:t xml:space="preserve">   </w:t>
      </w:r>
      <w:r w:rsidR="00D57330" w:rsidRPr="008F453D">
        <w:rPr>
          <w:rFonts w:ascii="Times New Roman" w:hAnsi="Times New Roman" w:cs="Times New Roman"/>
          <w:sz w:val="28"/>
          <w:szCs w:val="28"/>
        </w:rPr>
        <w:t xml:space="preserve">    </w:t>
      </w:r>
      <w:r w:rsidRPr="008F453D">
        <w:rPr>
          <w:rFonts w:ascii="Times New Roman" w:hAnsi="Times New Roman" w:cs="Times New Roman"/>
          <w:sz w:val="28"/>
          <w:szCs w:val="28"/>
        </w:rPr>
        <w:t xml:space="preserve">  </w:t>
      </w:r>
      <w:r w:rsidR="00306641" w:rsidRPr="008F453D">
        <w:rPr>
          <w:rFonts w:ascii="Times New Roman" w:hAnsi="Times New Roman" w:cs="Times New Roman"/>
          <w:sz w:val="28"/>
          <w:szCs w:val="28"/>
        </w:rPr>
        <w:t xml:space="preserve">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Режимные параметры циклонов поддерживают в определенных диапазонах, независимо от их диаметра. Средняя осевая скорость газа в корпусе циклонов составляет 2,5…4,5 м/с. По этому показателю и диаметру циклона определяют его пропускную способность в м</w:t>
      </w:r>
      <w:r w:rsidRPr="008F453D">
        <w:rPr>
          <w:rFonts w:ascii="Times New Roman" w:hAnsi="Times New Roman" w:cs="Times New Roman"/>
          <w:sz w:val="28"/>
          <w:szCs w:val="28"/>
          <w:vertAlign w:val="superscript"/>
        </w:rPr>
        <w:t>3</w:t>
      </w:r>
      <w:r w:rsidRPr="008F453D">
        <w:rPr>
          <w:rFonts w:ascii="Times New Roman" w:hAnsi="Times New Roman" w:cs="Times New Roman"/>
          <w:sz w:val="28"/>
          <w:szCs w:val="28"/>
        </w:rPr>
        <w:t xml:space="preserve">/ч. Скорость газа во входном тангенциальном патрубке принимается </w:t>
      </w:r>
      <w:proofErr w:type="gramStart"/>
      <w:r w:rsidRPr="008F453D">
        <w:rPr>
          <w:rFonts w:ascii="Times New Roman" w:hAnsi="Times New Roman" w:cs="Times New Roman"/>
          <w:sz w:val="28"/>
          <w:szCs w:val="28"/>
        </w:rPr>
        <w:t>равной</w:t>
      </w:r>
      <w:proofErr w:type="gramEnd"/>
      <w:r w:rsidRPr="008F453D">
        <w:rPr>
          <w:rFonts w:ascii="Times New Roman" w:hAnsi="Times New Roman" w:cs="Times New Roman"/>
          <w:sz w:val="28"/>
          <w:szCs w:val="28"/>
        </w:rPr>
        <w:t xml:space="preserve"> 12…22 м/с, в выхлопном патрубке 7…12 м/с</w:t>
      </w:r>
      <w:r w:rsidR="000C7A0F" w:rsidRPr="000C7A0F">
        <w:rPr>
          <w:rFonts w:ascii="Times New Roman" w:hAnsi="Times New Roman" w:cs="Times New Roman"/>
          <w:sz w:val="28"/>
          <w:szCs w:val="28"/>
        </w:rPr>
        <w:t xml:space="preserve"> </w:t>
      </w:r>
      <w:r w:rsidR="00EC523C" w:rsidRPr="00EC523C">
        <w:rPr>
          <w:rFonts w:ascii="Times New Roman" w:hAnsi="Times New Roman" w:cs="Times New Roman"/>
          <w:sz w:val="28"/>
          <w:szCs w:val="28"/>
        </w:rPr>
        <w:t>[39]</w:t>
      </w:r>
      <w:r w:rsidRPr="008F453D">
        <w:rPr>
          <w:rFonts w:ascii="Times New Roman" w:hAnsi="Times New Roman" w:cs="Times New Roman"/>
          <w:sz w:val="28"/>
          <w:szCs w:val="28"/>
        </w:rPr>
        <w:t>.</w:t>
      </w:r>
    </w:p>
    <w:p w:rsidR="00460E44" w:rsidRPr="008F453D" w:rsidRDefault="00C968D2" w:rsidP="00D33BA1">
      <w:pPr>
        <w:pStyle w:val="a3"/>
        <w:spacing w:line="312" w:lineRule="auto"/>
        <w:ind w:firstLine="709"/>
        <w:jc w:val="both"/>
        <w:rPr>
          <w:rFonts w:ascii="Times New Roman" w:hAnsi="Times New Roman" w:cs="Times New Roman"/>
          <w:sz w:val="28"/>
          <w:szCs w:val="28"/>
        </w:rPr>
      </w:pPr>
      <w:r w:rsidRPr="008F453D">
        <w:rPr>
          <w:rFonts w:ascii="Times New Roman" w:hAnsi="Times New Roman" w:cs="Times New Roman"/>
          <w:sz w:val="28"/>
          <w:szCs w:val="28"/>
        </w:rPr>
        <w:lastRenderedPageBreak/>
        <w:t xml:space="preserve">             </w:t>
      </w:r>
      <w:r w:rsidR="00460E44" w:rsidRPr="008F453D">
        <w:rPr>
          <w:rFonts w:ascii="Times New Roman" w:hAnsi="Times New Roman" w:cs="Times New Roman"/>
          <w:noProof/>
          <w:lang w:eastAsia="ru-RU"/>
        </w:rPr>
        <w:drawing>
          <wp:inline distT="0" distB="0" distL="0" distR="0" wp14:anchorId="316B9A7B" wp14:editId="08122313">
            <wp:extent cx="3838575" cy="2438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40914" cy="2439886"/>
                    </a:xfrm>
                    <a:prstGeom prst="rect">
                      <a:avLst/>
                    </a:prstGeom>
                  </pic:spPr>
                </pic:pic>
              </a:graphicData>
            </a:graphic>
          </wp:inline>
        </w:drawing>
      </w:r>
    </w:p>
    <w:p w:rsidR="002A7E55" w:rsidRPr="009E55F0" w:rsidRDefault="00C968D2" w:rsidP="002C7A53">
      <w:pPr>
        <w:pStyle w:val="a3"/>
        <w:spacing w:line="312" w:lineRule="auto"/>
        <w:ind w:firstLine="709"/>
        <w:jc w:val="both"/>
        <w:rPr>
          <w:rFonts w:ascii="Times New Roman" w:hAnsi="Times New Roman" w:cs="Times New Roman"/>
          <w:b/>
          <w:sz w:val="24"/>
          <w:szCs w:val="24"/>
        </w:rPr>
      </w:pPr>
      <w:r w:rsidRPr="008F453D">
        <w:rPr>
          <w:rFonts w:ascii="Times New Roman" w:hAnsi="Times New Roman" w:cs="Times New Roman"/>
          <w:b/>
          <w:sz w:val="24"/>
          <w:szCs w:val="24"/>
        </w:rPr>
        <w:t xml:space="preserve"> </w:t>
      </w:r>
      <w:r w:rsidR="002A7E55" w:rsidRPr="008F453D">
        <w:rPr>
          <w:rFonts w:ascii="Times New Roman" w:hAnsi="Times New Roman" w:cs="Times New Roman"/>
          <w:b/>
          <w:sz w:val="24"/>
          <w:szCs w:val="24"/>
        </w:rPr>
        <w:t xml:space="preserve">             </w:t>
      </w:r>
      <w:r w:rsidR="00F07D24" w:rsidRPr="008F453D">
        <w:rPr>
          <w:rFonts w:ascii="Times New Roman" w:hAnsi="Times New Roman" w:cs="Times New Roman"/>
          <w:b/>
          <w:sz w:val="24"/>
          <w:szCs w:val="24"/>
        </w:rPr>
        <w:t xml:space="preserve">Рисунок </w:t>
      </w:r>
      <w:r w:rsidR="009E55F0">
        <w:rPr>
          <w:rFonts w:ascii="Times New Roman" w:hAnsi="Times New Roman" w:cs="Times New Roman"/>
          <w:b/>
          <w:sz w:val="24"/>
          <w:szCs w:val="24"/>
        </w:rPr>
        <w:t>1.</w:t>
      </w:r>
      <w:r w:rsidR="00B40717">
        <w:rPr>
          <w:rFonts w:ascii="Times New Roman" w:hAnsi="Times New Roman" w:cs="Times New Roman"/>
          <w:b/>
          <w:sz w:val="24"/>
          <w:szCs w:val="24"/>
        </w:rPr>
        <w:t>14</w:t>
      </w:r>
      <w:r w:rsidR="00460E44" w:rsidRPr="008F453D">
        <w:rPr>
          <w:rFonts w:ascii="Times New Roman" w:hAnsi="Times New Roman" w:cs="Times New Roman"/>
          <w:b/>
          <w:sz w:val="24"/>
          <w:szCs w:val="24"/>
        </w:rPr>
        <w:t>- Прямоточный батарейный циклон ЦКТИ</w:t>
      </w:r>
    </w:p>
    <w:p w:rsidR="00460E44" w:rsidRPr="008F453D" w:rsidRDefault="00F07D24"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На рисунке </w:t>
      </w:r>
      <w:r w:rsidR="009E55F0">
        <w:rPr>
          <w:rFonts w:ascii="Times New Roman" w:hAnsi="Times New Roman" w:cs="Times New Roman"/>
          <w:sz w:val="28"/>
          <w:szCs w:val="28"/>
        </w:rPr>
        <w:t>1.</w:t>
      </w:r>
      <w:r w:rsidR="00B40717">
        <w:rPr>
          <w:rFonts w:ascii="Times New Roman" w:hAnsi="Times New Roman" w:cs="Times New Roman"/>
          <w:sz w:val="28"/>
          <w:szCs w:val="28"/>
        </w:rPr>
        <w:t>14</w:t>
      </w:r>
      <w:r w:rsidR="00460E44" w:rsidRPr="008F453D">
        <w:rPr>
          <w:rFonts w:ascii="Times New Roman" w:hAnsi="Times New Roman" w:cs="Times New Roman"/>
          <w:sz w:val="28"/>
          <w:szCs w:val="28"/>
        </w:rPr>
        <w:t xml:space="preserve">  показан прямоточный батарейный циклон ЦКТИ. </w:t>
      </w:r>
      <w:proofErr w:type="gramStart"/>
      <w:r w:rsidR="00460E44" w:rsidRPr="008F453D">
        <w:rPr>
          <w:rFonts w:ascii="Times New Roman" w:hAnsi="Times New Roman" w:cs="Times New Roman"/>
          <w:sz w:val="28"/>
          <w:szCs w:val="28"/>
        </w:rPr>
        <w:t>Пыле</w:t>
      </w:r>
      <w:proofErr w:type="gramEnd"/>
      <w:r w:rsidR="001C5E60" w:rsidRPr="008F453D">
        <w:rPr>
          <w:rFonts w:ascii="Times New Roman" w:hAnsi="Times New Roman" w:cs="Times New Roman"/>
          <w:sz w:val="28"/>
          <w:szCs w:val="28"/>
        </w:rPr>
        <w:t>-</w:t>
      </w:r>
    </w:p>
    <w:p w:rsidR="00460E44" w:rsidRPr="008F453D" w:rsidRDefault="00460E44" w:rsidP="00DD729D">
      <w:pPr>
        <w:pStyle w:val="a3"/>
        <w:jc w:val="both"/>
        <w:rPr>
          <w:rFonts w:ascii="Times New Roman" w:hAnsi="Times New Roman" w:cs="Times New Roman"/>
          <w:sz w:val="28"/>
          <w:szCs w:val="28"/>
        </w:rPr>
      </w:pPr>
      <w:r w:rsidRPr="008F453D">
        <w:rPr>
          <w:rFonts w:ascii="Times New Roman" w:hAnsi="Times New Roman" w:cs="Times New Roman"/>
          <w:sz w:val="28"/>
          <w:szCs w:val="28"/>
        </w:rPr>
        <w:t xml:space="preserve">газовый поток </w:t>
      </w:r>
      <w:r w:rsidR="002A7E55" w:rsidRPr="008F453D">
        <w:rPr>
          <w:rFonts w:ascii="Times New Roman" w:hAnsi="Times New Roman" w:cs="Times New Roman"/>
          <w:sz w:val="28"/>
          <w:szCs w:val="28"/>
        </w:rPr>
        <w:t>из камеры запыленного газа 1 по</w:t>
      </w:r>
      <w:r w:rsidRPr="008F453D">
        <w:rPr>
          <w:rFonts w:ascii="Times New Roman" w:hAnsi="Times New Roman" w:cs="Times New Roman"/>
          <w:sz w:val="28"/>
          <w:szCs w:val="28"/>
        </w:rPr>
        <w:t xml:space="preserve">ступает в </w:t>
      </w:r>
      <w:r w:rsidR="002A7E55" w:rsidRPr="008F453D">
        <w:rPr>
          <w:rFonts w:ascii="Times New Roman" w:hAnsi="Times New Roman" w:cs="Times New Roman"/>
          <w:sz w:val="28"/>
          <w:szCs w:val="28"/>
        </w:rPr>
        <w:t xml:space="preserve">оборудованные </w:t>
      </w:r>
      <w:proofErr w:type="gramStart"/>
      <w:r w:rsidR="002A7E55" w:rsidRPr="008F453D">
        <w:rPr>
          <w:rFonts w:ascii="Times New Roman" w:hAnsi="Times New Roman" w:cs="Times New Roman"/>
          <w:sz w:val="28"/>
          <w:szCs w:val="28"/>
        </w:rPr>
        <w:t>винтовыми</w:t>
      </w:r>
      <w:proofErr w:type="gramEnd"/>
      <w:r w:rsidR="002A7E55" w:rsidRPr="008F453D">
        <w:rPr>
          <w:rFonts w:ascii="Times New Roman" w:hAnsi="Times New Roman" w:cs="Times New Roman"/>
          <w:sz w:val="28"/>
          <w:szCs w:val="28"/>
        </w:rPr>
        <w:t xml:space="preserve"> </w:t>
      </w:r>
      <w:proofErr w:type="spellStart"/>
      <w:r w:rsidR="002A7E55" w:rsidRPr="008F453D">
        <w:rPr>
          <w:rFonts w:ascii="Times New Roman" w:hAnsi="Times New Roman" w:cs="Times New Roman"/>
          <w:sz w:val="28"/>
          <w:szCs w:val="28"/>
        </w:rPr>
        <w:t>завихри</w:t>
      </w:r>
      <w:r w:rsidRPr="008F453D">
        <w:rPr>
          <w:rFonts w:ascii="Times New Roman" w:hAnsi="Times New Roman" w:cs="Times New Roman"/>
          <w:sz w:val="28"/>
          <w:szCs w:val="28"/>
        </w:rPr>
        <w:t>телями</w:t>
      </w:r>
      <w:proofErr w:type="spellEnd"/>
      <w:r w:rsidRPr="008F453D">
        <w:rPr>
          <w:rFonts w:ascii="Times New Roman" w:hAnsi="Times New Roman" w:cs="Times New Roman"/>
          <w:sz w:val="28"/>
          <w:szCs w:val="28"/>
        </w:rPr>
        <w:t xml:space="preserve"> элем</w:t>
      </w:r>
      <w:r w:rsidR="002A7E55" w:rsidRPr="008F453D">
        <w:rPr>
          <w:rFonts w:ascii="Times New Roman" w:hAnsi="Times New Roman" w:cs="Times New Roman"/>
          <w:sz w:val="28"/>
          <w:szCs w:val="28"/>
        </w:rPr>
        <w:t xml:space="preserve">енты 2, в которых под действием </w:t>
      </w:r>
      <w:r w:rsidRPr="008F453D">
        <w:rPr>
          <w:rFonts w:ascii="Times New Roman" w:hAnsi="Times New Roman" w:cs="Times New Roman"/>
          <w:sz w:val="28"/>
          <w:szCs w:val="28"/>
        </w:rPr>
        <w:t>центробежны</w:t>
      </w:r>
      <w:r w:rsidR="002A7E55" w:rsidRPr="008F453D">
        <w:rPr>
          <w:rFonts w:ascii="Times New Roman" w:hAnsi="Times New Roman" w:cs="Times New Roman"/>
          <w:sz w:val="28"/>
          <w:szCs w:val="28"/>
        </w:rPr>
        <w:t>х сил происходит перераспределе</w:t>
      </w:r>
      <w:r w:rsidRPr="008F453D">
        <w:rPr>
          <w:rFonts w:ascii="Times New Roman" w:hAnsi="Times New Roman" w:cs="Times New Roman"/>
          <w:sz w:val="28"/>
          <w:szCs w:val="28"/>
        </w:rPr>
        <w:t>ние концент</w:t>
      </w:r>
      <w:r w:rsidR="002A7E55" w:rsidRPr="008F453D">
        <w:rPr>
          <w:rFonts w:ascii="Times New Roman" w:hAnsi="Times New Roman" w:cs="Times New Roman"/>
          <w:sz w:val="28"/>
          <w:szCs w:val="28"/>
        </w:rPr>
        <w:t xml:space="preserve">рации пыли по сечению элемента: </w:t>
      </w:r>
      <w:r w:rsidRPr="008F453D">
        <w:rPr>
          <w:rFonts w:ascii="Times New Roman" w:hAnsi="Times New Roman" w:cs="Times New Roman"/>
          <w:sz w:val="28"/>
          <w:szCs w:val="28"/>
        </w:rPr>
        <w:t xml:space="preserve">возрастание у </w:t>
      </w:r>
      <w:r w:rsidR="002A7E55" w:rsidRPr="008F453D">
        <w:rPr>
          <w:rFonts w:ascii="Times New Roman" w:hAnsi="Times New Roman" w:cs="Times New Roman"/>
          <w:sz w:val="28"/>
          <w:szCs w:val="28"/>
        </w:rPr>
        <w:t>стенок и уменьшение в централь</w:t>
      </w:r>
      <w:r w:rsidRPr="008F453D">
        <w:rPr>
          <w:rFonts w:ascii="Times New Roman" w:hAnsi="Times New Roman" w:cs="Times New Roman"/>
          <w:sz w:val="28"/>
          <w:szCs w:val="28"/>
        </w:rPr>
        <w:t xml:space="preserve">ной части. </w:t>
      </w:r>
      <w:proofErr w:type="spellStart"/>
      <w:r w:rsidRPr="008F453D">
        <w:rPr>
          <w:rFonts w:ascii="Times New Roman" w:hAnsi="Times New Roman" w:cs="Times New Roman"/>
          <w:sz w:val="28"/>
          <w:szCs w:val="28"/>
        </w:rPr>
        <w:t>Об</w:t>
      </w:r>
      <w:r w:rsidR="002A7E55" w:rsidRPr="008F453D">
        <w:rPr>
          <w:rFonts w:ascii="Times New Roman" w:hAnsi="Times New Roman" w:cs="Times New Roman"/>
          <w:sz w:val="28"/>
          <w:szCs w:val="28"/>
        </w:rPr>
        <w:t>еспыленный</w:t>
      </w:r>
      <w:proofErr w:type="spellEnd"/>
      <w:r w:rsidR="002A7E55" w:rsidRPr="008F453D">
        <w:rPr>
          <w:rFonts w:ascii="Times New Roman" w:hAnsi="Times New Roman" w:cs="Times New Roman"/>
          <w:sz w:val="28"/>
          <w:szCs w:val="28"/>
        </w:rPr>
        <w:t xml:space="preserve"> поток из центральной </w:t>
      </w:r>
      <w:r w:rsidRPr="008F453D">
        <w:rPr>
          <w:rFonts w:ascii="Times New Roman" w:hAnsi="Times New Roman" w:cs="Times New Roman"/>
          <w:sz w:val="28"/>
          <w:szCs w:val="28"/>
        </w:rPr>
        <w:t>части элемент</w:t>
      </w:r>
      <w:r w:rsidR="002A7E55" w:rsidRPr="008F453D">
        <w:rPr>
          <w:rFonts w:ascii="Times New Roman" w:hAnsi="Times New Roman" w:cs="Times New Roman"/>
          <w:sz w:val="28"/>
          <w:szCs w:val="28"/>
        </w:rPr>
        <w:t xml:space="preserve">а отводится в камеру очищенного </w:t>
      </w:r>
      <w:r w:rsidRPr="008F453D">
        <w:rPr>
          <w:rFonts w:ascii="Times New Roman" w:hAnsi="Times New Roman" w:cs="Times New Roman"/>
          <w:sz w:val="28"/>
          <w:szCs w:val="28"/>
        </w:rPr>
        <w:t>газа 3. Периферийный слой газа, о</w:t>
      </w:r>
      <w:r w:rsidR="002A7E55" w:rsidRPr="008F453D">
        <w:rPr>
          <w:rFonts w:ascii="Times New Roman" w:hAnsi="Times New Roman" w:cs="Times New Roman"/>
          <w:sz w:val="28"/>
          <w:szCs w:val="28"/>
        </w:rPr>
        <w:t xml:space="preserve">богащенный </w:t>
      </w:r>
      <w:r w:rsidRPr="008F453D">
        <w:rPr>
          <w:rFonts w:ascii="Times New Roman" w:hAnsi="Times New Roman" w:cs="Times New Roman"/>
          <w:sz w:val="28"/>
          <w:szCs w:val="28"/>
        </w:rPr>
        <w:t>пылью, через т</w:t>
      </w:r>
      <w:r w:rsidR="002A7E55" w:rsidRPr="008F453D">
        <w:rPr>
          <w:rFonts w:ascii="Times New Roman" w:hAnsi="Times New Roman" w:cs="Times New Roman"/>
          <w:sz w:val="28"/>
          <w:szCs w:val="28"/>
        </w:rPr>
        <w:t>орцевое кольцо элемента отсасы</w:t>
      </w:r>
      <w:r w:rsidRPr="008F453D">
        <w:rPr>
          <w:rFonts w:ascii="Times New Roman" w:hAnsi="Times New Roman" w:cs="Times New Roman"/>
          <w:sz w:val="28"/>
          <w:szCs w:val="28"/>
        </w:rPr>
        <w:t>вается вентилятором 4 и, пройдя пылеуловитель</w:t>
      </w:r>
      <w:r w:rsidR="002A7E55" w:rsidRPr="008F453D">
        <w:rPr>
          <w:rFonts w:ascii="Times New Roman" w:hAnsi="Times New Roman" w:cs="Times New Roman"/>
        </w:rPr>
        <w:t xml:space="preserve"> </w:t>
      </w:r>
      <w:r w:rsidR="002A7E55" w:rsidRPr="008F453D">
        <w:rPr>
          <w:rFonts w:ascii="Times New Roman" w:hAnsi="Times New Roman" w:cs="Times New Roman"/>
          <w:sz w:val="28"/>
          <w:szCs w:val="28"/>
        </w:rPr>
        <w:t xml:space="preserve">5, возвращается в камеру запыленных газов. В отличие от обычных (противоточных) циклонов в прямоточных батарейных циклонах элемент часто </w:t>
      </w:r>
      <w:proofErr w:type="gramStart"/>
      <w:r w:rsidR="002A7E55" w:rsidRPr="008F453D">
        <w:rPr>
          <w:rFonts w:ascii="Times New Roman" w:hAnsi="Times New Roman" w:cs="Times New Roman"/>
          <w:sz w:val="28"/>
          <w:szCs w:val="28"/>
        </w:rPr>
        <w:t>выполняет роль</w:t>
      </w:r>
      <w:proofErr w:type="gramEnd"/>
      <w:r w:rsidR="002A7E55" w:rsidRPr="008F453D">
        <w:rPr>
          <w:rFonts w:ascii="Times New Roman" w:hAnsi="Times New Roman" w:cs="Times New Roman"/>
          <w:sz w:val="28"/>
          <w:szCs w:val="28"/>
        </w:rPr>
        <w:t xml:space="preserve"> </w:t>
      </w:r>
      <w:proofErr w:type="spellStart"/>
      <w:r w:rsidR="002A7E55" w:rsidRPr="008F453D">
        <w:rPr>
          <w:rFonts w:ascii="Times New Roman" w:hAnsi="Times New Roman" w:cs="Times New Roman"/>
          <w:sz w:val="28"/>
          <w:szCs w:val="28"/>
        </w:rPr>
        <w:t>пылеконцентратора</w:t>
      </w:r>
      <w:proofErr w:type="spellEnd"/>
      <w:r w:rsidR="002A7E55" w:rsidRPr="008F453D">
        <w:rPr>
          <w:rFonts w:ascii="Times New Roman" w:hAnsi="Times New Roman" w:cs="Times New Roman"/>
          <w:sz w:val="28"/>
          <w:szCs w:val="28"/>
        </w:rPr>
        <w:t>, а улавливание пыли происходит в специально установленных малогабаритных циклонах, тканевых фильтрах и других аппаратах.</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Широкое  распространение  циклонных  пылеуловителей  на  производстве  обусловлено следующими  достоинствами  перед  другими аппаратами аналогичного назначения: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-простота  конструкции  и  сравнительно небольшая стоимость;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-возможность функционирования в условиях высоких  температур  и  давлений  без  каких-либо принципиальных изменений в конструкциях;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-возможность улавливания и классификации абразивных включений при защите внутренних поверхностей циклонов специальными покрытиями;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-высокая  производительность  и  сохранение  требуемого  уровня  фракционной  эффективности очистки с ростом массовой концентрации твердой фазы; </w:t>
      </w:r>
    </w:p>
    <w:p w:rsidR="00BD09C0"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-возможно</w:t>
      </w:r>
      <w:r w:rsidR="00F85B33" w:rsidRPr="008F453D">
        <w:rPr>
          <w:rFonts w:ascii="Times New Roman" w:hAnsi="Times New Roman" w:cs="Times New Roman"/>
          <w:sz w:val="28"/>
          <w:szCs w:val="28"/>
        </w:rPr>
        <w:t xml:space="preserve">сть сухого осаждения продукта.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По конструкции ввода запыленного потока циклоны подразделяются на следующие типы: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с простым тангенциальным вводом газа;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с тангенциальным вводом газа с винтовой верхней частью;</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с  простым  спиральным  вводом  газа;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со  спиральным  вводом  газа  с  винтовой верхней частью;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с  осесимметричным  вводом  по  направляющим лопаткам.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lastRenderedPageBreak/>
        <w:t>Циклоны  бывают  цилиндрические и конические. В цилиндрических циклонах корпус выполнен с удлиненной цилиндрической частью, а в конических - с удлиненной  конической  частью.  Цилиндрические  циклоны  отличаются  высокой  производительностью, а конические</w:t>
      </w:r>
      <w:r w:rsidR="00F85B33" w:rsidRPr="008F453D">
        <w:rPr>
          <w:rFonts w:ascii="Times New Roman" w:hAnsi="Times New Roman" w:cs="Times New Roman"/>
          <w:sz w:val="28"/>
          <w:szCs w:val="28"/>
        </w:rPr>
        <w:t xml:space="preserve"> </w:t>
      </w:r>
      <w:r w:rsidRPr="008F453D">
        <w:rPr>
          <w:rFonts w:ascii="Times New Roman" w:hAnsi="Times New Roman" w:cs="Times New Roman"/>
          <w:sz w:val="28"/>
          <w:szCs w:val="28"/>
        </w:rPr>
        <w:t>- высокой эффективностью очистки, но и большим гидравлическим сопротивлением  вследствие  более  интенсивного  закручивания газового пото</w:t>
      </w:r>
      <w:r w:rsidR="00F85B33" w:rsidRPr="008F453D">
        <w:rPr>
          <w:rFonts w:ascii="Times New Roman" w:hAnsi="Times New Roman" w:cs="Times New Roman"/>
          <w:sz w:val="28"/>
          <w:szCs w:val="28"/>
        </w:rPr>
        <w:t xml:space="preserve">ка в конической части. </w:t>
      </w:r>
      <w:r w:rsidR="00D33BA1" w:rsidRPr="008F453D">
        <w:rPr>
          <w:rFonts w:ascii="Times New Roman" w:hAnsi="Times New Roman" w:cs="Times New Roman"/>
          <w:sz w:val="28"/>
          <w:szCs w:val="28"/>
        </w:rPr>
        <w:t xml:space="preserve"> </w:t>
      </w:r>
      <w:r w:rsidRPr="008F453D">
        <w:rPr>
          <w:rFonts w:ascii="Times New Roman" w:hAnsi="Times New Roman" w:cs="Times New Roman"/>
          <w:sz w:val="28"/>
          <w:szCs w:val="28"/>
        </w:rPr>
        <w:t xml:space="preserve">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В последнее время все чаще используются вращающие пылеуловители (</w:t>
      </w:r>
      <w:proofErr w:type="spellStart"/>
      <w:r w:rsidRPr="008F453D">
        <w:rPr>
          <w:rFonts w:ascii="Times New Roman" w:hAnsi="Times New Roman" w:cs="Times New Roman"/>
          <w:sz w:val="28"/>
          <w:szCs w:val="28"/>
        </w:rPr>
        <w:t>ротоклоны</w:t>
      </w:r>
      <w:proofErr w:type="spellEnd"/>
      <w:r w:rsidRPr="008F453D">
        <w:rPr>
          <w:rFonts w:ascii="Times New Roman" w:hAnsi="Times New Roman" w:cs="Times New Roman"/>
          <w:sz w:val="28"/>
          <w:szCs w:val="28"/>
        </w:rPr>
        <w:t xml:space="preserve">), совмещающие в себе функции вентилятора и пылеуловителя. </w:t>
      </w:r>
      <w:proofErr w:type="spellStart"/>
      <w:r w:rsidRPr="008F453D">
        <w:rPr>
          <w:rFonts w:ascii="Times New Roman" w:hAnsi="Times New Roman" w:cs="Times New Roman"/>
          <w:sz w:val="28"/>
          <w:szCs w:val="28"/>
        </w:rPr>
        <w:t>Ротоклоны</w:t>
      </w:r>
      <w:proofErr w:type="spellEnd"/>
      <w:r w:rsidRPr="008F453D">
        <w:rPr>
          <w:rFonts w:ascii="Times New Roman" w:hAnsi="Times New Roman" w:cs="Times New Roman"/>
          <w:sz w:val="28"/>
          <w:szCs w:val="28"/>
        </w:rPr>
        <w:t xml:space="preserve"> компактны, просты в эксплуатации,  высокопроизводительны, экономичны и обеспечивают высокую степень очистки при размере частиц пыли более 5-8 мкм.</w:t>
      </w:r>
    </w:p>
    <w:p w:rsidR="00C74D0A" w:rsidRPr="008F453D" w:rsidRDefault="00D33BA1"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00C74D0A" w:rsidRPr="008F453D">
        <w:rPr>
          <w:rFonts w:ascii="Times New Roman" w:hAnsi="Times New Roman" w:cs="Times New Roman"/>
          <w:sz w:val="28"/>
          <w:szCs w:val="28"/>
        </w:rPr>
        <w:t xml:space="preserve">Достоинства сухих аппаратов инерционной сепарации: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-возможность использования при высоких температурах газа; </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-возможность извлечения из газов твердых нелипких продуктов в сухом виде;</w:t>
      </w:r>
    </w:p>
    <w:p w:rsidR="00C74D0A"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-отсутствие необходимости в использовании воды, а, следовательно, в ее очистке сложными и дорогими способами. </w:t>
      </w:r>
    </w:p>
    <w:p w:rsidR="00AE6A6F" w:rsidRPr="008F453D" w:rsidRDefault="00C74D0A"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Основной недостаток сухих аппаратов инерционной сепарации:    невозможность очистки газов от мелкодисперсной пыли. Весьма перспективными в этом отношении представляют вихревые пылеуловители, обеспечивающие эффективное улавливание частиц размером в несколько микрометров</w:t>
      </w:r>
      <w:r w:rsidR="00EC523C" w:rsidRPr="00EC523C">
        <w:rPr>
          <w:rFonts w:ascii="Times New Roman" w:hAnsi="Times New Roman" w:cs="Times New Roman"/>
          <w:sz w:val="28"/>
          <w:szCs w:val="28"/>
        </w:rPr>
        <w:t xml:space="preserve"> [39]</w:t>
      </w:r>
      <w:r w:rsidRPr="008F453D">
        <w:rPr>
          <w:rFonts w:ascii="Times New Roman" w:hAnsi="Times New Roman" w:cs="Times New Roman"/>
          <w:sz w:val="28"/>
          <w:szCs w:val="28"/>
        </w:rPr>
        <w:t>.</w:t>
      </w:r>
      <w:r w:rsidR="00D33BA1" w:rsidRPr="008F453D">
        <w:rPr>
          <w:rFonts w:ascii="Times New Roman" w:hAnsi="Times New Roman" w:cs="Times New Roman"/>
          <w:sz w:val="28"/>
          <w:szCs w:val="28"/>
        </w:rPr>
        <w:t xml:space="preserve">  </w:t>
      </w:r>
      <w:r w:rsidR="007F21F2" w:rsidRPr="008F453D">
        <w:rPr>
          <w:rFonts w:ascii="Times New Roman" w:hAnsi="Times New Roman" w:cs="Times New Roman"/>
          <w:sz w:val="28"/>
          <w:szCs w:val="28"/>
        </w:rPr>
        <w:t xml:space="preserve"> </w:t>
      </w:r>
      <w:r w:rsidR="002A7E55" w:rsidRPr="008F453D">
        <w:rPr>
          <w:rFonts w:ascii="Times New Roman" w:hAnsi="Times New Roman" w:cs="Times New Roman"/>
          <w:sz w:val="28"/>
          <w:szCs w:val="28"/>
        </w:rPr>
        <w:t xml:space="preserve"> </w:t>
      </w:r>
      <w:r w:rsidR="005C11E3" w:rsidRPr="008F453D">
        <w:rPr>
          <w:rFonts w:ascii="Times New Roman" w:hAnsi="Times New Roman" w:cs="Times New Roman"/>
          <w:b/>
          <w:sz w:val="28"/>
          <w:szCs w:val="28"/>
        </w:rPr>
        <w:t xml:space="preserve">      </w:t>
      </w:r>
      <w:r w:rsidR="00F85B33" w:rsidRPr="008F453D">
        <w:rPr>
          <w:rFonts w:ascii="Times New Roman" w:hAnsi="Times New Roman" w:cs="Times New Roman"/>
          <w:b/>
          <w:sz w:val="28"/>
          <w:szCs w:val="28"/>
        </w:rPr>
        <w:t xml:space="preserve">   </w:t>
      </w:r>
      <w:r w:rsidR="00503F49" w:rsidRPr="008F453D">
        <w:rPr>
          <w:rFonts w:ascii="Times New Roman" w:hAnsi="Times New Roman" w:cs="Times New Roman"/>
          <w:noProof/>
          <w:sz w:val="28"/>
          <w:szCs w:val="28"/>
        </w:rPr>
        <w:t xml:space="preserve">         </w:t>
      </w:r>
      <w:r w:rsidR="00F85B33" w:rsidRPr="008F453D">
        <w:rPr>
          <w:rFonts w:ascii="Times New Roman" w:hAnsi="Times New Roman" w:cs="Times New Roman"/>
          <w:noProof/>
          <w:sz w:val="28"/>
          <w:szCs w:val="28"/>
        </w:rPr>
        <w:t xml:space="preserve">            </w:t>
      </w:r>
    </w:p>
    <w:p w:rsidR="002C7A53" w:rsidRPr="0053257D" w:rsidRDefault="005026BE" w:rsidP="0053257D">
      <w:pPr>
        <w:pStyle w:val="a3"/>
        <w:spacing w:line="312" w:lineRule="auto"/>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
    <w:p w:rsidR="002C7A53" w:rsidRPr="00C85EF1" w:rsidRDefault="002C7A53" w:rsidP="00F85B33">
      <w:pPr>
        <w:jc w:val="both"/>
        <w:rPr>
          <w:rFonts w:eastAsiaTheme="minorHAnsi"/>
          <w:sz w:val="28"/>
          <w:szCs w:val="28"/>
          <w:lang w:eastAsia="en-US"/>
        </w:rPr>
      </w:pPr>
    </w:p>
    <w:p w:rsidR="00C076D7" w:rsidRPr="008F453D" w:rsidRDefault="00C076D7" w:rsidP="005026BE">
      <w:pPr>
        <w:pStyle w:val="a3"/>
        <w:spacing w:line="312" w:lineRule="auto"/>
        <w:ind w:firstLine="709"/>
        <w:jc w:val="both"/>
        <w:rPr>
          <w:rFonts w:ascii="Times New Roman" w:hAnsi="Times New Roman" w:cs="Times New Roman"/>
          <w:b/>
          <w:sz w:val="28"/>
          <w:szCs w:val="28"/>
        </w:rPr>
      </w:pPr>
      <w:r w:rsidRPr="008F453D">
        <w:rPr>
          <w:rFonts w:ascii="Times New Roman" w:hAnsi="Times New Roman" w:cs="Times New Roman"/>
          <w:b/>
          <w:sz w:val="28"/>
          <w:szCs w:val="28"/>
        </w:rPr>
        <w:t xml:space="preserve">1.2 </w:t>
      </w:r>
      <w:r w:rsidR="008F7F8D">
        <w:rPr>
          <w:rFonts w:ascii="Times New Roman" w:hAnsi="Times New Roman" w:cs="Times New Roman"/>
          <w:b/>
          <w:sz w:val="28"/>
          <w:szCs w:val="28"/>
        </w:rPr>
        <w:t>Мокрая очистка газов</w:t>
      </w:r>
    </w:p>
    <w:p w:rsidR="00C076D7" w:rsidRPr="008F453D" w:rsidRDefault="00C076D7" w:rsidP="005026BE">
      <w:pPr>
        <w:pStyle w:val="a3"/>
        <w:spacing w:line="312" w:lineRule="auto"/>
        <w:ind w:firstLine="709"/>
        <w:jc w:val="both"/>
        <w:rPr>
          <w:rFonts w:ascii="Times New Roman" w:hAnsi="Times New Roman" w:cs="Times New Roman"/>
          <w:sz w:val="28"/>
          <w:szCs w:val="28"/>
        </w:rPr>
      </w:pP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Принцип действия мокрых пылеуловителей основан на захвате частиц пыли водой или их смачивании и коагуляции. </w:t>
      </w:r>
      <w:r w:rsidRPr="008F453D">
        <w:rPr>
          <w:rFonts w:ascii="Times New Roman" w:hAnsi="Times New Roman" w:cs="Times New Roman"/>
          <w:bCs/>
          <w:sz w:val="28"/>
          <w:szCs w:val="28"/>
        </w:rPr>
        <w:t>Мокрые пылеуловители</w:t>
      </w:r>
      <w:r w:rsidRPr="008F453D">
        <w:rPr>
          <w:rFonts w:ascii="Times New Roman" w:hAnsi="Times New Roman" w:cs="Times New Roman"/>
          <w:sz w:val="28"/>
          <w:szCs w:val="28"/>
        </w:rPr>
        <w:t xml:space="preserve"> классифицируются </w:t>
      </w:r>
      <w:proofErr w:type="gramStart"/>
      <w:r w:rsidRPr="008F453D">
        <w:rPr>
          <w:rFonts w:ascii="Times New Roman" w:hAnsi="Times New Roman" w:cs="Times New Roman"/>
          <w:sz w:val="28"/>
          <w:szCs w:val="28"/>
        </w:rPr>
        <w:t>по</w:t>
      </w:r>
      <w:proofErr w:type="gramEnd"/>
      <w:r w:rsidRPr="008F453D">
        <w:rPr>
          <w:rFonts w:ascii="Times New Roman" w:hAnsi="Times New Roman" w:cs="Times New Roman"/>
          <w:sz w:val="28"/>
          <w:szCs w:val="28"/>
        </w:rPr>
        <w:t>:</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направлению движения потоков;</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методу контакта пыли и газа с жидкостью;</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скорости газового потока;</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способу распыливания жидкости.</w:t>
      </w:r>
    </w:p>
    <w:p w:rsidR="00B10CDF" w:rsidRDefault="00C076D7" w:rsidP="00B10CDF">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Наиболее простая и общая классификация основана на характере встречи</w:t>
      </w:r>
      <w:r w:rsidR="00B10CDF">
        <w:rPr>
          <w:rFonts w:ascii="Times New Roman" w:hAnsi="Times New Roman" w:cs="Times New Roman"/>
          <w:sz w:val="28"/>
          <w:szCs w:val="28"/>
        </w:rPr>
        <w:t xml:space="preserve"> </w:t>
      </w:r>
      <w:r w:rsidRPr="008F453D">
        <w:rPr>
          <w:rFonts w:ascii="Times New Roman" w:hAnsi="Times New Roman" w:cs="Times New Roman"/>
          <w:sz w:val="28"/>
          <w:szCs w:val="28"/>
        </w:rPr>
        <w:t>частиц пыли с водой и их смачивания. По этому признаку все </w:t>
      </w:r>
      <w:r w:rsidR="00B10CDF">
        <w:rPr>
          <w:rFonts w:ascii="Times New Roman" w:hAnsi="Times New Roman" w:cs="Times New Roman"/>
          <w:bCs/>
          <w:sz w:val="28"/>
          <w:szCs w:val="28"/>
        </w:rPr>
        <w:t xml:space="preserve">мокрые </w:t>
      </w:r>
      <w:r w:rsidRPr="008F453D">
        <w:rPr>
          <w:rFonts w:ascii="Times New Roman" w:hAnsi="Times New Roman" w:cs="Times New Roman"/>
          <w:bCs/>
          <w:sz w:val="28"/>
          <w:szCs w:val="28"/>
        </w:rPr>
        <w:t>пылеуловители</w:t>
      </w:r>
      <w:r w:rsidRPr="008F453D">
        <w:rPr>
          <w:rFonts w:ascii="Times New Roman" w:hAnsi="Times New Roman" w:cs="Times New Roman"/>
          <w:sz w:val="28"/>
          <w:szCs w:val="28"/>
        </w:rPr>
        <w:t> можно разделить на три ти</w:t>
      </w:r>
      <w:r w:rsidR="00B10CDF">
        <w:rPr>
          <w:rFonts w:ascii="Times New Roman" w:hAnsi="Times New Roman" w:cs="Times New Roman"/>
          <w:sz w:val="28"/>
          <w:szCs w:val="28"/>
        </w:rPr>
        <w:t xml:space="preserve">па:  простейшие </w:t>
      </w:r>
      <w:r w:rsidR="00503F49" w:rsidRPr="008F453D">
        <w:rPr>
          <w:rFonts w:ascii="Times New Roman" w:hAnsi="Times New Roman" w:cs="Times New Roman"/>
          <w:sz w:val="28"/>
          <w:szCs w:val="28"/>
        </w:rPr>
        <w:t>(статические) </w:t>
      </w:r>
      <w:proofErr w:type="spellStart"/>
      <w:r w:rsidR="00503F49" w:rsidRPr="008F453D">
        <w:rPr>
          <w:rFonts w:ascii="Times New Roman" w:hAnsi="Times New Roman" w:cs="Times New Roman"/>
          <w:bCs/>
          <w:sz w:val="28"/>
          <w:szCs w:val="28"/>
        </w:rPr>
        <w:t>промывател</w:t>
      </w:r>
      <w:proofErr w:type="gramStart"/>
      <w:r w:rsidR="00503F49" w:rsidRPr="008F453D">
        <w:rPr>
          <w:rFonts w:ascii="Times New Roman" w:hAnsi="Times New Roman" w:cs="Times New Roman"/>
          <w:bCs/>
          <w:sz w:val="28"/>
          <w:szCs w:val="28"/>
        </w:rPr>
        <w:t>и</w:t>
      </w:r>
      <w:proofErr w:type="spellEnd"/>
      <w:r w:rsidR="00503F49" w:rsidRPr="008F453D">
        <w:rPr>
          <w:rFonts w:ascii="Times New Roman" w:hAnsi="Times New Roman" w:cs="Times New Roman"/>
          <w:sz w:val="28"/>
          <w:szCs w:val="28"/>
        </w:rPr>
        <w:t>(</w:t>
      </w:r>
      <w:proofErr w:type="spellStart"/>
      <w:proofErr w:type="gramEnd"/>
      <w:r w:rsidR="00503F49" w:rsidRPr="008F453D">
        <w:rPr>
          <w:rFonts w:ascii="Times New Roman" w:hAnsi="Times New Roman" w:cs="Times New Roman"/>
          <w:sz w:val="28"/>
          <w:szCs w:val="28"/>
        </w:rPr>
        <w:t>ударные,ударно</w:t>
      </w:r>
      <w:r w:rsidRPr="008F453D">
        <w:rPr>
          <w:rFonts w:ascii="Times New Roman" w:hAnsi="Times New Roman" w:cs="Times New Roman"/>
          <w:sz w:val="28"/>
          <w:szCs w:val="28"/>
        </w:rPr>
        <w:t>и</w:t>
      </w:r>
      <w:r w:rsidR="00503F49" w:rsidRPr="008F453D">
        <w:rPr>
          <w:rFonts w:ascii="Times New Roman" w:hAnsi="Times New Roman" w:cs="Times New Roman"/>
          <w:sz w:val="28"/>
          <w:szCs w:val="28"/>
        </w:rPr>
        <w:t>нерционные,</w:t>
      </w:r>
      <w:r w:rsidRPr="008F453D">
        <w:rPr>
          <w:rFonts w:ascii="Times New Roman" w:hAnsi="Times New Roman" w:cs="Times New Roman"/>
          <w:sz w:val="28"/>
          <w:szCs w:val="28"/>
        </w:rPr>
        <w:t>центробежные</w:t>
      </w:r>
      <w:proofErr w:type="spellEnd"/>
      <w:r w:rsidRPr="008F453D">
        <w:rPr>
          <w:rFonts w:ascii="Times New Roman" w:hAnsi="Times New Roman" w:cs="Times New Roman"/>
          <w:sz w:val="28"/>
          <w:szCs w:val="28"/>
        </w:rPr>
        <w:t>); </w:t>
      </w:r>
      <w:r w:rsidRPr="008F453D">
        <w:rPr>
          <w:rFonts w:ascii="Times New Roman" w:hAnsi="Times New Roman" w:cs="Times New Roman"/>
          <w:bCs/>
          <w:sz w:val="28"/>
          <w:szCs w:val="28"/>
        </w:rPr>
        <w:t xml:space="preserve">скоростные </w:t>
      </w:r>
      <w:proofErr w:type="spellStart"/>
      <w:r w:rsidRPr="008F453D">
        <w:rPr>
          <w:rFonts w:ascii="Times New Roman" w:hAnsi="Times New Roman" w:cs="Times New Roman"/>
          <w:bCs/>
          <w:sz w:val="28"/>
          <w:szCs w:val="28"/>
        </w:rPr>
        <w:t>промыватели</w:t>
      </w:r>
      <w:proofErr w:type="spellEnd"/>
      <w:r w:rsidR="00503F49" w:rsidRPr="008F453D">
        <w:rPr>
          <w:rFonts w:ascii="Times New Roman" w:hAnsi="Times New Roman" w:cs="Times New Roman"/>
          <w:sz w:val="28"/>
          <w:szCs w:val="28"/>
        </w:rPr>
        <w:t> (турбулентные);</w:t>
      </w:r>
      <w:r w:rsidR="008F453D">
        <w:rPr>
          <w:rFonts w:ascii="Times New Roman" w:hAnsi="Times New Roman" w:cs="Times New Roman"/>
          <w:sz w:val="28"/>
          <w:szCs w:val="28"/>
        </w:rPr>
        <w:t xml:space="preserve"> </w:t>
      </w:r>
      <w:r w:rsidRPr="008F453D">
        <w:rPr>
          <w:rFonts w:ascii="Times New Roman" w:hAnsi="Times New Roman" w:cs="Times New Roman"/>
          <w:sz w:val="28"/>
          <w:szCs w:val="28"/>
        </w:rPr>
        <w:t>пневматичес</w:t>
      </w:r>
      <w:r w:rsidR="00503F49" w:rsidRPr="008F453D">
        <w:rPr>
          <w:rFonts w:ascii="Times New Roman" w:hAnsi="Times New Roman" w:cs="Times New Roman"/>
          <w:sz w:val="28"/>
          <w:szCs w:val="28"/>
        </w:rPr>
        <w:t>кие пылеуловители (</w:t>
      </w:r>
      <w:proofErr w:type="spellStart"/>
      <w:r w:rsidR="00503F49" w:rsidRPr="008F453D">
        <w:rPr>
          <w:rFonts w:ascii="Times New Roman" w:hAnsi="Times New Roman" w:cs="Times New Roman"/>
          <w:sz w:val="28"/>
          <w:szCs w:val="28"/>
        </w:rPr>
        <w:t>барботажные</w:t>
      </w:r>
      <w:proofErr w:type="spellEnd"/>
      <w:r w:rsidR="00503F49" w:rsidRPr="008F453D">
        <w:rPr>
          <w:rFonts w:ascii="Times New Roman" w:hAnsi="Times New Roman" w:cs="Times New Roman"/>
          <w:sz w:val="28"/>
          <w:szCs w:val="28"/>
        </w:rPr>
        <w:t>,</w:t>
      </w:r>
      <w:r w:rsidR="008F453D">
        <w:rPr>
          <w:rFonts w:ascii="Times New Roman" w:hAnsi="Times New Roman" w:cs="Times New Roman"/>
          <w:sz w:val="28"/>
          <w:szCs w:val="28"/>
        </w:rPr>
        <w:t xml:space="preserve"> </w:t>
      </w:r>
      <w:r w:rsidR="00B10CDF">
        <w:rPr>
          <w:rFonts w:ascii="Times New Roman" w:hAnsi="Times New Roman" w:cs="Times New Roman"/>
          <w:sz w:val="28"/>
          <w:szCs w:val="28"/>
        </w:rPr>
        <w:t xml:space="preserve">пенные и </w:t>
      </w:r>
      <w:proofErr w:type="spellStart"/>
      <w:r w:rsidR="00B10CDF">
        <w:rPr>
          <w:rFonts w:ascii="Times New Roman" w:hAnsi="Times New Roman" w:cs="Times New Roman"/>
          <w:sz w:val="28"/>
          <w:szCs w:val="28"/>
        </w:rPr>
        <w:t>барботажно</w:t>
      </w:r>
      <w:proofErr w:type="spellEnd"/>
      <w:r w:rsidR="00B10CDF">
        <w:rPr>
          <w:rFonts w:ascii="Times New Roman" w:hAnsi="Times New Roman" w:cs="Times New Roman"/>
          <w:sz w:val="28"/>
          <w:szCs w:val="28"/>
        </w:rPr>
        <w:t>- пенные).</w:t>
      </w:r>
      <w:r w:rsidRPr="008F453D">
        <w:rPr>
          <w:rFonts w:ascii="Times New Roman" w:hAnsi="Times New Roman" w:cs="Times New Roman"/>
          <w:sz w:val="28"/>
          <w:szCs w:val="28"/>
        </w:rPr>
        <w:t xml:space="preserve">Уловители первого типа просты по конструкции, чаще всего имеют низкое сопротивление движению газа, но большие габариты. Степень улавливания колеблется от 70 до 90 % пыли с размером &gt;5 мкм. Самые совершенные из аппаратов этого типа чаще всего применяются </w:t>
      </w:r>
      <w:proofErr w:type="gramStart"/>
      <w:r w:rsidRPr="008F453D">
        <w:rPr>
          <w:rFonts w:ascii="Times New Roman" w:hAnsi="Times New Roman" w:cs="Times New Roman"/>
          <w:sz w:val="28"/>
          <w:szCs w:val="28"/>
        </w:rPr>
        <w:t>на</w:t>
      </w:r>
      <w:proofErr w:type="gramEnd"/>
      <w:r w:rsidRPr="008F453D">
        <w:rPr>
          <w:rFonts w:ascii="Times New Roman" w:hAnsi="Times New Roman" w:cs="Times New Roman"/>
          <w:sz w:val="28"/>
          <w:szCs w:val="28"/>
        </w:rPr>
        <w:t xml:space="preserve"> </w:t>
      </w:r>
      <w:proofErr w:type="gramStart"/>
      <w:r w:rsidRPr="008F453D">
        <w:rPr>
          <w:rFonts w:ascii="Times New Roman" w:hAnsi="Times New Roman" w:cs="Times New Roman"/>
          <w:sz w:val="28"/>
          <w:szCs w:val="28"/>
        </w:rPr>
        <w:t>АС</w:t>
      </w:r>
      <w:proofErr w:type="gramEnd"/>
      <w:r w:rsidRPr="008F453D">
        <w:rPr>
          <w:rFonts w:ascii="Times New Roman" w:hAnsi="Times New Roman" w:cs="Times New Roman"/>
          <w:sz w:val="28"/>
          <w:szCs w:val="28"/>
        </w:rPr>
        <w:t xml:space="preserve"> установках фирм США.</w:t>
      </w:r>
      <w:r w:rsidR="00B10CDF">
        <w:rPr>
          <w:rFonts w:ascii="Times New Roman" w:hAnsi="Times New Roman" w:cs="Times New Roman"/>
          <w:sz w:val="28"/>
          <w:szCs w:val="28"/>
        </w:rPr>
        <w:t xml:space="preserve"> </w:t>
      </w:r>
    </w:p>
    <w:p w:rsidR="00C076D7" w:rsidRPr="008F453D" w:rsidRDefault="00C076D7" w:rsidP="00B10CDF">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Уловители второго типа просты по конструкции, при малом поперечном сечении имеют большую длину и чаще устанавливаются горизонтально. </w:t>
      </w:r>
      <w:r w:rsidRPr="008F453D">
        <w:rPr>
          <w:rFonts w:ascii="Times New Roman" w:hAnsi="Times New Roman" w:cs="Times New Roman"/>
          <w:sz w:val="28"/>
          <w:szCs w:val="28"/>
        </w:rPr>
        <w:lastRenderedPageBreak/>
        <w:t>Сопротивление движению газов достаточно большое (5…7 кПа), значительная энергоемкость, но степень очистки газов очень высокая. Применяются на отдельных АС установках западноевропейских фирм.</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Уловители третьего типа просты по конструкции, имеют очень высокую удельную производительность и малые габариты, особенно </w:t>
      </w:r>
      <w:proofErr w:type="spellStart"/>
      <w:r w:rsidRPr="008F453D">
        <w:rPr>
          <w:rFonts w:ascii="Times New Roman" w:hAnsi="Times New Roman" w:cs="Times New Roman"/>
          <w:sz w:val="28"/>
          <w:szCs w:val="28"/>
        </w:rPr>
        <w:t>барботажно</w:t>
      </w:r>
      <w:proofErr w:type="spellEnd"/>
      <w:r w:rsidRPr="008F453D">
        <w:rPr>
          <w:rFonts w:ascii="Times New Roman" w:hAnsi="Times New Roman" w:cs="Times New Roman"/>
          <w:sz w:val="28"/>
          <w:szCs w:val="28"/>
        </w:rPr>
        <w:t xml:space="preserve">-пенные. Сопротивление движению газов пенных и </w:t>
      </w:r>
      <w:proofErr w:type="spellStart"/>
      <w:r w:rsidRPr="008F453D">
        <w:rPr>
          <w:rFonts w:ascii="Times New Roman" w:hAnsi="Times New Roman" w:cs="Times New Roman"/>
          <w:sz w:val="28"/>
          <w:szCs w:val="28"/>
        </w:rPr>
        <w:t>барботажно</w:t>
      </w:r>
      <w:proofErr w:type="spellEnd"/>
      <w:r w:rsidRPr="008F453D">
        <w:rPr>
          <w:rFonts w:ascii="Times New Roman" w:hAnsi="Times New Roman" w:cs="Times New Roman"/>
          <w:sz w:val="28"/>
          <w:szCs w:val="28"/>
        </w:rPr>
        <w:t>-пенных аппаратов несколько выше, чем в аппаратах первого типа. Степень улавливания частиц крупнее 20 мкм ~ 100 %, размером 5…20 мм ~ 95…98 %, частиц мельче 5 мкм ~ 60…80 %.</w:t>
      </w:r>
    </w:p>
    <w:p w:rsidR="00C076D7" w:rsidRPr="008F453D" w:rsidRDefault="005026BE"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 xml:space="preserve">Мокрая  очистка  газов  осуществляется  в  результате  контакта  газов  с жидкостью, и представляет собой разновидность инерционного осаждения. Взвешенные в газе частицы смачиваются водой, утяжеляются и выпадают из газового потока либо под действием силы тяжести и инерции,  в том числе центробежных сил, либо захватываются и выводятся из аппарата в виде шлама. При мокрой очистке газов происходит также его охлаждение. Для улучшения </w:t>
      </w:r>
      <w:proofErr w:type="spellStart"/>
      <w:r w:rsidR="00C076D7" w:rsidRPr="008F453D">
        <w:rPr>
          <w:rFonts w:ascii="Times New Roman" w:hAnsi="Times New Roman" w:cs="Times New Roman"/>
          <w:sz w:val="28"/>
          <w:szCs w:val="28"/>
        </w:rPr>
        <w:t>смачиваемости</w:t>
      </w:r>
      <w:proofErr w:type="spellEnd"/>
      <w:r w:rsidR="00C076D7" w:rsidRPr="008F453D">
        <w:rPr>
          <w:rFonts w:ascii="Times New Roman" w:hAnsi="Times New Roman" w:cs="Times New Roman"/>
          <w:sz w:val="28"/>
          <w:szCs w:val="28"/>
        </w:rPr>
        <w:t xml:space="preserve"> мелких частиц гидрофобной пыли в промывную воду вводят ПАВ.</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По принципу действия мокрые пылеуловители подразделяются на </w:t>
      </w:r>
      <w:proofErr w:type="spellStart"/>
      <w:r w:rsidRPr="008F453D">
        <w:rPr>
          <w:rFonts w:ascii="Times New Roman" w:hAnsi="Times New Roman" w:cs="Times New Roman"/>
          <w:sz w:val="28"/>
          <w:szCs w:val="28"/>
        </w:rPr>
        <w:t>ор</w:t>
      </w:r>
      <w:proofErr w:type="gramStart"/>
      <w:r w:rsidRPr="008F453D">
        <w:rPr>
          <w:rFonts w:ascii="Times New Roman" w:hAnsi="Times New Roman" w:cs="Times New Roman"/>
          <w:sz w:val="28"/>
          <w:szCs w:val="28"/>
        </w:rPr>
        <w:t>о</w:t>
      </w:r>
      <w:proofErr w:type="spellEnd"/>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сительные</w:t>
      </w:r>
      <w:proofErr w:type="spellEnd"/>
      <w:r w:rsidRPr="008F453D">
        <w:rPr>
          <w:rFonts w:ascii="Times New Roman" w:hAnsi="Times New Roman" w:cs="Times New Roman"/>
          <w:sz w:val="28"/>
          <w:szCs w:val="28"/>
        </w:rPr>
        <w:t xml:space="preserve"> устройства, полые и насадочные скрубберы, </w:t>
      </w:r>
      <w:proofErr w:type="spellStart"/>
      <w:r w:rsidRPr="008F453D">
        <w:rPr>
          <w:rFonts w:ascii="Times New Roman" w:hAnsi="Times New Roman" w:cs="Times New Roman"/>
          <w:sz w:val="28"/>
          <w:szCs w:val="28"/>
        </w:rPr>
        <w:t>барботажные</w:t>
      </w:r>
      <w:proofErr w:type="spellEnd"/>
      <w:r w:rsidRPr="008F453D">
        <w:rPr>
          <w:rFonts w:ascii="Times New Roman" w:hAnsi="Times New Roman" w:cs="Times New Roman"/>
          <w:sz w:val="28"/>
          <w:szCs w:val="28"/>
        </w:rPr>
        <w:t xml:space="preserve"> и пенные  аппараты, пылеуловители  ударно-инерционного  типа,  мокрые центробежные пылеуловители, скрубберы </w:t>
      </w:r>
      <w:proofErr w:type="spellStart"/>
      <w:r w:rsidRPr="008F453D">
        <w:rPr>
          <w:rFonts w:ascii="Times New Roman" w:hAnsi="Times New Roman" w:cs="Times New Roman"/>
          <w:sz w:val="28"/>
          <w:szCs w:val="28"/>
        </w:rPr>
        <w:t>Вентури</w:t>
      </w:r>
      <w:proofErr w:type="spellEnd"/>
      <w:r w:rsidR="00EC523C" w:rsidRPr="00EC523C">
        <w:rPr>
          <w:rFonts w:ascii="Times New Roman" w:hAnsi="Times New Roman" w:cs="Times New Roman"/>
          <w:sz w:val="28"/>
          <w:szCs w:val="28"/>
        </w:rPr>
        <w:t xml:space="preserve"> [97]</w:t>
      </w:r>
      <w:r w:rsidRPr="008F453D">
        <w:rPr>
          <w:rFonts w:ascii="Times New Roman" w:hAnsi="Times New Roman" w:cs="Times New Roman"/>
          <w:sz w:val="28"/>
          <w:szCs w:val="28"/>
        </w:rPr>
        <w:t>.</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Эффективность очистки газа  в оросительных устройствах невысока. Даже  при  улавливании  частиц  пыли  крупнее 20 мкм степень очистки не превышает 50-60 %. Объемный расход воды составляет 0.1-0.3 л/м в зависимости от температуры очищаемых газов и требуемой степени их охлаждения. Эффективность полых скрубберов также невысока, поэтому их используют главным образом для увлажнения и охлаждения газов, </w:t>
      </w:r>
      <w:proofErr w:type="gramStart"/>
      <w:r w:rsidRPr="008F453D">
        <w:rPr>
          <w:rFonts w:ascii="Times New Roman" w:hAnsi="Times New Roman" w:cs="Times New Roman"/>
          <w:sz w:val="28"/>
          <w:szCs w:val="28"/>
        </w:rPr>
        <w:t>ус-</w:t>
      </w:r>
      <w:proofErr w:type="spellStart"/>
      <w:r w:rsidRPr="008F453D">
        <w:rPr>
          <w:rFonts w:ascii="Times New Roman" w:hAnsi="Times New Roman" w:cs="Times New Roman"/>
          <w:sz w:val="28"/>
          <w:szCs w:val="28"/>
        </w:rPr>
        <w:t>танавливая</w:t>
      </w:r>
      <w:proofErr w:type="spellEnd"/>
      <w:proofErr w:type="gramEnd"/>
      <w:r w:rsidRPr="008F453D">
        <w:rPr>
          <w:rFonts w:ascii="Times New Roman" w:hAnsi="Times New Roman" w:cs="Times New Roman"/>
          <w:sz w:val="28"/>
          <w:szCs w:val="28"/>
        </w:rPr>
        <w:t xml:space="preserve"> перед аппаратами тонкой очистки. Более тесный контакт очищаемого газа с водой и большая эффективность очистки достигается в насадочных скрубберах. Недостатком данных аппаратов является нередко забивание каналов, образуемых элементами насадки, увлажненной пылью, что ведет к резкому возрастанию гидравлического сопротивления проходу газа и снижению производительности.</w:t>
      </w:r>
    </w:p>
    <w:p w:rsidR="00A32509"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 </w:t>
      </w:r>
      <w:proofErr w:type="spellStart"/>
      <w:r w:rsidRPr="008F453D">
        <w:rPr>
          <w:rFonts w:ascii="Times New Roman" w:hAnsi="Times New Roman" w:cs="Times New Roman"/>
          <w:sz w:val="28"/>
          <w:szCs w:val="28"/>
        </w:rPr>
        <w:t>барботажных</w:t>
      </w:r>
      <w:proofErr w:type="spellEnd"/>
      <w:r w:rsidRPr="008F453D">
        <w:rPr>
          <w:rFonts w:ascii="Times New Roman" w:hAnsi="Times New Roman" w:cs="Times New Roman"/>
          <w:sz w:val="28"/>
          <w:szCs w:val="28"/>
        </w:rPr>
        <w:t xml:space="preserve"> аппаратах газ пропускают через воду, обеспечивая большую поверхность соприкосновения пузырьков газа с жидкостью. Более совершенными устройствами являются пенные аппараты. Они отличаются от барботеров, главным образом, что в них скорость газа в 5-10 раз выше скорости свободного всплывания пузырьков газа в жидкости. При этом на поверхности газа образуется слой пены, в котором газ и жидкость интенсивно </w:t>
      </w:r>
      <w:proofErr w:type="gramStart"/>
      <w:r w:rsidRPr="008F453D">
        <w:rPr>
          <w:rFonts w:ascii="Times New Roman" w:hAnsi="Times New Roman" w:cs="Times New Roman"/>
          <w:sz w:val="28"/>
          <w:szCs w:val="28"/>
        </w:rPr>
        <w:t>перемешиваются</w:t>
      </w:r>
      <w:proofErr w:type="gramEnd"/>
      <w:r w:rsidRPr="008F453D">
        <w:rPr>
          <w:rFonts w:ascii="Times New Roman" w:hAnsi="Times New Roman" w:cs="Times New Roman"/>
          <w:sz w:val="28"/>
          <w:szCs w:val="28"/>
        </w:rPr>
        <w:t xml:space="preserve"> и происходит непрерывное разрушение, слияние и образование новых пузырьков</w:t>
      </w:r>
      <w:r w:rsidR="00B40717">
        <w:rPr>
          <w:rFonts w:ascii="Times New Roman" w:hAnsi="Times New Roman" w:cs="Times New Roman"/>
          <w:sz w:val="28"/>
          <w:szCs w:val="28"/>
        </w:rPr>
        <w:t xml:space="preserve"> (рисунок 1.15</w:t>
      </w:r>
      <w:r w:rsidR="0009694C" w:rsidRPr="008F453D">
        <w:rPr>
          <w:rFonts w:ascii="Times New Roman" w:hAnsi="Times New Roman" w:cs="Times New Roman"/>
          <w:sz w:val="28"/>
          <w:szCs w:val="28"/>
        </w:rPr>
        <w:t>)</w:t>
      </w:r>
      <w:r w:rsidRPr="008F453D">
        <w:rPr>
          <w:rFonts w:ascii="Times New Roman" w:hAnsi="Times New Roman" w:cs="Times New Roman"/>
          <w:sz w:val="28"/>
          <w:szCs w:val="28"/>
        </w:rPr>
        <w:t>.</w:t>
      </w:r>
    </w:p>
    <w:p w:rsidR="004822E2" w:rsidRPr="008F453D" w:rsidRDefault="00C968D2" w:rsidP="00C076D7">
      <w:pPr>
        <w:jc w:val="both"/>
        <w:rPr>
          <w:rFonts w:eastAsiaTheme="minorHAnsi"/>
          <w:sz w:val="28"/>
          <w:szCs w:val="28"/>
          <w:lang w:eastAsia="en-US"/>
        </w:rPr>
      </w:pPr>
      <w:r w:rsidRPr="008F453D">
        <w:rPr>
          <w:rFonts w:eastAsiaTheme="minorHAnsi"/>
          <w:sz w:val="28"/>
          <w:szCs w:val="28"/>
          <w:lang w:eastAsia="en-US"/>
        </w:rPr>
        <w:lastRenderedPageBreak/>
        <w:t xml:space="preserve">               </w:t>
      </w:r>
      <w:r w:rsidR="00B10CDF">
        <w:rPr>
          <w:rFonts w:eastAsiaTheme="minorHAnsi"/>
          <w:sz w:val="28"/>
          <w:szCs w:val="28"/>
          <w:lang w:eastAsia="en-US"/>
        </w:rPr>
        <w:t xml:space="preserve">         </w:t>
      </w:r>
      <w:r w:rsidRPr="008F453D">
        <w:rPr>
          <w:rFonts w:eastAsiaTheme="minorHAnsi"/>
          <w:sz w:val="28"/>
          <w:szCs w:val="28"/>
          <w:lang w:eastAsia="en-US"/>
        </w:rPr>
        <w:t xml:space="preserve">  </w:t>
      </w:r>
      <w:r w:rsidR="004822E2" w:rsidRPr="008F453D">
        <w:rPr>
          <w:noProof/>
        </w:rPr>
        <w:drawing>
          <wp:inline distT="0" distB="0" distL="0" distR="0" wp14:anchorId="3AD840D5" wp14:editId="153BF64F">
            <wp:extent cx="4200525" cy="29432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00525" cy="2943225"/>
                    </a:xfrm>
                    <a:prstGeom prst="rect">
                      <a:avLst/>
                    </a:prstGeom>
                  </pic:spPr>
                </pic:pic>
              </a:graphicData>
            </a:graphic>
          </wp:inline>
        </w:drawing>
      </w:r>
    </w:p>
    <w:p w:rsidR="00503F49" w:rsidRPr="008F453D" w:rsidRDefault="00503F49" w:rsidP="005A2E70">
      <w:pPr>
        <w:jc w:val="center"/>
        <w:rPr>
          <w:rFonts w:eastAsiaTheme="minorHAnsi"/>
          <w:b/>
          <w:lang w:eastAsia="en-US"/>
        </w:rPr>
      </w:pPr>
    </w:p>
    <w:p w:rsidR="004822E2" w:rsidRPr="008F453D" w:rsidRDefault="004822E2" w:rsidP="005A2E70">
      <w:pPr>
        <w:jc w:val="center"/>
        <w:rPr>
          <w:rFonts w:eastAsiaTheme="minorHAnsi"/>
          <w:b/>
          <w:lang w:eastAsia="en-US"/>
        </w:rPr>
      </w:pPr>
      <w:r w:rsidRPr="008F453D">
        <w:rPr>
          <w:rFonts w:eastAsiaTheme="minorHAnsi"/>
          <w:b/>
          <w:lang w:eastAsia="en-US"/>
        </w:rPr>
        <w:t>Рисунок</w:t>
      </w:r>
      <w:r w:rsidR="00503F49" w:rsidRPr="008F453D">
        <w:rPr>
          <w:rFonts w:eastAsiaTheme="minorHAnsi"/>
          <w:b/>
          <w:lang w:eastAsia="en-US"/>
        </w:rPr>
        <w:t xml:space="preserve"> </w:t>
      </w:r>
      <w:r w:rsidR="009E55F0">
        <w:rPr>
          <w:rFonts w:eastAsiaTheme="minorHAnsi"/>
          <w:b/>
          <w:lang w:eastAsia="en-US"/>
        </w:rPr>
        <w:t>1.</w:t>
      </w:r>
      <w:r w:rsidR="00B40717">
        <w:rPr>
          <w:rFonts w:eastAsiaTheme="minorHAnsi"/>
          <w:b/>
          <w:lang w:eastAsia="en-US"/>
        </w:rPr>
        <w:t>15</w:t>
      </w:r>
      <w:r w:rsidRPr="008F453D">
        <w:rPr>
          <w:rFonts w:eastAsiaTheme="minorHAnsi"/>
          <w:b/>
          <w:lang w:eastAsia="en-US"/>
        </w:rPr>
        <w:t xml:space="preserve">- </w:t>
      </w:r>
      <w:r w:rsidR="005A2E70" w:rsidRPr="008F453D">
        <w:rPr>
          <w:rFonts w:eastAsiaTheme="minorHAnsi"/>
          <w:b/>
          <w:lang w:eastAsia="en-US"/>
        </w:rPr>
        <w:t>Принципиальная схема пенного аппарата и конструкция решёток:</w:t>
      </w:r>
    </w:p>
    <w:p w:rsidR="005A2E70" w:rsidRPr="008F453D" w:rsidRDefault="005A2E70" w:rsidP="005A2E70">
      <w:pPr>
        <w:jc w:val="center"/>
        <w:rPr>
          <w:rFonts w:eastAsiaTheme="minorHAnsi"/>
          <w:lang w:eastAsia="en-US"/>
        </w:rPr>
      </w:pPr>
      <w:r w:rsidRPr="008F453D">
        <w:rPr>
          <w:rFonts w:eastAsiaTheme="minorHAnsi"/>
          <w:lang w:eastAsia="en-US"/>
        </w:rPr>
        <w:t xml:space="preserve">а) </w:t>
      </w:r>
      <w:proofErr w:type="spellStart"/>
      <w:r w:rsidRPr="008F453D">
        <w:rPr>
          <w:rFonts w:eastAsiaTheme="minorHAnsi"/>
          <w:lang w:eastAsia="en-US"/>
        </w:rPr>
        <w:t>щелевая</w:t>
      </w:r>
      <w:proofErr w:type="gramStart"/>
      <w:r w:rsidRPr="008F453D">
        <w:rPr>
          <w:rFonts w:eastAsiaTheme="minorHAnsi"/>
          <w:lang w:eastAsia="en-US"/>
        </w:rPr>
        <w:t>;б</w:t>
      </w:r>
      <w:proofErr w:type="spellEnd"/>
      <w:proofErr w:type="gramEnd"/>
      <w:r w:rsidRPr="008F453D">
        <w:rPr>
          <w:rFonts w:eastAsiaTheme="minorHAnsi"/>
          <w:lang w:eastAsia="en-US"/>
        </w:rPr>
        <w:t>)дырчатая</w:t>
      </w:r>
    </w:p>
    <w:p w:rsidR="004822E2" w:rsidRPr="008F453D" w:rsidRDefault="004822E2" w:rsidP="005A2E70">
      <w:pPr>
        <w:jc w:val="center"/>
        <w:rPr>
          <w:rFonts w:eastAsiaTheme="minorHAnsi"/>
          <w:b/>
          <w:sz w:val="28"/>
          <w:szCs w:val="28"/>
          <w:lang w:eastAsia="en-US"/>
        </w:rPr>
      </w:pPr>
    </w:p>
    <w:p w:rsidR="00A32509"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Мокрые пылеуловители ударно-инерционного типа работают по принципу инерционного осаждения частиц пыли во время преодоления газом препятствия, смоченного жидкостью, или при резком изменении направления газового потока над поверхностью жидкости пленкой (ЦВП). Под действием центробежной силы, содержащиеся в газе пыли отбрасываются к стенкам аппарата, захватываются пленкой воды и вместе с нею стекают в бункер. Откуда через патрубок, снабженный гидрозатвором, уловленная пыль в виде шлама выводится из аппарата в канализацию. Степень очистки при работе этих аппаратов может достигать 99 %</w:t>
      </w:r>
      <w:r w:rsidR="00EC523C">
        <w:rPr>
          <w:rFonts w:ascii="Times New Roman" w:hAnsi="Times New Roman" w:cs="Times New Roman"/>
          <w:sz w:val="28"/>
          <w:szCs w:val="28"/>
          <w:lang w:val="en-US"/>
        </w:rPr>
        <w:t xml:space="preserve"> [98]</w:t>
      </w:r>
      <w:r w:rsidRPr="008F453D">
        <w:rPr>
          <w:rFonts w:ascii="Times New Roman" w:hAnsi="Times New Roman" w:cs="Times New Roman"/>
          <w:sz w:val="28"/>
          <w:szCs w:val="28"/>
        </w:rPr>
        <w:t>.</w:t>
      </w:r>
    </w:p>
    <w:p w:rsidR="005A2E70" w:rsidRPr="008F453D" w:rsidRDefault="00B10CDF" w:rsidP="00C076D7">
      <w:pPr>
        <w:jc w:val="both"/>
        <w:rPr>
          <w:rFonts w:eastAsiaTheme="minorHAnsi"/>
          <w:sz w:val="28"/>
          <w:szCs w:val="28"/>
          <w:lang w:eastAsia="en-US"/>
        </w:rPr>
      </w:pPr>
      <w:r>
        <w:rPr>
          <w:rFonts w:eastAsiaTheme="minorHAnsi"/>
          <w:sz w:val="28"/>
          <w:szCs w:val="28"/>
          <w:lang w:eastAsia="en-US"/>
        </w:rPr>
        <w:t xml:space="preserve">             </w:t>
      </w:r>
      <w:r w:rsidR="005A2E70" w:rsidRPr="008F453D">
        <w:rPr>
          <w:noProof/>
        </w:rPr>
        <w:drawing>
          <wp:inline distT="0" distB="0" distL="0" distR="0" wp14:anchorId="386500C1" wp14:editId="15DAAD9A">
            <wp:extent cx="5314950" cy="25241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14950" cy="2524125"/>
                    </a:xfrm>
                    <a:prstGeom prst="rect">
                      <a:avLst/>
                    </a:prstGeom>
                  </pic:spPr>
                </pic:pic>
              </a:graphicData>
            </a:graphic>
          </wp:inline>
        </w:drawing>
      </w:r>
    </w:p>
    <w:p w:rsidR="00503F49" w:rsidRPr="008F453D" w:rsidRDefault="00503F49" w:rsidP="005A2E70">
      <w:pPr>
        <w:jc w:val="center"/>
        <w:rPr>
          <w:rFonts w:eastAsiaTheme="minorHAnsi"/>
          <w:b/>
          <w:lang w:eastAsia="en-US"/>
        </w:rPr>
      </w:pPr>
    </w:p>
    <w:p w:rsidR="005A2E70" w:rsidRPr="008F453D" w:rsidRDefault="005A2E70" w:rsidP="005A2E70">
      <w:pPr>
        <w:jc w:val="center"/>
        <w:rPr>
          <w:rFonts w:eastAsiaTheme="minorHAnsi"/>
          <w:lang w:eastAsia="en-US"/>
        </w:rPr>
      </w:pPr>
      <w:r w:rsidRPr="008F453D">
        <w:rPr>
          <w:rFonts w:eastAsiaTheme="minorHAnsi"/>
          <w:b/>
          <w:lang w:eastAsia="en-US"/>
        </w:rPr>
        <w:t>Рисунок</w:t>
      </w:r>
      <w:r w:rsidR="00503F49" w:rsidRPr="008F453D">
        <w:rPr>
          <w:rFonts w:eastAsiaTheme="minorHAnsi"/>
          <w:b/>
          <w:lang w:eastAsia="en-US"/>
        </w:rPr>
        <w:t xml:space="preserve"> </w:t>
      </w:r>
      <w:r w:rsidR="009E55F0">
        <w:rPr>
          <w:rFonts w:eastAsiaTheme="minorHAnsi"/>
          <w:b/>
          <w:lang w:eastAsia="en-US"/>
        </w:rPr>
        <w:t>1.</w:t>
      </w:r>
      <w:r w:rsidR="00B40717">
        <w:rPr>
          <w:rFonts w:eastAsiaTheme="minorHAnsi"/>
          <w:b/>
          <w:lang w:eastAsia="en-US"/>
        </w:rPr>
        <w:t>16</w:t>
      </w:r>
      <w:r w:rsidR="0009694C" w:rsidRPr="008F453D">
        <w:rPr>
          <w:rFonts w:eastAsiaTheme="minorHAnsi"/>
          <w:b/>
          <w:lang w:eastAsia="en-US"/>
        </w:rPr>
        <w:t xml:space="preserve"> </w:t>
      </w:r>
      <w:r w:rsidRPr="008F453D">
        <w:rPr>
          <w:rFonts w:eastAsiaTheme="minorHAnsi"/>
          <w:b/>
          <w:lang w:eastAsia="en-US"/>
        </w:rPr>
        <w:t>- Типы мокрых ударн</w:t>
      </w:r>
      <w:proofErr w:type="gramStart"/>
      <w:r w:rsidRPr="008F453D">
        <w:rPr>
          <w:rFonts w:eastAsiaTheme="minorHAnsi"/>
          <w:b/>
          <w:lang w:eastAsia="en-US"/>
        </w:rPr>
        <w:t>о-</w:t>
      </w:r>
      <w:proofErr w:type="gramEnd"/>
      <w:r w:rsidRPr="008F453D">
        <w:rPr>
          <w:rFonts w:eastAsiaTheme="minorHAnsi"/>
          <w:b/>
          <w:lang w:eastAsia="en-US"/>
        </w:rPr>
        <w:t xml:space="preserve"> инерционных пылеуловителей</w:t>
      </w:r>
      <w:r w:rsidRPr="008F453D">
        <w:rPr>
          <w:rFonts w:eastAsiaTheme="minorHAnsi"/>
          <w:lang w:eastAsia="en-US"/>
        </w:rPr>
        <w:t>:</w:t>
      </w:r>
    </w:p>
    <w:p w:rsidR="005A2E70" w:rsidRDefault="005A2E70" w:rsidP="00C968D2">
      <w:pPr>
        <w:jc w:val="center"/>
        <w:rPr>
          <w:rFonts w:eastAsiaTheme="minorHAnsi"/>
          <w:lang w:eastAsia="en-US"/>
        </w:rPr>
      </w:pPr>
      <w:proofErr w:type="gramStart"/>
      <w:r w:rsidRPr="008F453D">
        <w:rPr>
          <w:rFonts w:eastAsiaTheme="minorHAnsi"/>
          <w:lang w:eastAsia="en-US"/>
        </w:rPr>
        <w:t>а-</w:t>
      </w:r>
      <w:proofErr w:type="gramEnd"/>
      <w:r w:rsidRPr="008F453D">
        <w:rPr>
          <w:rFonts w:eastAsiaTheme="minorHAnsi"/>
          <w:lang w:eastAsia="en-US"/>
        </w:rPr>
        <w:t xml:space="preserve"> простой ПУ; б- скруббер </w:t>
      </w:r>
      <w:proofErr w:type="spellStart"/>
      <w:r w:rsidRPr="008F453D">
        <w:rPr>
          <w:rFonts w:eastAsiaTheme="minorHAnsi"/>
          <w:lang w:eastAsia="en-US"/>
        </w:rPr>
        <w:t>Дойля</w:t>
      </w:r>
      <w:proofErr w:type="spellEnd"/>
    </w:p>
    <w:p w:rsidR="009E55F0" w:rsidRPr="008F453D" w:rsidRDefault="009E55F0" w:rsidP="00C968D2">
      <w:pPr>
        <w:jc w:val="center"/>
        <w:rPr>
          <w:rFonts w:eastAsiaTheme="minorHAnsi"/>
          <w:lang w:eastAsia="en-US"/>
        </w:rPr>
      </w:pPr>
    </w:p>
    <w:p w:rsidR="001978ED"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Для очистки от мелкодисперсной пыли широко применяются скрубберы</w:t>
      </w:r>
      <w:r w:rsidRPr="008F453D">
        <w:rPr>
          <w:rFonts w:ascii="Times New Roman" w:hAnsi="Times New Roman" w:cs="Times New Roman"/>
          <w:b/>
          <w:sz w:val="28"/>
          <w:szCs w:val="28"/>
        </w:rPr>
        <w:t xml:space="preserve"> </w:t>
      </w:r>
      <w:proofErr w:type="spellStart"/>
      <w:r w:rsidRPr="008F453D">
        <w:rPr>
          <w:rFonts w:ascii="Times New Roman" w:hAnsi="Times New Roman" w:cs="Times New Roman"/>
          <w:sz w:val="28"/>
          <w:szCs w:val="28"/>
        </w:rPr>
        <w:t>Вентури</w:t>
      </w:r>
      <w:proofErr w:type="spell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коагуляционные</w:t>
      </w:r>
      <w:proofErr w:type="spellEnd"/>
      <w:r w:rsidRPr="008F453D">
        <w:rPr>
          <w:rFonts w:ascii="Times New Roman" w:hAnsi="Times New Roman" w:cs="Times New Roman"/>
          <w:sz w:val="28"/>
          <w:szCs w:val="28"/>
        </w:rPr>
        <w:t xml:space="preserve">  мокрые  пылеуловители).  Они  представляют  собой </w:t>
      </w:r>
      <w:r w:rsidRPr="008F453D">
        <w:rPr>
          <w:rFonts w:ascii="Times New Roman" w:hAnsi="Times New Roman" w:cs="Times New Roman"/>
          <w:sz w:val="28"/>
          <w:szCs w:val="28"/>
        </w:rPr>
        <w:lastRenderedPageBreak/>
        <w:t xml:space="preserve">агрегат, </w:t>
      </w:r>
      <w:proofErr w:type="spellStart"/>
      <w:r w:rsidRPr="008F453D">
        <w:rPr>
          <w:rFonts w:ascii="Times New Roman" w:hAnsi="Times New Roman" w:cs="Times New Roman"/>
          <w:sz w:val="28"/>
          <w:szCs w:val="28"/>
        </w:rPr>
        <w:t>скомпанованный</w:t>
      </w:r>
      <w:proofErr w:type="spellEnd"/>
      <w:r w:rsidRPr="008F453D">
        <w:rPr>
          <w:rFonts w:ascii="Times New Roman" w:hAnsi="Times New Roman" w:cs="Times New Roman"/>
          <w:sz w:val="28"/>
          <w:szCs w:val="28"/>
        </w:rPr>
        <w:t xml:space="preserve"> из последовательно соединенных турбулентного </w:t>
      </w:r>
      <w:proofErr w:type="spellStart"/>
      <w:r w:rsidRPr="008F453D">
        <w:rPr>
          <w:rFonts w:ascii="Times New Roman" w:hAnsi="Times New Roman" w:cs="Times New Roman"/>
          <w:sz w:val="28"/>
          <w:szCs w:val="28"/>
        </w:rPr>
        <w:t>промывателя</w:t>
      </w:r>
      <w:proofErr w:type="spellEnd"/>
      <w:r w:rsidRPr="008F453D">
        <w:rPr>
          <w:rFonts w:ascii="Times New Roman" w:hAnsi="Times New Roman" w:cs="Times New Roman"/>
          <w:sz w:val="28"/>
          <w:szCs w:val="28"/>
        </w:rPr>
        <w:t xml:space="preserve"> (трубы </w:t>
      </w:r>
      <w:proofErr w:type="spellStart"/>
      <w:r w:rsidRPr="008F453D">
        <w:rPr>
          <w:rFonts w:ascii="Times New Roman" w:hAnsi="Times New Roman" w:cs="Times New Roman"/>
          <w:sz w:val="28"/>
          <w:szCs w:val="28"/>
        </w:rPr>
        <w:t>Вентури</w:t>
      </w:r>
      <w:proofErr w:type="spellEnd"/>
      <w:r w:rsidRPr="008F453D">
        <w:rPr>
          <w:rFonts w:ascii="Times New Roman" w:hAnsi="Times New Roman" w:cs="Times New Roman"/>
          <w:sz w:val="28"/>
          <w:szCs w:val="28"/>
        </w:rPr>
        <w:t>) с инерционным пыл</w:t>
      </w:r>
      <w:proofErr w:type="gramStart"/>
      <w:r w:rsidRPr="008F453D">
        <w:rPr>
          <w:rFonts w:ascii="Times New Roman" w:hAnsi="Times New Roman" w:cs="Times New Roman"/>
          <w:sz w:val="28"/>
          <w:szCs w:val="28"/>
        </w:rPr>
        <w:t>е-</w:t>
      </w:r>
      <w:proofErr w:type="gramEnd"/>
      <w:r w:rsidRPr="008F453D">
        <w:rPr>
          <w:rFonts w:ascii="Times New Roman" w:hAnsi="Times New Roman" w:cs="Times New Roman"/>
          <w:sz w:val="28"/>
          <w:szCs w:val="28"/>
        </w:rPr>
        <w:t xml:space="preserve"> и </w:t>
      </w:r>
      <w:proofErr w:type="spellStart"/>
      <w:r w:rsidRPr="008F453D">
        <w:rPr>
          <w:rFonts w:ascii="Times New Roman" w:hAnsi="Times New Roman" w:cs="Times New Roman"/>
          <w:sz w:val="28"/>
          <w:szCs w:val="28"/>
        </w:rPr>
        <w:t>брызгоуловителем</w:t>
      </w:r>
      <w:proofErr w:type="spellEnd"/>
      <w:r w:rsidRPr="008F453D">
        <w:rPr>
          <w:rFonts w:ascii="Times New Roman" w:hAnsi="Times New Roman" w:cs="Times New Roman"/>
          <w:sz w:val="28"/>
          <w:szCs w:val="28"/>
        </w:rPr>
        <w:t xml:space="preserve"> и мокрого центробежного циклона</w:t>
      </w:r>
      <w:r w:rsidR="00EC523C" w:rsidRPr="00EC523C">
        <w:rPr>
          <w:rFonts w:ascii="Times New Roman" w:hAnsi="Times New Roman" w:cs="Times New Roman"/>
          <w:sz w:val="28"/>
          <w:szCs w:val="28"/>
        </w:rPr>
        <w:t xml:space="preserve"> [11]</w:t>
      </w:r>
      <w:r w:rsidRPr="008F453D">
        <w:rPr>
          <w:rFonts w:ascii="Times New Roman" w:hAnsi="Times New Roman" w:cs="Times New Roman"/>
          <w:sz w:val="28"/>
          <w:szCs w:val="28"/>
        </w:rPr>
        <w:t>.</w:t>
      </w:r>
    </w:p>
    <w:p w:rsidR="001978ED" w:rsidRPr="008F453D" w:rsidRDefault="001978ED" w:rsidP="00C076D7">
      <w:pPr>
        <w:jc w:val="both"/>
        <w:rPr>
          <w:rFonts w:eastAsiaTheme="minorHAnsi"/>
          <w:sz w:val="28"/>
          <w:szCs w:val="28"/>
          <w:lang w:eastAsia="en-US"/>
        </w:rPr>
      </w:pPr>
      <w:r w:rsidRPr="008F453D">
        <w:rPr>
          <w:rFonts w:eastAsiaTheme="minorHAnsi"/>
          <w:sz w:val="28"/>
          <w:szCs w:val="28"/>
          <w:lang w:eastAsia="en-US"/>
        </w:rPr>
        <w:t xml:space="preserve">                    </w:t>
      </w:r>
      <w:r w:rsidR="00306641" w:rsidRPr="008F453D">
        <w:rPr>
          <w:rFonts w:eastAsiaTheme="minorHAnsi"/>
          <w:sz w:val="28"/>
          <w:szCs w:val="28"/>
          <w:lang w:eastAsia="en-US"/>
        </w:rPr>
        <w:t xml:space="preserve">           </w:t>
      </w:r>
      <w:r w:rsidRPr="008F453D">
        <w:rPr>
          <w:rFonts w:eastAsiaTheme="minorHAnsi"/>
          <w:sz w:val="28"/>
          <w:szCs w:val="28"/>
          <w:lang w:eastAsia="en-US"/>
        </w:rPr>
        <w:t xml:space="preserve">  </w:t>
      </w:r>
      <w:r w:rsidRPr="008F453D">
        <w:rPr>
          <w:noProof/>
        </w:rPr>
        <w:drawing>
          <wp:inline distT="0" distB="0" distL="0" distR="0" wp14:anchorId="0142BD59" wp14:editId="7866AEFC">
            <wp:extent cx="2524125" cy="29908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25475" cy="2992450"/>
                    </a:xfrm>
                    <a:prstGeom prst="rect">
                      <a:avLst/>
                    </a:prstGeom>
                  </pic:spPr>
                </pic:pic>
              </a:graphicData>
            </a:graphic>
          </wp:inline>
        </w:drawing>
      </w:r>
    </w:p>
    <w:p w:rsidR="00503F49" w:rsidRPr="008F453D" w:rsidRDefault="001978ED" w:rsidP="00C076D7">
      <w:pPr>
        <w:jc w:val="both"/>
        <w:rPr>
          <w:rFonts w:eastAsiaTheme="minorHAnsi"/>
          <w:b/>
          <w:lang w:eastAsia="en-US"/>
        </w:rPr>
      </w:pPr>
      <w:r w:rsidRPr="008F453D">
        <w:rPr>
          <w:rFonts w:eastAsiaTheme="minorHAnsi"/>
          <w:b/>
          <w:lang w:eastAsia="en-US"/>
        </w:rPr>
        <w:t xml:space="preserve">                             </w:t>
      </w:r>
    </w:p>
    <w:p w:rsidR="00503F49" w:rsidRPr="008F453D" w:rsidRDefault="00503F49" w:rsidP="00C076D7">
      <w:pPr>
        <w:jc w:val="both"/>
        <w:rPr>
          <w:rFonts w:eastAsiaTheme="minorHAnsi"/>
          <w:b/>
          <w:lang w:eastAsia="en-US"/>
        </w:rPr>
      </w:pPr>
      <w:r w:rsidRPr="008F453D">
        <w:rPr>
          <w:rFonts w:eastAsiaTheme="minorHAnsi"/>
          <w:b/>
          <w:lang w:eastAsia="en-US"/>
        </w:rPr>
        <w:t xml:space="preserve">                                 </w:t>
      </w:r>
      <w:r w:rsidR="001978ED" w:rsidRPr="008F453D">
        <w:rPr>
          <w:rFonts w:eastAsiaTheme="minorHAnsi"/>
          <w:b/>
          <w:lang w:eastAsia="en-US"/>
        </w:rPr>
        <w:t xml:space="preserve"> </w:t>
      </w:r>
      <w:r w:rsidR="00306641" w:rsidRPr="008F453D">
        <w:rPr>
          <w:rFonts w:eastAsiaTheme="minorHAnsi"/>
          <w:b/>
          <w:lang w:eastAsia="en-US"/>
        </w:rPr>
        <w:t xml:space="preserve">  </w:t>
      </w:r>
      <w:r w:rsidR="001978ED" w:rsidRPr="008F453D">
        <w:rPr>
          <w:rFonts w:eastAsiaTheme="minorHAnsi"/>
          <w:b/>
          <w:lang w:eastAsia="en-US"/>
        </w:rPr>
        <w:t xml:space="preserve"> Рисунок</w:t>
      </w:r>
      <w:r w:rsidR="00F07D24" w:rsidRPr="008F453D">
        <w:rPr>
          <w:rFonts w:eastAsiaTheme="minorHAnsi"/>
          <w:b/>
          <w:lang w:eastAsia="en-US"/>
        </w:rPr>
        <w:t xml:space="preserve"> </w:t>
      </w:r>
      <w:r w:rsidR="009E55F0">
        <w:rPr>
          <w:rFonts w:eastAsiaTheme="minorHAnsi"/>
          <w:b/>
          <w:lang w:eastAsia="en-US"/>
        </w:rPr>
        <w:t>1.</w:t>
      </w:r>
      <w:r w:rsidR="00B40717">
        <w:rPr>
          <w:rFonts w:eastAsiaTheme="minorHAnsi"/>
          <w:b/>
          <w:lang w:eastAsia="en-US"/>
        </w:rPr>
        <w:t>17</w:t>
      </w:r>
      <w:r w:rsidR="0009694C" w:rsidRPr="008F453D">
        <w:rPr>
          <w:rFonts w:eastAsiaTheme="minorHAnsi"/>
          <w:b/>
          <w:lang w:eastAsia="en-US"/>
        </w:rPr>
        <w:t xml:space="preserve"> </w:t>
      </w:r>
      <w:r w:rsidR="001978ED" w:rsidRPr="008F453D">
        <w:rPr>
          <w:rFonts w:eastAsiaTheme="minorHAnsi"/>
          <w:b/>
          <w:lang w:eastAsia="en-US"/>
        </w:rPr>
        <w:t>- Полый газопромыватель</w:t>
      </w:r>
    </w:p>
    <w:p w:rsidR="00F07D24" w:rsidRPr="008F453D" w:rsidRDefault="00F07D24" w:rsidP="00C076D7">
      <w:pPr>
        <w:jc w:val="both"/>
        <w:rPr>
          <w:rFonts w:eastAsiaTheme="minorHAnsi"/>
          <w:b/>
          <w:lang w:eastAsia="en-US"/>
        </w:rPr>
      </w:pPr>
    </w:p>
    <w:p w:rsidR="001978ED"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Для очистки ваграночных газов от вредных загрязняющих веществ наибольшее распространение получили полые скрубберы. Эффективность их работы в значительной степени зависит от качества и уровня охлаждения газов.</w:t>
      </w:r>
    </w:p>
    <w:p w:rsidR="005A2E70"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Следует отметить, что в настоящее время отсутствуют надёжные инженерные методы теплового расчёта. Это связано с особенностями </w:t>
      </w:r>
      <w:proofErr w:type="spellStart"/>
      <w:r w:rsidRPr="008F453D">
        <w:rPr>
          <w:rFonts w:ascii="Times New Roman" w:hAnsi="Times New Roman" w:cs="Times New Roman"/>
          <w:sz w:val="28"/>
          <w:szCs w:val="28"/>
        </w:rPr>
        <w:t>скрубберного</w:t>
      </w:r>
      <w:proofErr w:type="spellEnd"/>
      <w:r w:rsidRPr="008F453D">
        <w:rPr>
          <w:rFonts w:ascii="Times New Roman" w:hAnsi="Times New Roman" w:cs="Times New Roman"/>
          <w:sz w:val="28"/>
          <w:szCs w:val="28"/>
        </w:rPr>
        <w:t xml:space="preserve"> процесса - переход тепла сопровождается переходом массы из одного теплоносителя в другой. Кроме того, значения истинной поверхности контакта взаимодействующих фаз и средней разности температур постоянно изменяются по ходу движения ваграночного газа в скруббере.</w:t>
      </w:r>
      <w:r w:rsidRPr="008F453D">
        <w:rPr>
          <w:rFonts w:ascii="Times New Roman" w:hAnsi="Times New Roman" w:cs="Times New Roman"/>
          <w:sz w:val="28"/>
          <w:szCs w:val="28"/>
        </w:rPr>
        <w:br/>
        <w:t xml:space="preserve">Для изучения динамики изменения температур ваграночного газа и воды по высоте скруббера был разработан программный блок двух методов расчёта - графического с использованием I-d диаграммы </w:t>
      </w:r>
      <w:proofErr w:type="spellStart"/>
      <w:r w:rsidRPr="008F453D">
        <w:rPr>
          <w:rFonts w:ascii="Times New Roman" w:hAnsi="Times New Roman" w:cs="Times New Roman"/>
          <w:sz w:val="28"/>
          <w:szCs w:val="28"/>
        </w:rPr>
        <w:t>Рамзина</w:t>
      </w:r>
      <w:proofErr w:type="spellEnd"/>
      <w:r w:rsidRPr="008F453D">
        <w:rPr>
          <w:rFonts w:ascii="Times New Roman" w:hAnsi="Times New Roman" w:cs="Times New Roman"/>
          <w:sz w:val="28"/>
          <w:szCs w:val="28"/>
        </w:rPr>
        <w:t xml:space="preserve"> и аналитического, который основан на допущении справедливости соотношения Льюиса. В последнем случае принималось условие, что при соприкосновении ненасыщенного ваграночного газа с орошающей жидкостью его поверхностный слой приобретает температуру воды и насыщается водяными парами. Результаты расчета по разработанным математическим моделям сопоставляли с инструментальными данными производственных испытаний, полученных на ряде предприятий Республики Беларусь. </w:t>
      </w:r>
    </w:p>
    <w:p w:rsidR="00F07D24" w:rsidRPr="008F453D" w:rsidRDefault="001932F5" w:rsidP="001932F5">
      <w:pPr>
        <w:spacing w:line="276" w:lineRule="auto"/>
        <w:rPr>
          <w:rFonts w:eastAsiaTheme="minorHAnsi"/>
          <w:b/>
        </w:rPr>
      </w:pPr>
      <w:r w:rsidRPr="008F453D">
        <w:rPr>
          <w:rFonts w:eastAsiaTheme="minorHAnsi"/>
          <w:b/>
        </w:rPr>
        <w:lastRenderedPageBreak/>
        <w:t xml:space="preserve">                                         </w:t>
      </w:r>
      <w:r w:rsidR="005A2E70" w:rsidRPr="008F453D">
        <w:rPr>
          <w:noProof/>
        </w:rPr>
        <w:drawing>
          <wp:inline distT="0" distB="0" distL="0" distR="0" wp14:anchorId="1653E779" wp14:editId="2BE3B798">
            <wp:extent cx="2219325" cy="30003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19325" cy="3000375"/>
                    </a:xfrm>
                    <a:prstGeom prst="rect">
                      <a:avLst/>
                    </a:prstGeom>
                  </pic:spPr>
                </pic:pic>
              </a:graphicData>
            </a:graphic>
          </wp:inline>
        </w:drawing>
      </w:r>
    </w:p>
    <w:p w:rsidR="005A2E70" w:rsidRPr="008F453D" w:rsidRDefault="00C076D7" w:rsidP="00B10CDF">
      <w:pPr>
        <w:spacing w:line="276" w:lineRule="auto"/>
        <w:jc w:val="center"/>
        <w:rPr>
          <w:rFonts w:eastAsiaTheme="minorHAnsi"/>
          <w:b/>
        </w:rPr>
      </w:pPr>
      <w:r w:rsidRPr="008F453D">
        <w:rPr>
          <w:rFonts w:eastAsiaTheme="minorHAnsi"/>
          <w:sz w:val="28"/>
          <w:szCs w:val="28"/>
        </w:rPr>
        <w:br/>
      </w:r>
      <w:r w:rsidR="00B10CDF">
        <w:rPr>
          <w:rFonts w:eastAsiaTheme="minorHAnsi"/>
          <w:b/>
        </w:rPr>
        <w:t xml:space="preserve">   </w:t>
      </w:r>
      <w:r w:rsidR="005A2E70" w:rsidRPr="008F453D">
        <w:rPr>
          <w:rFonts w:eastAsiaTheme="minorHAnsi"/>
          <w:b/>
        </w:rPr>
        <w:t>Рисунок</w:t>
      </w:r>
      <w:r w:rsidR="00F07D24" w:rsidRPr="008F453D">
        <w:rPr>
          <w:rFonts w:eastAsiaTheme="minorHAnsi"/>
          <w:b/>
        </w:rPr>
        <w:t xml:space="preserve"> </w:t>
      </w:r>
      <w:r w:rsidR="009E55F0">
        <w:rPr>
          <w:rFonts w:eastAsiaTheme="minorHAnsi"/>
          <w:b/>
        </w:rPr>
        <w:t>1.</w:t>
      </w:r>
      <w:r w:rsidR="00B40717">
        <w:rPr>
          <w:rFonts w:eastAsiaTheme="minorHAnsi"/>
          <w:b/>
        </w:rPr>
        <w:t>18</w:t>
      </w:r>
      <w:r w:rsidR="005A2E70" w:rsidRPr="008F453D">
        <w:rPr>
          <w:rFonts w:eastAsiaTheme="minorHAnsi"/>
          <w:b/>
        </w:rPr>
        <w:t>- Скруббер с подвижной насадкой:</w:t>
      </w:r>
    </w:p>
    <w:p w:rsidR="0009694C" w:rsidRPr="008F453D" w:rsidRDefault="005A2E70" w:rsidP="00B10CDF">
      <w:pPr>
        <w:pStyle w:val="af4"/>
        <w:numPr>
          <w:ilvl w:val="0"/>
          <w:numId w:val="36"/>
        </w:numPr>
        <w:spacing w:line="276" w:lineRule="auto"/>
        <w:jc w:val="center"/>
        <w:rPr>
          <w:rFonts w:eastAsiaTheme="minorHAnsi"/>
        </w:rPr>
      </w:pPr>
      <w:r w:rsidRPr="008F453D">
        <w:rPr>
          <w:rFonts w:eastAsiaTheme="minorHAnsi"/>
        </w:rPr>
        <w:t>опорная тарелка;</w:t>
      </w:r>
      <w:r w:rsidR="0009694C" w:rsidRPr="008F453D">
        <w:rPr>
          <w:rFonts w:eastAsiaTheme="minorHAnsi"/>
        </w:rPr>
        <w:t xml:space="preserve"> 2-</w:t>
      </w:r>
      <w:r w:rsidRPr="008F453D">
        <w:rPr>
          <w:rFonts w:eastAsiaTheme="minorHAnsi"/>
        </w:rPr>
        <w:t>шаровая насадка; 3- ограничительная тарелка;</w:t>
      </w:r>
    </w:p>
    <w:p w:rsidR="005A2E70" w:rsidRPr="008F453D" w:rsidRDefault="00B10CDF" w:rsidP="00B10CDF">
      <w:pPr>
        <w:pStyle w:val="af4"/>
        <w:spacing w:line="276" w:lineRule="auto"/>
        <w:ind w:left="1069"/>
        <w:rPr>
          <w:rFonts w:eastAsiaTheme="minorHAnsi"/>
        </w:rPr>
      </w:pPr>
      <w:r>
        <w:rPr>
          <w:rFonts w:eastAsiaTheme="minorHAnsi"/>
        </w:rPr>
        <w:t xml:space="preserve">                       </w:t>
      </w:r>
      <w:r w:rsidR="005A2E70" w:rsidRPr="008F453D">
        <w:rPr>
          <w:rFonts w:eastAsiaTheme="minorHAnsi"/>
        </w:rPr>
        <w:t xml:space="preserve">4- оросительное устройство; 5- </w:t>
      </w:r>
      <w:proofErr w:type="spellStart"/>
      <w:r w:rsidR="005A2E70" w:rsidRPr="008F453D">
        <w:rPr>
          <w:rFonts w:eastAsiaTheme="minorHAnsi"/>
        </w:rPr>
        <w:t>каплеуловитель</w:t>
      </w:r>
      <w:proofErr w:type="spellEnd"/>
    </w:p>
    <w:p w:rsidR="00F07D24" w:rsidRPr="008F453D" w:rsidRDefault="00F07D24" w:rsidP="001932F5">
      <w:pPr>
        <w:pStyle w:val="af4"/>
        <w:spacing w:line="276" w:lineRule="auto"/>
        <w:ind w:left="1069"/>
        <w:jc w:val="center"/>
        <w:rPr>
          <w:rFonts w:eastAsiaTheme="minorHAnsi"/>
        </w:rPr>
      </w:pP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Анализ полученных данных показал следующее. На входе в скруббер горячий сухой ваграночный газ встречается с подогретой водой. Происходит охлаждение газа с одновременным увеличением его содержания водяных паров за счёт испаряющейся жидкости. По мере нагревания воды наблюдается рост парциального давления над ней и уменьшается разность между температурами газа и жидкости. Как следствие этого, количество тепла, которое переходит от ваграночного газа путём прямого теплообмена, уменьшается, а количество тепла, передаваемое ему в п</w:t>
      </w:r>
      <w:r w:rsidR="00115CC0" w:rsidRPr="008F453D">
        <w:rPr>
          <w:rFonts w:ascii="Times New Roman" w:hAnsi="Times New Roman" w:cs="Times New Roman"/>
          <w:sz w:val="28"/>
          <w:szCs w:val="28"/>
        </w:rPr>
        <w:t>роцессе испарения, возрастает. </w:t>
      </w:r>
      <w:r w:rsidR="002C7A53">
        <w:rPr>
          <w:rFonts w:ascii="Times New Roman" w:hAnsi="Times New Roman" w:cs="Times New Roman"/>
          <w:sz w:val="28"/>
          <w:szCs w:val="28"/>
        </w:rPr>
        <w:t>В верхней части скруббера</w:t>
      </w:r>
      <w:r w:rsidR="002C7A53" w:rsidRPr="002C7A53">
        <w:rPr>
          <w:rFonts w:ascii="Times New Roman" w:hAnsi="Times New Roman" w:cs="Times New Roman"/>
          <w:sz w:val="28"/>
          <w:szCs w:val="28"/>
        </w:rPr>
        <w:t xml:space="preserve"> </w:t>
      </w:r>
      <w:r w:rsidRPr="008F453D">
        <w:rPr>
          <w:rFonts w:ascii="Times New Roman" w:hAnsi="Times New Roman" w:cs="Times New Roman"/>
          <w:sz w:val="28"/>
          <w:szCs w:val="28"/>
        </w:rPr>
        <w:t>условия тепл</w:t>
      </w:r>
      <w:proofErr w:type="gramStart"/>
      <w:r w:rsidRPr="008F453D">
        <w:rPr>
          <w:rFonts w:ascii="Times New Roman" w:hAnsi="Times New Roman" w:cs="Times New Roman"/>
          <w:sz w:val="28"/>
          <w:szCs w:val="28"/>
        </w:rPr>
        <w:t>о-</w:t>
      </w:r>
      <w:proofErr w:type="gramEnd"/>
      <w:r w:rsidRPr="008F453D">
        <w:rPr>
          <w:rFonts w:ascii="Times New Roman" w:hAnsi="Times New Roman" w:cs="Times New Roman"/>
          <w:sz w:val="28"/>
          <w:szCs w:val="28"/>
        </w:rPr>
        <w:t xml:space="preserve"> и </w:t>
      </w:r>
      <w:proofErr w:type="spellStart"/>
      <w:r w:rsidRPr="008F453D">
        <w:rPr>
          <w:rFonts w:ascii="Times New Roman" w:hAnsi="Times New Roman" w:cs="Times New Roman"/>
          <w:sz w:val="28"/>
          <w:szCs w:val="28"/>
        </w:rPr>
        <w:t>массообмена</w:t>
      </w:r>
      <w:proofErr w:type="spellEnd"/>
      <w:r w:rsidRPr="008F453D">
        <w:rPr>
          <w:rFonts w:ascii="Times New Roman" w:hAnsi="Times New Roman" w:cs="Times New Roman"/>
          <w:sz w:val="28"/>
          <w:szCs w:val="28"/>
        </w:rPr>
        <w:t xml:space="preserve"> завися</w:t>
      </w:r>
      <w:r w:rsidR="002C7A53">
        <w:rPr>
          <w:rFonts w:ascii="Times New Roman" w:hAnsi="Times New Roman" w:cs="Times New Roman"/>
          <w:sz w:val="28"/>
          <w:szCs w:val="28"/>
        </w:rPr>
        <w:t>т от системы подвода жидкости и</w:t>
      </w:r>
      <w:r w:rsidR="002C7A53" w:rsidRPr="002C7A53">
        <w:rPr>
          <w:rFonts w:ascii="Times New Roman" w:hAnsi="Times New Roman" w:cs="Times New Roman"/>
          <w:sz w:val="28"/>
          <w:szCs w:val="28"/>
        </w:rPr>
        <w:t xml:space="preserve"> </w:t>
      </w:r>
      <w:r w:rsidRPr="008F453D">
        <w:rPr>
          <w:rFonts w:ascii="Times New Roman" w:hAnsi="Times New Roman" w:cs="Times New Roman"/>
          <w:sz w:val="28"/>
          <w:szCs w:val="28"/>
        </w:rPr>
        <w:t>прод</w:t>
      </w:r>
      <w:r w:rsidR="002C7A53">
        <w:rPr>
          <w:rFonts w:ascii="Times New Roman" w:hAnsi="Times New Roman" w:cs="Times New Roman"/>
          <w:sz w:val="28"/>
          <w:szCs w:val="28"/>
        </w:rPr>
        <w:t>олжительности работы скруббера.</w:t>
      </w:r>
      <w:r w:rsidR="002C7A53" w:rsidRPr="002C7A53">
        <w:rPr>
          <w:rFonts w:ascii="Times New Roman" w:hAnsi="Times New Roman" w:cs="Times New Roman"/>
          <w:sz w:val="28"/>
          <w:szCs w:val="28"/>
        </w:rPr>
        <w:t xml:space="preserve"> </w:t>
      </w:r>
      <w:r w:rsidRPr="008F453D">
        <w:rPr>
          <w:rFonts w:ascii="Times New Roman" w:hAnsi="Times New Roman" w:cs="Times New Roman"/>
          <w:sz w:val="28"/>
          <w:szCs w:val="28"/>
        </w:rPr>
        <w:t>Когда для орошения применяют жидкость из заводской системы оборотного водоснабжения горячий газ, насыщенный водяными парами, встречается с холодной водой.  Происходит охлаждение ваграночного газа с конденсацией части водяного пара. При этом, вода нагревается, получая тепло за счёт прямого теплообмена и конденсации. При использовании же локальной только для вагранок системы оборотного водоснабжение уже через 1,5 - 2,0 часа её работы жидкость, поступая в скруббер, нагревается практически до температуры мокрого термометра и в нижней части только испаряется при постоянной температуре. Таким образом, разработанная схема теплового расчета позволяет с достаточной точностью проследить динамику изменения процессов и явлений, происходящих в скруббере, а также определить основные геометрические размеры и оптимальные режимы его эксплуатации при очистке ваграночных газов</w:t>
      </w:r>
      <w:r w:rsidR="00EC523C" w:rsidRPr="00EC523C">
        <w:rPr>
          <w:rFonts w:ascii="Times New Roman" w:hAnsi="Times New Roman" w:cs="Times New Roman"/>
          <w:sz w:val="28"/>
          <w:szCs w:val="28"/>
        </w:rPr>
        <w:t xml:space="preserve"> [58]</w:t>
      </w:r>
      <w:r w:rsidRPr="008F453D">
        <w:rPr>
          <w:rFonts w:ascii="Times New Roman" w:hAnsi="Times New Roman" w:cs="Times New Roman"/>
          <w:sz w:val="28"/>
          <w:szCs w:val="28"/>
        </w:rPr>
        <w:t>.</w:t>
      </w:r>
    </w:p>
    <w:p w:rsidR="001A68CA" w:rsidRPr="008F453D" w:rsidRDefault="00B10CDF" w:rsidP="00C076D7">
      <w:pPr>
        <w:spacing w:line="276" w:lineRule="auto"/>
        <w:ind w:firstLine="709"/>
        <w:jc w:val="both"/>
        <w:rPr>
          <w:rFonts w:eastAsiaTheme="minorHAnsi"/>
          <w:sz w:val="28"/>
          <w:szCs w:val="28"/>
        </w:rPr>
      </w:pPr>
      <w:r>
        <w:rPr>
          <w:rFonts w:eastAsiaTheme="minorHAnsi"/>
          <w:sz w:val="28"/>
          <w:szCs w:val="28"/>
        </w:rPr>
        <w:lastRenderedPageBreak/>
        <w:t xml:space="preserve">            </w:t>
      </w:r>
      <w:r w:rsidR="001A68CA" w:rsidRPr="008F453D">
        <w:rPr>
          <w:noProof/>
        </w:rPr>
        <w:drawing>
          <wp:inline distT="0" distB="0" distL="0" distR="0" wp14:anchorId="5A070341" wp14:editId="5A14C7ED">
            <wp:extent cx="4048125" cy="24669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048125" cy="2466975"/>
                    </a:xfrm>
                    <a:prstGeom prst="rect">
                      <a:avLst/>
                    </a:prstGeom>
                  </pic:spPr>
                </pic:pic>
              </a:graphicData>
            </a:graphic>
          </wp:inline>
        </w:drawing>
      </w:r>
    </w:p>
    <w:p w:rsidR="001A68CA" w:rsidRPr="008F453D" w:rsidRDefault="001A68CA" w:rsidP="00C076D7">
      <w:pPr>
        <w:spacing w:line="276" w:lineRule="auto"/>
        <w:ind w:firstLine="709"/>
        <w:jc w:val="both"/>
        <w:rPr>
          <w:rFonts w:eastAsiaTheme="minorHAnsi"/>
          <w:sz w:val="28"/>
          <w:szCs w:val="28"/>
        </w:rPr>
      </w:pPr>
    </w:p>
    <w:p w:rsidR="001A68CA" w:rsidRPr="008F453D" w:rsidRDefault="001A68CA" w:rsidP="00C076D7">
      <w:pPr>
        <w:spacing w:line="276" w:lineRule="auto"/>
        <w:ind w:firstLine="709"/>
        <w:jc w:val="both"/>
        <w:rPr>
          <w:rFonts w:eastAsiaTheme="minorHAnsi"/>
        </w:rPr>
      </w:pPr>
      <w:r w:rsidRPr="008F453D">
        <w:rPr>
          <w:rFonts w:eastAsiaTheme="minorHAnsi"/>
          <w:b/>
        </w:rPr>
        <w:t>Рисунок</w:t>
      </w:r>
      <w:r w:rsidR="00503F49" w:rsidRPr="008F453D">
        <w:rPr>
          <w:rFonts w:eastAsiaTheme="minorHAnsi"/>
          <w:b/>
        </w:rPr>
        <w:t xml:space="preserve"> </w:t>
      </w:r>
      <w:r w:rsidR="009E55F0">
        <w:rPr>
          <w:rFonts w:eastAsiaTheme="minorHAnsi"/>
          <w:b/>
        </w:rPr>
        <w:t>1.</w:t>
      </w:r>
      <w:r w:rsidR="00B40717">
        <w:rPr>
          <w:rFonts w:eastAsiaTheme="minorHAnsi"/>
          <w:b/>
        </w:rPr>
        <w:t>19</w:t>
      </w:r>
      <w:r w:rsidRPr="008F453D">
        <w:rPr>
          <w:rFonts w:eastAsiaTheme="minorHAnsi"/>
          <w:b/>
        </w:rPr>
        <w:t xml:space="preserve">- Трубы </w:t>
      </w:r>
      <w:proofErr w:type="spellStart"/>
      <w:r w:rsidRPr="008F453D">
        <w:rPr>
          <w:rFonts w:eastAsiaTheme="minorHAnsi"/>
          <w:b/>
        </w:rPr>
        <w:t>Вентури</w:t>
      </w:r>
      <w:proofErr w:type="spellEnd"/>
      <w:r w:rsidRPr="008F453D">
        <w:rPr>
          <w:rFonts w:eastAsiaTheme="minorHAnsi"/>
          <w:b/>
        </w:rPr>
        <w:t xml:space="preserve"> с регулируемым сечением горловины: </w:t>
      </w:r>
      <w:proofErr w:type="gramStart"/>
      <w:r w:rsidRPr="008F453D">
        <w:rPr>
          <w:rFonts w:eastAsiaTheme="minorHAnsi"/>
          <w:b/>
        </w:rPr>
        <w:t>а-</w:t>
      </w:r>
      <w:proofErr w:type="gramEnd"/>
      <w:r w:rsidRPr="008F453D">
        <w:rPr>
          <w:rFonts w:eastAsiaTheme="minorHAnsi"/>
          <w:b/>
        </w:rPr>
        <w:t xml:space="preserve"> прямоугольного сечения: </w:t>
      </w:r>
      <w:r w:rsidRPr="008F453D">
        <w:rPr>
          <w:rFonts w:eastAsiaTheme="minorHAnsi"/>
        </w:rPr>
        <w:t xml:space="preserve">1- труба </w:t>
      </w:r>
      <w:proofErr w:type="spellStart"/>
      <w:r w:rsidRPr="008F453D">
        <w:rPr>
          <w:rFonts w:eastAsiaTheme="minorHAnsi"/>
        </w:rPr>
        <w:t>Вентури</w:t>
      </w:r>
      <w:proofErr w:type="spellEnd"/>
      <w:r w:rsidRPr="008F453D">
        <w:rPr>
          <w:rFonts w:eastAsiaTheme="minorHAnsi"/>
        </w:rPr>
        <w:t xml:space="preserve">; 2- форсунка; 3- поворотные лопасти; 4- система орошения; </w:t>
      </w:r>
      <w:r w:rsidRPr="008F453D">
        <w:rPr>
          <w:rFonts w:eastAsiaTheme="minorHAnsi"/>
          <w:b/>
        </w:rPr>
        <w:t xml:space="preserve">б- круглого сечения: </w:t>
      </w:r>
      <w:r w:rsidRPr="008F453D">
        <w:rPr>
          <w:rFonts w:eastAsiaTheme="minorHAnsi"/>
        </w:rPr>
        <w:t xml:space="preserve">1,4- смотровые окна; патрубок для выхода газа; 3- </w:t>
      </w:r>
      <w:proofErr w:type="spellStart"/>
      <w:r w:rsidRPr="008F453D">
        <w:rPr>
          <w:rFonts w:eastAsiaTheme="minorHAnsi"/>
        </w:rPr>
        <w:t>каплеуловитель</w:t>
      </w:r>
      <w:proofErr w:type="spellEnd"/>
      <w:r w:rsidRPr="008F453D">
        <w:rPr>
          <w:rFonts w:eastAsiaTheme="minorHAnsi"/>
        </w:rPr>
        <w:t xml:space="preserve">; 5- </w:t>
      </w:r>
      <w:proofErr w:type="spellStart"/>
      <w:r w:rsidRPr="008F453D">
        <w:rPr>
          <w:rFonts w:eastAsiaTheme="minorHAnsi"/>
        </w:rPr>
        <w:t>завихритель</w:t>
      </w:r>
      <w:proofErr w:type="spellEnd"/>
      <w:r w:rsidRPr="008F453D">
        <w:rPr>
          <w:rFonts w:eastAsiaTheme="minorHAnsi"/>
        </w:rPr>
        <w:t xml:space="preserve"> газа; 6- шток; 7- механизм движения штока; 8- патрубок для отвода шлама; 9- конический обтекатель; 10- форсунка</w:t>
      </w:r>
    </w:p>
    <w:p w:rsidR="001A68CA" w:rsidRPr="008F453D" w:rsidRDefault="001A68CA" w:rsidP="00C076D7">
      <w:pPr>
        <w:spacing w:line="276" w:lineRule="auto"/>
        <w:ind w:firstLine="709"/>
        <w:jc w:val="both"/>
        <w:rPr>
          <w:rFonts w:eastAsiaTheme="minorHAnsi"/>
        </w:rPr>
      </w:pP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Извест</w:t>
      </w:r>
      <w:r w:rsidR="006C2478" w:rsidRPr="008F453D">
        <w:rPr>
          <w:rFonts w:ascii="Times New Roman" w:hAnsi="Times New Roman" w:cs="Times New Roman"/>
          <w:sz w:val="28"/>
          <w:szCs w:val="28"/>
        </w:rPr>
        <w:t>на вагранка, содержащая корпус,</w:t>
      </w:r>
      <w:r w:rsidR="009E55F0">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завихритель</w:t>
      </w:r>
      <w:proofErr w:type="spell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водоохлаждаемую</w:t>
      </w:r>
      <w:proofErr w:type="spellEnd"/>
      <w:r w:rsidRPr="008F453D">
        <w:rPr>
          <w:rFonts w:ascii="Times New Roman" w:hAnsi="Times New Roman" w:cs="Times New Roman"/>
          <w:sz w:val="28"/>
          <w:szCs w:val="28"/>
        </w:rPr>
        <w:t xml:space="preserve"> рубашку и </w:t>
      </w:r>
      <w:proofErr w:type="spellStart"/>
      <w:r w:rsidRPr="008F453D">
        <w:rPr>
          <w:rFonts w:ascii="Times New Roman" w:hAnsi="Times New Roman" w:cs="Times New Roman"/>
          <w:sz w:val="28"/>
          <w:szCs w:val="28"/>
        </w:rPr>
        <w:t>пылегазоочистное</w:t>
      </w:r>
      <w:proofErr w:type="spellEnd"/>
      <w:r w:rsidRPr="008F453D">
        <w:rPr>
          <w:rFonts w:ascii="Times New Roman" w:hAnsi="Times New Roman" w:cs="Times New Roman"/>
          <w:sz w:val="28"/>
          <w:szCs w:val="28"/>
        </w:rPr>
        <w:t xml:space="preserve"> устройство, выполненное в виде трубы </w:t>
      </w:r>
      <w:proofErr w:type="spellStart"/>
      <w:r w:rsidRPr="008F453D">
        <w:rPr>
          <w:rFonts w:ascii="Times New Roman" w:hAnsi="Times New Roman" w:cs="Times New Roman"/>
          <w:sz w:val="28"/>
          <w:szCs w:val="28"/>
        </w:rPr>
        <w:t>Вентури</w:t>
      </w:r>
      <w:proofErr w:type="spellEnd"/>
      <w:r w:rsidRPr="008F453D">
        <w:rPr>
          <w:rFonts w:ascii="Times New Roman" w:hAnsi="Times New Roman" w:cs="Times New Roman"/>
          <w:sz w:val="28"/>
          <w:szCs w:val="28"/>
        </w:rPr>
        <w:t xml:space="preserve">. Основным недостатком такой конструкции является повышенное гидравлическое сопротивление пылеулавливающего оборудования (4000-7000 Па) и большие габариты установки. Кроме того, при увеличении объема отходящих газов наблюдается неравномерное распределение жидкости по сечению горловины трубы </w:t>
      </w:r>
      <w:proofErr w:type="spellStart"/>
      <w:r w:rsidRPr="008F453D">
        <w:rPr>
          <w:rFonts w:ascii="Times New Roman" w:hAnsi="Times New Roman" w:cs="Times New Roman"/>
          <w:sz w:val="28"/>
          <w:szCs w:val="28"/>
        </w:rPr>
        <w:t>Вентури</w:t>
      </w:r>
      <w:proofErr w:type="spellEnd"/>
      <w:r w:rsidRPr="008F453D">
        <w:rPr>
          <w:rFonts w:ascii="Times New Roman" w:hAnsi="Times New Roman" w:cs="Times New Roman"/>
          <w:sz w:val="28"/>
          <w:szCs w:val="28"/>
        </w:rPr>
        <w:t xml:space="preserve"> и как следствие этого снижение эффективности очистки. Наиболее близкой к изобретению по технической сущности является система очистки газов, содержащая вагранку, узел дожигания окиси углерода и мокрый искрогаситель.</w:t>
      </w:r>
      <w:r w:rsidRPr="008F453D">
        <w:rPr>
          <w:rFonts w:ascii="Times New Roman" w:hAnsi="Times New Roman" w:cs="Times New Roman"/>
          <w:sz w:val="28"/>
          <w:szCs w:val="28"/>
        </w:rPr>
        <w:br/>
      </w:r>
      <w:r w:rsidR="00B10CDF">
        <w:rPr>
          <w:rFonts w:ascii="Times New Roman" w:hAnsi="Times New Roman" w:cs="Times New Roman"/>
          <w:sz w:val="28"/>
          <w:szCs w:val="28"/>
        </w:rPr>
        <w:t xml:space="preserve">         </w:t>
      </w:r>
      <w:r w:rsidRPr="008F453D">
        <w:rPr>
          <w:rFonts w:ascii="Times New Roman" w:hAnsi="Times New Roman" w:cs="Times New Roman"/>
          <w:sz w:val="28"/>
          <w:szCs w:val="28"/>
        </w:rPr>
        <w:t xml:space="preserve">Серьезным недостатком данной системы является низкая эффективность очистки газов от пыли, особенно ее высокодисперсных фракций. Это связано со следующим обстоятельством. Улавливание твердых частиц в мокром искрогасителе (МИ) происходит за счет двух механизмов - кинематической коагуляции и эффекта конденсации. Однако те режимы, при которых работает МИ (диаметр </w:t>
      </w:r>
      <w:proofErr w:type="spellStart"/>
      <w:r w:rsidRPr="008F453D">
        <w:rPr>
          <w:rFonts w:ascii="Times New Roman" w:hAnsi="Times New Roman" w:cs="Times New Roman"/>
          <w:sz w:val="28"/>
          <w:szCs w:val="28"/>
        </w:rPr>
        <w:t>диспергируемых</w:t>
      </w:r>
      <w:proofErr w:type="spellEnd"/>
      <w:r w:rsidRPr="008F453D">
        <w:rPr>
          <w:rFonts w:ascii="Times New Roman" w:hAnsi="Times New Roman" w:cs="Times New Roman"/>
          <w:sz w:val="28"/>
          <w:szCs w:val="28"/>
        </w:rPr>
        <w:t xml:space="preserve"> капель - 500-1000 мкм и скорость движения ваграночных газов в свободном сечении искрогасителя - 0,1-10 м/с), позволяет эффективно очищать газы только от крупных и средних фракций пыли размером более 10 мкм. Повысить же степень улавливания частиц меньшего диаметра за счет интенсификации первого механизма осаждения не представляется возможным. Так, создание </w:t>
      </w:r>
      <w:proofErr w:type="gramStart"/>
      <w:r w:rsidRPr="008F453D">
        <w:rPr>
          <w:rFonts w:ascii="Times New Roman" w:hAnsi="Times New Roman" w:cs="Times New Roman"/>
          <w:sz w:val="28"/>
          <w:szCs w:val="28"/>
        </w:rPr>
        <w:t>более дисперсного</w:t>
      </w:r>
      <w:proofErr w:type="gramEnd"/>
      <w:r w:rsidRPr="008F453D">
        <w:rPr>
          <w:rFonts w:ascii="Times New Roman" w:hAnsi="Times New Roman" w:cs="Times New Roman"/>
          <w:sz w:val="28"/>
          <w:szCs w:val="28"/>
        </w:rPr>
        <w:t xml:space="preserve"> распыла сопровождается значительным выносом капель в атмосферу, а увеличение скорости ваграночных газов вызывает необходимость установки побудителя тяги. Что же касается влияния конденсации водяных паров на эффективность очистки, то следует отметить, что данный процесс не завершается в пределах искрогасителя и носит </w:t>
      </w:r>
      <w:r w:rsidRPr="008F453D">
        <w:rPr>
          <w:rFonts w:ascii="Times New Roman" w:hAnsi="Times New Roman" w:cs="Times New Roman"/>
          <w:sz w:val="28"/>
          <w:szCs w:val="28"/>
        </w:rPr>
        <w:lastRenderedPageBreak/>
        <w:t>неустойчивый характер, протекая в основном на более холодных каплях жидкости.</w:t>
      </w:r>
      <w:r w:rsidRPr="008F453D">
        <w:rPr>
          <w:rFonts w:ascii="Times New Roman" w:hAnsi="Times New Roman" w:cs="Times New Roman"/>
          <w:sz w:val="28"/>
          <w:szCs w:val="28"/>
        </w:rPr>
        <w:br/>
      </w:r>
      <w:r w:rsidR="00B10CDF">
        <w:rPr>
          <w:rFonts w:ascii="Times New Roman" w:hAnsi="Times New Roman" w:cs="Times New Roman"/>
          <w:sz w:val="28"/>
          <w:szCs w:val="28"/>
        </w:rPr>
        <w:t xml:space="preserve">          </w:t>
      </w:r>
      <w:r w:rsidRPr="008F453D">
        <w:rPr>
          <w:rFonts w:ascii="Times New Roman" w:hAnsi="Times New Roman" w:cs="Times New Roman"/>
          <w:sz w:val="28"/>
          <w:szCs w:val="28"/>
        </w:rPr>
        <w:t xml:space="preserve">Предлагаемая конструкция позволяет эффективно использовать для улавливания пыли протекающие в искрогасителе процессы </w:t>
      </w:r>
      <w:proofErr w:type="spellStart"/>
      <w:r w:rsidRPr="008F453D">
        <w:rPr>
          <w:rFonts w:ascii="Times New Roman" w:hAnsi="Times New Roman" w:cs="Times New Roman"/>
          <w:sz w:val="28"/>
          <w:szCs w:val="28"/>
        </w:rPr>
        <w:t>массообмена</w:t>
      </w:r>
      <w:proofErr w:type="spellEnd"/>
      <w:r w:rsidRPr="008F453D">
        <w:rPr>
          <w:rFonts w:ascii="Times New Roman" w:hAnsi="Times New Roman" w:cs="Times New Roman"/>
          <w:sz w:val="28"/>
          <w:szCs w:val="28"/>
        </w:rPr>
        <w:t xml:space="preserve"> между газом и жидкостью. Так, при вводе в дымовую трубу атмосферного воздуха ваграночные газы охлаждаются и пересыщаются водяным паром. В результате этого начинается интенсивная конденсация. Данный процесс носит направленный характер и завершается в пределах искрогасителя. Так как центрами осаждения пара являются частицы пыли, их размер будет увеличиваться. Это значительно упрощает дальнейшую сепарацию пыли из газового потока и повышает степень очистки. Система очистки содержит вагранку, узел дожигания окиси углерода  и мокрый искрогаситель. Для стабилизации скорости газового потока в дымовой трубе вагранки  выполнено футерованное кольцо.  Горелка  крепятся </w:t>
      </w:r>
      <w:proofErr w:type="gramStart"/>
      <w:r w:rsidRPr="008F453D">
        <w:rPr>
          <w:rFonts w:ascii="Times New Roman" w:hAnsi="Times New Roman" w:cs="Times New Roman"/>
          <w:sz w:val="28"/>
          <w:szCs w:val="28"/>
        </w:rPr>
        <w:t>к</w:t>
      </w:r>
      <w:proofErr w:type="gramEnd"/>
      <w:r w:rsidRPr="008F453D">
        <w:rPr>
          <w:rFonts w:ascii="Times New Roman" w:hAnsi="Times New Roman" w:cs="Times New Roman"/>
          <w:sz w:val="28"/>
          <w:szCs w:val="28"/>
        </w:rPr>
        <w:t xml:space="preserve"> короб, внутри которого выкладывается туннель. Для поджигания топлива предусмотрены дополнительные запальники.  Контроль температуры внутри факела осуществляется с помощью термопар. Установка обезвреживания окиси углерода (</w:t>
      </w:r>
      <w:proofErr w:type="gramStart"/>
      <w:r w:rsidRPr="008F453D">
        <w:rPr>
          <w:rFonts w:ascii="Times New Roman" w:hAnsi="Times New Roman" w:cs="Times New Roman"/>
          <w:sz w:val="28"/>
          <w:szCs w:val="28"/>
        </w:rPr>
        <w:t>СО</w:t>
      </w:r>
      <w:proofErr w:type="gramEnd"/>
      <w:r w:rsidRPr="008F453D">
        <w:rPr>
          <w:rFonts w:ascii="Times New Roman" w:hAnsi="Times New Roman" w:cs="Times New Roman"/>
          <w:sz w:val="28"/>
          <w:szCs w:val="28"/>
        </w:rPr>
        <w:t xml:space="preserve">) может работать как на жидком, так и на газообразном топливе. Мокрый искрогаситель включает цилиндрический корпус  с наклонным днищем  и отводной для шлама трубой, конический </w:t>
      </w:r>
      <w:proofErr w:type="spellStart"/>
      <w:r w:rsidRPr="008F453D">
        <w:rPr>
          <w:rFonts w:ascii="Times New Roman" w:hAnsi="Times New Roman" w:cs="Times New Roman"/>
          <w:sz w:val="28"/>
          <w:szCs w:val="28"/>
        </w:rPr>
        <w:t>конфузор</w:t>
      </w:r>
      <w:proofErr w:type="spellEnd"/>
      <w:r w:rsidRPr="008F453D">
        <w:rPr>
          <w:rFonts w:ascii="Times New Roman" w:hAnsi="Times New Roman" w:cs="Times New Roman"/>
          <w:sz w:val="28"/>
          <w:szCs w:val="28"/>
        </w:rPr>
        <w:t xml:space="preserve">  и дымовую трубу. Для предотвращения попадания воды в шахту вагранки внутри корпуса установлен </w:t>
      </w:r>
      <w:proofErr w:type="spellStart"/>
      <w:r w:rsidRPr="008F453D">
        <w:rPr>
          <w:rFonts w:ascii="Times New Roman" w:hAnsi="Times New Roman" w:cs="Times New Roman"/>
          <w:sz w:val="28"/>
          <w:szCs w:val="28"/>
        </w:rPr>
        <w:t>водоохлаждаемый</w:t>
      </w:r>
      <w:proofErr w:type="spellEnd"/>
      <w:r w:rsidRPr="008F453D">
        <w:rPr>
          <w:rFonts w:ascii="Times New Roman" w:hAnsi="Times New Roman" w:cs="Times New Roman"/>
          <w:sz w:val="28"/>
          <w:szCs w:val="28"/>
        </w:rPr>
        <w:t xml:space="preserve"> обтекатель. Система орошения газов включает водяной коллектор, подводящие патрубки  и механические форсунки. В дымовой трубе искрогасителя установле</w:t>
      </w:r>
      <w:r w:rsidR="0082220A" w:rsidRPr="008F453D">
        <w:rPr>
          <w:rFonts w:ascii="Times New Roman" w:hAnsi="Times New Roman" w:cs="Times New Roman"/>
          <w:sz w:val="28"/>
          <w:szCs w:val="28"/>
        </w:rPr>
        <w:t xml:space="preserve">ны сопла для ввода </w:t>
      </w:r>
      <w:proofErr w:type="spellStart"/>
      <w:r w:rsidR="0082220A" w:rsidRPr="008F453D">
        <w:rPr>
          <w:rFonts w:ascii="Times New Roman" w:hAnsi="Times New Roman" w:cs="Times New Roman"/>
          <w:sz w:val="28"/>
          <w:szCs w:val="28"/>
        </w:rPr>
        <w:t>атмосферного</w:t>
      </w:r>
      <w:r w:rsidR="00115CC0" w:rsidRPr="008F453D">
        <w:rPr>
          <w:rFonts w:ascii="Times New Roman" w:hAnsi="Times New Roman" w:cs="Times New Roman"/>
          <w:sz w:val="28"/>
          <w:szCs w:val="28"/>
        </w:rPr>
        <w:t>воздуха</w:t>
      </w:r>
      <w:proofErr w:type="spellEnd"/>
      <w:r w:rsidR="00115CC0" w:rsidRPr="008F453D">
        <w:rPr>
          <w:rFonts w:ascii="Times New Roman" w:hAnsi="Times New Roman" w:cs="Times New Roman"/>
          <w:sz w:val="28"/>
          <w:szCs w:val="28"/>
        </w:rPr>
        <w:t xml:space="preserve">. </w:t>
      </w:r>
      <w:r w:rsidRPr="008F453D">
        <w:rPr>
          <w:rFonts w:ascii="Times New Roman" w:hAnsi="Times New Roman" w:cs="Times New Roman"/>
          <w:sz w:val="28"/>
          <w:szCs w:val="28"/>
        </w:rPr>
        <w:t xml:space="preserve">Система очистки работает следующим образом. Образующиеся в вагранке газы содержат в своем составе вредные составляющие - пыль, окислы углерода, серы, азота. В процессе движения газов по дымовой трубе вагранки происходит их обезвреживание </w:t>
      </w:r>
      <w:proofErr w:type="gramStart"/>
      <w:r w:rsidRPr="008F453D">
        <w:rPr>
          <w:rFonts w:ascii="Times New Roman" w:hAnsi="Times New Roman" w:cs="Times New Roman"/>
          <w:sz w:val="28"/>
          <w:szCs w:val="28"/>
        </w:rPr>
        <w:t>от</w:t>
      </w:r>
      <w:proofErr w:type="gramEnd"/>
      <w:r w:rsidRPr="008F453D">
        <w:rPr>
          <w:rFonts w:ascii="Times New Roman" w:hAnsi="Times New Roman" w:cs="Times New Roman"/>
          <w:sz w:val="28"/>
          <w:szCs w:val="28"/>
        </w:rPr>
        <w:t xml:space="preserve"> СО. Футерованное кольцо  и узел дожигания  предотвращают отрыв пламени от горелки и обеспечивают устойчивое горение окиси углерода. Далее высокотемпературный запыленный поток п</w:t>
      </w:r>
      <w:r w:rsidR="0009694C" w:rsidRPr="008F453D">
        <w:rPr>
          <w:rFonts w:ascii="Times New Roman" w:hAnsi="Times New Roman" w:cs="Times New Roman"/>
          <w:sz w:val="28"/>
          <w:szCs w:val="28"/>
        </w:rPr>
        <w:t>оступает в мокрый искрогаситель</w:t>
      </w:r>
      <w:r w:rsidRPr="008F453D">
        <w:rPr>
          <w:rFonts w:ascii="Times New Roman" w:hAnsi="Times New Roman" w:cs="Times New Roman"/>
          <w:sz w:val="28"/>
          <w:szCs w:val="28"/>
        </w:rPr>
        <w:t>. Здесь он охлаждается и очищается от частиц пыли размером более 10 мкм. Одновременно наблюдается поглощение водой окислов серы и азота. После соответствующей очистки газы попадают в дымовую трубу искрогасителя, где в результате контакта с атмосферным воздухом начинается интенсивная конденсация водяного пара. При этом высокодисперсные фракции пыли укрупняются и выпадают из газового потока под действием силы тяжести, а очищенный газ выбрасывается в атмосферу.</w:t>
      </w:r>
    </w:p>
    <w:p w:rsidR="00C076D7" w:rsidRPr="008F453D" w:rsidRDefault="00C076D7" w:rsidP="00DD729D">
      <w:pPr>
        <w:pStyle w:val="a3"/>
        <w:ind w:firstLine="709"/>
        <w:jc w:val="both"/>
        <w:rPr>
          <w:rFonts w:ascii="Times New Roman" w:hAnsi="Times New Roman" w:cs="Times New Roman"/>
          <w:sz w:val="28"/>
          <w:szCs w:val="28"/>
        </w:rPr>
      </w:pPr>
      <w:proofErr w:type="gramStart"/>
      <w:r w:rsidRPr="008F453D">
        <w:rPr>
          <w:rFonts w:ascii="Times New Roman" w:hAnsi="Times New Roman" w:cs="Times New Roman"/>
          <w:sz w:val="28"/>
          <w:szCs w:val="28"/>
        </w:rPr>
        <w:t>Система очистки ваграночных газов, включающая плавильный агрегат, узел дожигания оксида углерода, мокрый искрогаситель, отличающаяся тем, что, с целью повышения эффективности процесса очистки газов от пыли, она снабжена соплами для ввода холодного атмосферного воздуха, которые установлены в дымовой трубе искрогасителя, при этом соотношение,  характеризующее удельный массовой расход атмосферного воздух.</w:t>
      </w:r>
      <w:proofErr w:type="gramEnd"/>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Использование для очистки от пыли эффекта конденсации является перспективным. Суть очистки газов от пыли с использованием эффекта </w:t>
      </w:r>
      <w:r w:rsidRPr="008F453D">
        <w:rPr>
          <w:rFonts w:ascii="Times New Roman" w:hAnsi="Times New Roman" w:cs="Times New Roman"/>
          <w:sz w:val="28"/>
          <w:szCs w:val="28"/>
        </w:rPr>
        <w:lastRenderedPageBreak/>
        <w:t xml:space="preserve">конденсации заключается в том, что конденсация осуществляется  на частицах пыли, служащих центрами конденсации. В результате на частичках формируются капли, которые по мере укрупнения могут быть удалены из газового потока при помощи простых </w:t>
      </w:r>
      <w:proofErr w:type="spellStart"/>
      <w:r w:rsidRPr="008F453D">
        <w:rPr>
          <w:rFonts w:ascii="Times New Roman" w:hAnsi="Times New Roman" w:cs="Times New Roman"/>
          <w:sz w:val="28"/>
          <w:szCs w:val="28"/>
        </w:rPr>
        <w:t>каплеулавливающих</w:t>
      </w:r>
      <w:proofErr w:type="spellEnd"/>
      <w:r w:rsidRPr="008F453D">
        <w:rPr>
          <w:rFonts w:ascii="Times New Roman" w:hAnsi="Times New Roman" w:cs="Times New Roman"/>
          <w:sz w:val="28"/>
          <w:szCs w:val="28"/>
        </w:rPr>
        <w:t xml:space="preserve"> аппаратов. При использовании эффекта конденсации для очистки необходимо создать условия </w:t>
      </w:r>
      <w:proofErr w:type="spellStart"/>
      <w:r w:rsidRPr="008F453D">
        <w:rPr>
          <w:rFonts w:ascii="Times New Roman" w:hAnsi="Times New Roman" w:cs="Times New Roman"/>
          <w:sz w:val="28"/>
          <w:szCs w:val="28"/>
        </w:rPr>
        <w:t>пересыщения</w:t>
      </w:r>
      <w:proofErr w:type="spellEnd"/>
      <w:r w:rsidRPr="008F453D">
        <w:rPr>
          <w:rFonts w:ascii="Times New Roman" w:hAnsi="Times New Roman" w:cs="Times New Roman"/>
          <w:sz w:val="28"/>
          <w:szCs w:val="28"/>
        </w:rPr>
        <w:t xml:space="preserve"> за счёт охлаждения. При этом скорость охлаждения газов должна соответствовать скорости выделения скрытой теплоты парообразования. Охлаждение газа и повышение </w:t>
      </w:r>
      <w:proofErr w:type="spellStart"/>
      <w:r w:rsidRPr="008F453D">
        <w:rPr>
          <w:rFonts w:ascii="Times New Roman" w:hAnsi="Times New Roman" w:cs="Times New Roman"/>
          <w:sz w:val="28"/>
          <w:szCs w:val="28"/>
        </w:rPr>
        <w:t>пересыщения</w:t>
      </w:r>
      <w:proofErr w:type="spellEnd"/>
      <w:r w:rsidRPr="008F453D">
        <w:rPr>
          <w:rFonts w:ascii="Times New Roman" w:hAnsi="Times New Roman" w:cs="Times New Roman"/>
          <w:sz w:val="28"/>
          <w:szCs w:val="28"/>
        </w:rPr>
        <w:t xml:space="preserve"> могут происходить в результате адиабатического расширения, излучения, разбавления более холодным газом или подачи диспергированной воды, существенную роль играет контакт газа с холодной поверхностью газохода при турбулентном движении потока. Процесс конденсации протекает на поверхности и в объёме, что нужно учитывать при расчёте условий, необходимых для осуществления процесса конденсации.  Тип конденсации - объёмная или поверхностная, зависит от условий протекания процесса. Для </w:t>
      </w:r>
      <w:proofErr w:type="spellStart"/>
      <w:r w:rsidRPr="008F453D">
        <w:rPr>
          <w:rFonts w:ascii="Times New Roman" w:hAnsi="Times New Roman" w:cs="Times New Roman"/>
          <w:sz w:val="28"/>
          <w:szCs w:val="28"/>
        </w:rPr>
        <w:t>пылеочистки</w:t>
      </w:r>
      <w:proofErr w:type="spellEnd"/>
      <w:r w:rsidRPr="008F453D">
        <w:rPr>
          <w:rFonts w:ascii="Times New Roman" w:hAnsi="Times New Roman" w:cs="Times New Roman"/>
          <w:sz w:val="28"/>
          <w:szCs w:val="28"/>
        </w:rPr>
        <w:t xml:space="preserve"> наибольший интерес представляет естественно первая. В качестве центров конденсации могут выступать взвешенные в газе частички пыли, газовые ионы и кластеры, возникающие самопроизвольно в результате флуктуац</w:t>
      </w:r>
      <w:proofErr w:type="gramStart"/>
      <w:r w:rsidRPr="008F453D">
        <w:rPr>
          <w:rFonts w:ascii="Times New Roman" w:hAnsi="Times New Roman" w:cs="Times New Roman"/>
          <w:sz w:val="28"/>
          <w:szCs w:val="28"/>
        </w:rPr>
        <w:t>ии аэ</w:t>
      </w:r>
      <w:proofErr w:type="gramEnd"/>
      <w:r w:rsidRPr="008F453D">
        <w:rPr>
          <w:rFonts w:ascii="Times New Roman" w:hAnsi="Times New Roman" w:cs="Times New Roman"/>
          <w:sz w:val="28"/>
          <w:szCs w:val="28"/>
        </w:rPr>
        <w:t xml:space="preserve">розолей. Степень </w:t>
      </w:r>
      <w:proofErr w:type="spellStart"/>
      <w:r w:rsidRPr="008F453D">
        <w:rPr>
          <w:rFonts w:ascii="Times New Roman" w:hAnsi="Times New Roman" w:cs="Times New Roman"/>
          <w:sz w:val="28"/>
          <w:szCs w:val="28"/>
        </w:rPr>
        <w:t>пересыщения</w:t>
      </w:r>
      <w:proofErr w:type="spellEnd"/>
      <w:r w:rsidRPr="008F453D">
        <w:rPr>
          <w:rFonts w:ascii="Times New Roman" w:hAnsi="Times New Roman" w:cs="Times New Roman"/>
          <w:sz w:val="28"/>
          <w:szCs w:val="28"/>
        </w:rPr>
        <w:t xml:space="preserve"> газа определяет ведущий механизм конденсации жидкости: чем меньше размер центра конденсации, тем больше должно быть </w:t>
      </w:r>
      <w:proofErr w:type="spellStart"/>
      <w:r w:rsidRPr="008F453D">
        <w:rPr>
          <w:rFonts w:ascii="Times New Roman" w:hAnsi="Times New Roman" w:cs="Times New Roman"/>
          <w:sz w:val="28"/>
          <w:szCs w:val="28"/>
        </w:rPr>
        <w:t>пересыщение</w:t>
      </w:r>
      <w:proofErr w:type="spellEnd"/>
      <w:r w:rsidRPr="008F453D">
        <w:rPr>
          <w:rFonts w:ascii="Times New Roman" w:hAnsi="Times New Roman" w:cs="Times New Roman"/>
          <w:sz w:val="28"/>
          <w:szCs w:val="28"/>
        </w:rPr>
        <w:t>. Эффект конденсации позволяет создать систему пылеулавливания, где выбросы от плавильного агрегата доводят до состояния насыщения обработкой в мокром аппарате очистки, а затем охлаждают, в результате чего происходит конденсация в объёме. Частицы пыли с конденсированной на них жидкостью будут оседать под действием силы тяжести, тем самым, очищая газы от пыли. Использование процесса конденсации для очистки газов от пыли позволит не только улавливать высокодисперсные фракции пыли, но и снизить затраты на очистку газа.</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Распространение в атмосфере выбрасываемых из  труб промышленных выбросов подчиняется законам турбулентной диффузии. На процесс рассеивания выбросов существенное влияние оказывают состояние атмосферы, расположение предприятий, характер местности, физические свойства выбросов, параметры источника выброса и др.</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Следует также учитывать, что мокрые системы, особенно конденсационные, эффективно улавливают </w:t>
      </w:r>
      <w:r w:rsidRPr="008F453D">
        <w:rPr>
          <w:rFonts w:ascii="Times New Roman" w:hAnsi="Times New Roman" w:cs="Times New Roman"/>
          <w:sz w:val="28"/>
          <w:szCs w:val="28"/>
          <w:lang w:val="en-US"/>
        </w:rPr>
        <w:t>SO</w:t>
      </w:r>
      <w:r w:rsidRPr="008F453D">
        <w:rPr>
          <w:rFonts w:ascii="Times New Roman" w:hAnsi="Times New Roman" w:cs="Times New Roman"/>
          <w:sz w:val="28"/>
          <w:szCs w:val="28"/>
          <w:vertAlign w:val="subscript"/>
        </w:rPr>
        <w:t>2</w:t>
      </w:r>
      <w:r w:rsidRPr="008F453D">
        <w:rPr>
          <w:rFonts w:ascii="Times New Roman" w:hAnsi="Times New Roman" w:cs="Times New Roman"/>
          <w:sz w:val="28"/>
          <w:szCs w:val="28"/>
        </w:rPr>
        <w:t xml:space="preserve">  (до уровня 10-15 мг/м³) и </w:t>
      </w:r>
      <w:proofErr w:type="spellStart"/>
      <w:r w:rsidRPr="008F453D">
        <w:rPr>
          <w:rFonts w:ascii="Times New Roman" w:hAnsi="Times New Roman" w:cs="Times New Roman"/>
          <w:sz w:val="28"/>
          <w:szCs w:val="28"/>
          <w:lang w:val="en-US"/>
        </w:rPr>
        <w:t>NO</w:t>
      </w:r>
      <w:r w:rsidRPr="002C7A53">
        <w:rPr>
          <w:rFonts w:ascii="Times New Roman" w:hAnsi="Times New Roman" w:cs="Times New Roman"/>
          <w:sz w:val="28"/>
          <w:szCs w:val="28"/>
          <w:vertAlign w:val="subscript"/>
          <w:lang w:val="en-US"/>
        </w:rPr>
        <w:t>x</w:t>
      </w:r>
      <w:proofErr w:type="spellEnd"/>
      <w:r w:rsidRPr="008F453D">
        <w:rPr>
          <w:rFonts w:ascii="Times New Roman" w:hAnsi="Times New Roman" w:cs="Times New Roman"/>
          <w:sz w:val="28"/>
          <w:szCs w:val="28"/>
        </w:rPr>
        <w:t xml:space="preserve">  (менее 30 мг/м³)</w:t>
      </w:r>
      <w:r w:rsidR="00EC523C" w:rsidRPr="00EC523C">
        <w:rPr>
          <w:rFonts w:ascii="Times New Roman" w:hAnsi="Times New Roman" w:cs="Times New Roman"/>
          <w:sz w:val="28"/>
          <w:szCs w:val="28"/>
        </w:rPr>
        <w:t xml:space="preserve"> [97]</w:t>
      </w:r>
      <w:r w:rsidRPr="008F453D">
        <w:rPr>
          <w:rFonts w:ascii="Times New Roman" w:hAnsi="Times New Roman" w:cs="Times New Roman"/>
          <w:sz w:val="28"/>
          <w:szCs w:val="28"/>
        </w:rPr>
        <w:t>.</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 области пылеулавливания были созданы научные теории </w:t>
      </w:r>
      <w:proofErr w:type="spellStart"/>
      <w:r w:rsidRPr="008F453D">
        <w:rPr>
          <w:rFonts w:ascii="Times New Roman" w:hAnsi="Times New Roman" w:cs="Times New Roman"/>
          <w:sz w:val="28"/>
          <w:szCs w:val="28"/>
        </w:rPr>
        <w:t>термофореза</w:t>
      </w:r>
      <w:proofErr w:type="spellEnd"/>
      <w:r w:rsidRPr="008F453D">
        <w:rPr>
          <w:rFonts w:ascii="Times New Roman" w:hAnsi="Times New Roman" w:cs="Times New Roman"/>
          <w:sz w:val="28"/>
          <w:szCs w:val="28"/>
        </w:rPr>
        <w:t xml:space="preserve"> и </w:t>
      </w:r>
      <w:proofErr w:type="spellStart"/>
      <w:r w:rsidRPr="008F453D">
        <w:rPr>
          <w:rFonts w:ascii="Times New Roman" w:hAnsi="Times New Roman" w:cs="Times New Roman"/>
          <w:sz w:val="28"/>
          <w:szCs w:val="28"/>
        </w:rPr>
        <w:t>диффузиофореза</w:t>
      </w:r>
      <w:proofErr w:type="spellEnd"/>
      <w:r w:rsidRPr="008F453D">
        <w:rPr>
          <w:rFonts w:ascii="Times New Roman" w:hAnsi="Times New Roman" w:cs="Times New Roman"/>
          <w:sz w:val="28"/>
          <w:szCs w:val="28"/>
        </w:rPr>
        <w:t>, описывающие движение аэрозольных частиц разных размеров в температурном поле и поле конденсации, и теория улавливания аэрозольных частиц фильтрами. Были изучены свойства аэрозолей, проводили физико-химические исследования аэрозолей. На основе полученных результатов сделаны выводы о возможности использования процесса конденсации для улавливания высокодисперсной пыли.</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При охлаждении парогазовой смеси, турбулентно движущейся вдоль более холодной поверхности трубы, происходит диффузия пара к этой поверхности через прилегающий к ней пограничный слой газа, а затем конденсация пара на </w:t>
      </w:r>
      <w:r w:rsidRPr="008F453D">
        <w:rPr>
          <w:rFonts w:ascii="Times New Roman" w:hAnsi="Times New Roman" w:cs="Times New Roman"/>
          <w:sz w:val="28"/>
          <w:szCs w:val="28"/>
        </w:rPr>
        <w:lastRenderedPageBreak/>
        <w:t xml:space="preserve">поверхности. При этом парогазовая смесь охлаждается за счёт теплопроводности. Выравнивание температуры в потоке происходит за счёт турбулентного перемешивания. Таким образом, в данном случае протекают два самостоятельных процесса: теплопередача и передача массы, т.е. конденсация. Каждый из этих процессов подчиняется своим закономерностям. Соотношение их скоростей таково, что </w:t>
      </w:r>
      <w:proofErr w:type="spellStart"/>
      <w:r w:rsidRPr="008F453D">
        <w:rPr>
          <w:rFonts w:ascii="Times New Roman" w:hAnsi="Times New Roman" w:cs="Times New Roman"/>
          <w:sz w:val="28"/>
          <w:szCs w:val="28"/>
        </w:rPr>
        <w:t>пересыщение</w:t>
      </w:r>
      <w:proofErr w:type="spellEnd"/>
      <w:r w:rsidRPr="008F453D">
        <w:rPr>
          <w:rFonts w:ascii="Times New Roman" w:hAnsi="Times New Roman" w:cs="Times New Roman"/>
          <w:sz w:val="28"/>
          <w:szCs w:val="28"/>
        </w:rPr>
        <w:t xml:space="preserve"> пара повышается. Если оно достигает критической величины или превысит её, происходит конденсация пара в объёме, т.е. образование тумана.</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При конденсации пара в трубе в условиях турбулентного движения газа температура газа и давление пара по сечению турбулентного потока снижаются от центра трубы к её стенкам. </w:t>
      </w:r>
      <w:proofErr w:type="spellStart"/>
      <w:r w:rsidRPr="008F453D">
        <w:rPr>
          <w:rFonts w:ascii="Times New Roman" w:hAnsi="Times New Roman" w:cs="Times New Roman"/>
          <w:sz w:val="28"/>
          <w:szCs w:val="28"/>
        </w:rPr>
        <w:t>Пересыщение</w:t>
      </w:r>
      <w:proofErr w:type="spellEnd"/>
      <w:r w:rsidRPr="008F453D">
        <w:rPr>
          <w:rFonts w:ascii="Times New Roman" w:hAnsi="Times New Roman" w:cs="Times New Roman"/>
          <w:sz w:val="28"/>
          <w:szCs w:val="28"/>
        </w:rPr>
        <w:t xml:space="preserve"> пара изменяется в противоположном направлении, т.е. в начале процесса оно увеличивается от центра трубы к её стенкам.</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Мокрую очистку газов производят в гидравлических пыле</w:t>
      </w:r>
      <w:r w:rsidRPr="008F453D">
        <w:rPr>
          <w:rFonts w:ascii="Times New Roman" w:hAnsi="Times New Roman" w:cs="Times New Roman"/>
          <w:sz w:val="28"/>
          <w:szCs w:val="28"/>
        </w:rPr>
        <w:softHyphen/>
        <w:t>уловителях: скрубберах (насадочных, центробежных, струйных) и механических газопромывателях со смоченными поверхностя</w:t>
      </w:r>
      <w:r w:rsidRPr="008F453D">
        <w:rPr>
          <w:rFonts w:ascii="Times New Roman" w:hAnsi="Times New Roman" w:cs="Times New Roman"/>
          <w:sz w:val="28"/>
          <w:szCs w:val="28"/>
        </w:rPr>
        <w:softHyphen/>
        <w:t>ми</w:t>
      </w:r>
      <w:proofErr w:type="gramStart"/>
      <w:r w:rsidRPr="008F453D">
        <w:rPr>
          <w:rFonts w:ascii="Times New Roman" w:hAnsi="Times New Roman" w:cs="Times New Roman"/>
          <w:sz w:val="28"/>
          <w:szCs w:val="28"/>
        </w:rPr>
        <w:t xml:space="preserve"> .</w:t>
      </w:r>
      <w:proofErr w:type="gramEnd"/>
      <w:r w:rsidRPr="008F453D">
        <w:rPr>
          <w:rFonts w:ascii="Times New Roman" w:hAnsi="Times New Roman" w:cs="Times New Roman"/>
          <w:sz w:val="28"/>
          <w:szCs w:val="28"/>
        </w:rPr>
        <w:t xml:space="preserve">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Из новых конструкций представляют интерес шаровые пылеуловители, обладающие рядом преимуществ по сравнению с распространенными типами механических газопромывателей со смоченными поверхностями. Аппараты шаро</w:t>
      </w:r>
      <w:r w:rsidRPr="008F453D">
        <w:rPr>
          <w:rFonts w:ascii="Times New Roman" w:hAnsi="Times New Roman" w:cs="Times New Roman"/>
          <w:sz w:val="28"/>
          <w:szCs w:val="28"/>
        </w:rPr>
        <w:softHyphen/>
        <w:t>видной формы наименее металлоемки. В таких аппаратах обе</w:t>
      </w:r>
      <w:r w:rsidRPr="008F453D">
        <w:rPr>
          <w:rFonts w:ascii="Times New Roman" w:hAnsi="Times New Roman" w:cs="Times New Roman"/>
          <w:sz w:val="28"/>
          <w:szCs w:val="28"/>
        </w:rPr>
        <w:softHyphen/>
        <w:t>спечивается хорошее распределение газа по рабочему сечению и уменьшенные потери давления газа; шаровидная форма позволяет удачно расположить основные рабочие элементы</w:t>
      </w:r>
      <w:r w:rsidR="00EC523C" w:rsidRPr="00EC523C">
        <w:rPr>
          <w:rFonts w:ascii="Times New Roman" w:hAnsi="Times New Roman" w:cs="Times New Roman"/>
          <w:sz w:val="28"/>
          <w:szCs w:val="28"/>
        </w:rPr>
        <w:t xml:space="preserve"> [72]</w:t>
      </w:r>
      <w:r w:rsidRPr="008F453D">
        <w:rPr>
          <w:rFonts w:ascii="Times New Roman" w:hAnsi="Times New Roman" w:cs="Times New Roman"/>
          <w:sz w:val="28"/>
          <w:szCs w:val="28"/>
        </w:rPr>
        <w:t xml:space="preserve">.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Газовый поток, содержащий мелкодисперсные твердые частицы, поступает через штуцер 1 в пылеуловитель и под действием отбойного щитка 2 меняет направление движе</w:t>
      </w:r>
      <w:r w:rsidRPr="008F453D">
        <w:rPr>
          <w:rFonts w:ascii="Times New Roman" w:hAnsi="Times New Roman" w:cs="Times New Roman"/>
          <w:sz w:val="28"/>
          <w:szCs w:val="28"/>
        </w:rPr>
        <w:softHyphen/>
        <w:t xml:space="preserve">ния при одновременном снижении скорости. В результате наиболее крупные твердые частицы, содержащиеся в газовом потоке, опускаются и попадают в масло, которым заполнена нижняя часть пылеуловителя. </w:t>
      </w:r>
    </w:p>
    <w:p w:rsidR="00C076D7" w:rsidRPr="008F453D" w:rsidRDefault="00C076D7" w:rsidP="0053257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Частично очищенный таким образом газ равномерно распределяется по свободному сечению аппарата и поступает в проволочный лабиринт вращающегося на валу 3 </w:t>
      </w:r>
      <w:proofErr w:type="spellStart"/>
      <w:r w:rsidRPr="008F453D">
        <w:rPr>
          <w:rFonts w:ascii="Times New Roman" w:hAnsi="Times New Roman" w:cs="Times New Roman"/>
          <w:sz w:val="28"/>
          <w:szCs w:val="28"/>
        </w:rPr>
        <w:t>ситчатого</w:t>
      </w:r>
      <w:proofErr w:type="spellEnd"/>
      <w:r w:rsidRPr="008F453D">
        <w:rPr>
          <w:rFonts w:ascii="Times New Roman" w:hAnsi="Times New Roman" w:cs="Times New Roman"/>
          <w:sz w:val="28"/>
          <w:szCs w:val="28"/>
        </w:rPr>
        <w:t xml:space="preserve"> диска 4. </w:t>
      </w:r>
      <w:proofErr w:type="gramStart"/>
      <w:r w:rsidRPr="008F453D">
        <w:rPr>
          <w:rFonts w:ascii="Times New Roman" w:hAnsi="Times New Roman" w:cs="Times New Roman"/>
          <w:sz w:val="28"/>
          <w:szCs w:val="28"/>
        </w:rPr>
        <w:t>Последний вращается электродвигателем 5 через ре</w:t>
      </w:r>
      <w:r w:rsidRPr="008F453D">
        <w:rPr>
          <w:rFonts w:ascii="Times New Roman" w:hAnsi="Times New Roman" w:cs="Times New Roman"/>
          <w:sz w:val="28"/>
          <w:szCs w:val="28"/>
        </w:rPr>
        <w:softHyphen/>
        <w:t>дуктор 6</w:t>
      </w:r>
      <w:r w:rsidRPr="008F453D">
        <w:rPr>
          <w:rFonts w:ascii="Times New Roman" w:hAnsi="Times New Roman" w:cs="Times New Roman"/>
          <w:i/>
          <w:sz w:val="28"/>
          <w:szCs w:val="28"/>
        </w:rPr>
        <w:t>.</w:t>
      </w:r>
      <w:proofErr w:type="gramEnd"/>
      <w:r w:rsidRPr="008F453D">
        <w:rPr>
          <w:rFonts w:ascii="Times New Roman" w:hAnsi="Times New Roman" w:cs="Times New Roman"/>
          <w:sz w:val="28"/>
          <w:szCs w:val="28"/>
        </w:rPr>
        <w:t xml:space="preserve"> Сильно развитая и смоченная маслом поверхность диска 4 задерживает все содержащиеся в газе мелкодисперсные твердые частицы. Удаление твердых частиц с поверхности </w:t>
      </w:r>
      <w:proofErr w:type="spellStart"/>
      <w:r w:rsidRPr="008F453D">
        <w:rPr>
          <w:rFonts w:ascii="Times New Roman" w:hAnsi="Times New Roman" w:cs="Times New Roman"/>
          <w:sz w:val="28"/>
          <w:szCs w:val="28"/>
        </w:rPr>
        <w:t>сит</w:t>
      </w:r>
      <w:r w:rsidRPr="008F453D">
        <w:rPr>
          <w:rFonts w:ascii="Times New Roman" w:hAnsi="Times New Roman" w:cs="Times New Roman"/>
          <w:sz w:val="28"/>
          <w:szCs w:val="28"/>
        </w:rPr>
        <w:softHyphen/>
        <w:t>чатого</w:t>
      </w:r>
      <w:proofErr w:type="spellEnd"/>
      <w:r w:rsidRPr="008F453D">
        <w:rPr>
          <w:rFonts w:ascii="Times New Roman" w:hAnsi="Times New Roman" w:cs="Times New Roman"/>
          <w:sz w:val="28"/>
          <w:szCs w:val="28"/>
        </w:rPr>
        <w:t xml:space="preserve"> диска, а также смачивание ее маслом происходят при вращении диска. Как видно из схемы, часть поверхности диска, проходя через ванну 7, увлекает своей пористой поверхностью масло. Верхняя часть диска орошается маслом из укрепленных по периметру диска ковшей 8, которые при вращении напол</w:t>
      </w:r>
      <w:r w:rsidRPr="008F453D">
        <w:rPr>
          <w:rFonts w:ascii="Times New Roman" w:hAnsi="Times New Roman" w:cs="Times New Roman"/>
          <w:sz w:val="28"/>
          <w:szCs w:val="28"/>
        </w:rPr>
        <w:softHyphen/>
        <w:t>няются маслом в ванне 7. Пройдя диск 4</w:t>
      </w:r>
      <w:r w:rsidRPr="008F453D">
        <w:rPr>
          <w:rFonts w:ascii="Times New Roman" w:hAnsi="Times New Roman" w:cs="Times New Roman"/>
          <w:i/>
          <w:sz w:val="28"/>
          <w:szCs w:val="28"/>
        </w:rPr>
        <w:t>,</w:t>
      </w:r>
      <w:r w:rsidRPr="008F453D">
        <w:rPr>
          <w:rFonts w:ascii="Times New Roman" w:hAnsi="Times New Roman" w:cs="Times New Roman"/>
          <w:sz w:val="28"/>
          <w:szCs w:val="28"/>
        </w:rPr>
        <w:t xml:space="preserve"> газ поступает в </w:t>
      </w:r>
      <w:proofErr w:type="spellStart"/>
      <w:r w:rsidRPr="008F453D">
        <w:rPr>
          <w:rFonts w:ascii="Times New Roman" w:hAnsi="Times New Roman" w:cs="Times New Roman"/>
          <w:sz w:val="28"/>
          <w:szCs w:val="28"/>
        </w:rPr>
        <w:t>каплеуловитель</w:t>
      </w:r>
      <w:proofErr w:type="spellEnd"/>
      <w:r w:rsidRPr="008F453D">
        <w:rPr>
          <w:rFonts w:ascii="Times New Roman" w:hAnsi="Times New Roman" w:cs="Times New Roman"/>
          <w:sz w:val="28"/>
          <w:szCs w:val="28"/>
        </w:rPr>
        <w:t xml:space="preserve"> 9</w:t>
      </w:r>
      <w:r w:rsidRPr="008F453D">
        <w:rPr>
          <w:rFonts w:ascii="Times New Roman" w:hAnsi="Times New Roman" w:cs="Times New Roman"/>
          <w:i/>
          <w:sz w:val="28"/>
          <w:szCs w:val="28"/>
        </w:rPr>
        <w:t>.</w:t>
      </w:r>
      <w:r w:rsidRPr="008F453D">
        <w:rPr>
          <w:rFonts w:ascii="Times New Roman" w:hAnsi="Times New Roman" w:cs="Times New Roman"/>
          <w:sz w:val="28"/>
          <w:szCs w:val="28"/>
        </w:rPr>
        <w:t xml:space="preserve"> Равномерное распределение газа по сечению </w:t>
      </w:r>
      <w:proofErr w:type="spellStart"/>
      <w:r w:rsidRPr="008F453D">
        <w:rPr>
          <w:rFonts w:ascii="Times New Roman" w:hAnsi="Times New Roman" w:cs="Times New Roman"/>
          <w:sz w:val="28"/>
          <w:szCs w:val="28"/>
        </w:rPr>
        <w:t>каплеуловителя</w:t>
      </w:r>
      <w:proofErr w:type="spellEnd"/>
      <w:r w:rsidRPr="008F453D">
        <w:rPr>
          <w:rFonts w:ascii="Times New Roman" w:hAnsi="Times New Roman" w:cs="Times New Roman"/>
          <w:sz w:val="28"/>
          <w:szCs w:val="28"/>
        </w:rPr>
        <w:t xml:space="preserve"> обеспечивается отрегулированным отбойником 10</w:t>
      </w:r>
      <w:r w:rsidRPr="008F453D">
        <w:rPr>
          <w:rFonts w:ascii="Times New Roman" w:hAnsi="Times New Roman" w:cs="Times New Roman"/>
          <w:i/>
          <w:sz w:val="28"/>
          <w:szCs w:val="28"/>
        </w:rPr>
        <w:t>.</w:t>
      </w:r>
      <w:r w:rsidR="0053257D">
        <w:rPr>
          <w:rFonts w:ascii="Times New Roman" w:hAnsi="Times New Roman" w:cs="Times New Roman"/>
          <w:sz w:val="28"/>
          <w:szCs w:val="28"/>
        </w:rPr>
        <w:t xml:space="preserve"> </w:t>
      </w:r>
      <w:r w:rsidRPr="008F453D">
        <w:rPr>
          <w:rFonts w:ascii="Times New Roman" w:hAnsi="Times New Roman" w:cs="Times New Roman"/>
          <w:sz w:val="28"/>
          <w:szCs w:val="28"/>
        </w:rPr>
        <w:t xml:space="preserve">В </w:t>
      </w:r>
      <w:proofErr w:type="spellStart"/>
      <w:r w:rsidRPr="008F453D">
        <w:rPr>
          <w:rFonts w:ascii="Times New Roman" w:hAnsi="Times New Roman" w:cs="Times New Roman"/>
          <w:sz w:val="28"/>
          <w:szCs w:val="28"/>
        </w:rPr>
        <w:t>каплеуловителе</w:t>
      </w:r>
      <w:proofErr w:type="spellEnd"/>
      <w:r w:rsidRPr="008F453D">
        <w:rPr>
          <w:rFonts w:ascii="Times New Roman" w:hAnsi="Times New Roman" w:cs="Times New Roman"/>
          <w:sz w:val="28"/>
          <w:szCs w:val="28"/>
        </w:rPr>
        <w:t xml:space="preserve"> из газа удаляются капельная влага и конденсат, поступившие в пылеуловитель из газопровода, а также капли масла, незначительное количество которых может образовываться при разрыве пузырей масла на выходной стороне диска 4</w:t>
      </w:r>
      <w:r w:rsidRPr="008F453D">
        <w:rPr>
          <w:rFonts w:ascii="Times New Roman" w:hAnsi="Times New Roman" w:cs="Times New Roman"/>
          <w:i/>
          <w:sz w:val="28"/>
          <w:szCs w:val="28"/>
        </w:rPr>
        <w:t>.</w:t>
      </w:r>
      <w:r w:rsidRPr="008F453D">
        <w:rPr>
          <w:rFonts w:ascii="Times New Roman" w:hAnsi="Times New Roman" w:cs="Times New Roman"/>
          <w:sz w:val="28"/>
          <w:szCs w:val="28"/>
        </w:rPr>
        <w:t xml:space="preserve"> </w:t>
      </w:r>
    </w:p>
    <w:p w:rsidR="00C076D7" w:rsidRPr="008F453D" w:rsidRDefault="00C076D7" w:rsidP="00DD729D">
      <w:pPr>
        <w:pStyle w:val="a3"/>
        <w:ind w:firstLine="709"/>
        <w:jc w:val="both"/>
        <w:rPr>
          <w:rFonts w:ascii="Times New Roman" w:hAnsi="Times New Roman" w:cs="Times New Roman"/>
          <w:sz w:val="28"/>
          <w:szCs w:val="28"/>
        </w:rPr>
      </w:pPr>
      <w:proofErr w:type="gramStart"/>
      <w:r w:rsidRPr="008F453D">
        <w:rPr>
          <w:rFonts w:ascii="Times New Roman" w:hAnsi="Times New Roman" w:cs="Times New Roman"/>
          <w:sz w:val="28"/>
          <w:szCs w:val="28"/>
        </w:rPr>
        <w:lastRenderedPageBreak/>
        <w:t>Осажденные</w:t>
      </w:r>
      <w:proofErr w:type="gramEnd"/>
      <w:r w:rsidRPr="008F453D">
        <w:rPr>
          <w:rFonts w:ascii="Times New Roman" w:hAnsi="Times New Roman" w:cs="Times New Roman"/>
          <w:sz w:val="28"/>
          <w:szCs w:val="28"/>
        </w:rPr>
        <w:t xml:space="preserve"> в </w:t>
      </w:r>
      <w:proofErr w:type="spellStart"/>
      <w:r w:rsidRPr="008F453D">
        <w:rPr>
          <w:rFonts w:ascii="Times New Roman" w:hAnsi="Times New Roman" w:cs="Times New Roman"/>
          <w:sz w:val="28"/>
          <w:szCs w:val="28"/>
        </w:rPr>
        <w:t>каплеуловителе</w:t>
      </w:r>
      <w:proofErr w:type="spellEnd"/>
      <w:r w:rsidRPr="008F453D">
        <w:rPr>
          <w:rFonts w:ascii="Times New Roman" w:hAnsi="Times New Roman" w:cs="Times New Roman"/>
          <w:sz w:val="28"/>
          <w:szCs w:val="28"/>
        </w:rPr>
        <w:t xml:space="preserve"> 9 влага, конденсат и масло стекают в ванну 7, а очищенный газ через штуцер 11 выходит из пылеуловителя.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Все твердые частицы, которые поступают в процессе очистки газа в полость ванны 7, попада</w:t>
      </w:r>
      <w:r w:rsidR="0009694C" w:rsidRPr="008F453D">
        <w:rPr>
          <w:rFonts w:ascii="Times New Roman" w:hAnsi="Times New Roman" w:cs="Times New Roman"/>
          <w:sz w:val="28"/>
          <w:szCs w:val="28"/>
        </w:rPr>
        <w:t>ют</w:t>
      </w:r>
      <w:r w:rsidRPr="008F453D">
        <w:rPr>
          <w:rFonts w:ascii="Times New Roman" w:hAnsi="Times New Roman" w:cs="Times New Roman"/>
          <w:sz w:val="28"/>
          <w:szCs w:val="28"/>
        </w:rPr>
        <w:t xml:space="preserve"> в нижнюю часть грязевика 14,</w:t>
      </w:r>
      <w:r w:rsidRPr="008F453D">
        <w:rPr>
          <w:rFonts w:ascii="Times New Roman" w:hAnsi="Times New Roman" w:cs="Times New Roman"/>
          <w:i/>
          <w:sz w:val="28"/>
          <w:szCs w:val="28"/>
        </w:rPr>
        <w:t xml:space="preserve"> </w:t>
      </w:r>
      <w:r w:rsidRPr="008F453D">
        <w:rPr>
          <w:rFonts w:ascii="Times New Roman" w:hAnsi="Times New Roman" w:cs="Times New Roman"/>
          <w:sz w:val="28"/>
          <w:szCs w:val="28"/>
        </w:rPr>
        <w:t>откуда периодически отводятся через штуцер 13 вместе с гряз</w:t>
      </w:r>
      <w:r w:rsidRPr="008F453D">
        <w:rPr>
          <w:rFonts w:ascii="Times New Roman" w:hAnsi="Times New Roman" w:cs="Times New Roman"/>
          <w:sz w:val="28"/>
          <w:szCs w:val="28"/>
        </w:rPr>
        <w:softHyphen/>
        <w:t>ным маслом. Уровень масла в ванне 7 поддерживается постоян</w:t>
      </w:r>
      <w:r w:rsidRPr="008F453D">
        <w:rPr>
          <w:rFonts w:ascii="Times New Roman" w:hAnsi="Times New Roman" w:cs="Times New Roman"/>
          <w:sz w:val="28"/>
          <w:szCs w:val="28"/>
        </w:rPr>
        <w:softHyphen/>
        <w:t>ным подводом чистого масла через штуцер 12</w:t>
      </w:r>
      <w:r w:rsidRPr="008F453D">
        <w:rPr>
          <w:rFonts w:ascii="Times New Roman" w:hAnsi="Times New Roman" w:cs="Times New Roman"/>
          <w:i/>
          <w:sz w:val="28"/>
          <w:szCs w:val="28"/>
        </w:rPr>
        <w:t>.</w:t>
      </w:r>
      <w:r w:rsidRPr="008F453D">
        <w:rPr>
          <w:rFonts w:ascii="Times New Roman" w:hAnsi="Times New Roman" w:cs="Times New Roman"/>
          <w:sz w:val="28"/>
          <w:szCs w:val="28"/>
        </w:rPr>
        <w:t xml:space="preserve">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Шаровой пылеуловитель состоит из сборных и взаимозаме</w:t>
      </w:r>
      <w:r w:rsidRPr="008F453D">
        <w:rPr>
          <w:rFonts w:ascii="Times New Roman" w:hAnsi="Times New Roman" w:cs="Times New Roman"/>
          <w:sz w:val="28"/>
          <w:szCs w:val="28"/>
        </w:rPr>
        <w:softHyphen/>
        <w:t>няемых элементов, позволяющих в процессе его эксплуатации регулировать и заменять отдельные элементы.</w:t>
      </w:r>
    </w:p>
    <w:p w:rsidR="00C076D7" w:rsidRPr="008F453D" w:rsidRDefault="006C2478" w:rsidP="00C076D7">
      <w:pPr>
        <w:spacing w:line="276" w:lineRule="auto"/>
        <w:ind w:firstLine="709"/>
        <w:jc w:val="both"/>
        <w:rPr>
          <w:rFonts w:eastAsiaTheme="minorHAnsi"/>
          <w:sz w:val="28"/>
          <w:szCs w:val="28"/>
          <w:lang w:eastAsia="en-US"/>
        </w:rPr>
      </w:pPr>
      <w:r w:rsidRPr="008F453D">
        <w:rPr>
          <w:rFonts w:eastAsiaTheme="minorHAnsi"/>
          <w:sz w:val="28"/>
          <w:szCs w:val="28"/>
          <w:lang w:eastAsia="en-US"/>
        </w:rPr>
        <w:t xml:space="preserve">              </w:t>
      </w:r>
      <w:r w:rsidR="0083516F">
        <w:rPr>
          <w:rFonts w:eastAsiaTheme="minorHAnsi"/>
          <w:sz w:val="28"/>
          <w:szCs w:val="28"/>
          <w:lang w:eastAsia="en-US"/>
        </w:rPr>
        <w:t xml:space="preserve">         </w:t>
      </w:r>
      <w:r w:rsidRPr="008F453D">
        <w:rPr>
          <w:rFonts w:eastAsiaTheme="minorHAnsi"/>
          <w:sz w:val="28"/>
          <w:szCs w:val="28"/>
          <w:lang w:eastAsia="en-US"/>
        </w:rPr>
        <w:t xml:space="preserve">   </w:t>
      </w:r>
      <w:r w:rsidR="00C076D7" w:rsidRPr="008F453D">
        <w:rPr>
          <w:rFonts w:eastAsiaTheme="minorHAnsi"/>
          <w:noProof/>
          <w:sz w:val="28"/>
          <w:szCs w:val="28"/>
        </w:rPr>
        <w:drawing>
          <wp:inline distT="0" distB="0" distL="0" distR="0" wp14:anchorId="6A46BDD7" wp14:editId="36EDCCC7">
            <wp:extent cx="2695575" cy="2800350"/>
            <wp:effectExtent l="0" t="0" r="9525" b="0"/>
            <wp:docPr id="3" name="Рисунок 3" descr="och_g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h_gaz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3571" cy="2798268"/>
                    </a:xfrm>
                    <a:prstGeom prst="rect">
                      <a:avLst/>
                    </a:prstGeom>
                    <a:noFill/>
                    <a:ln>
                      <a:noFill/>
                    </a:ln>
                  </pic:spPr>
                </pic:pic>
              </a:graphicData>
            </a:graphic>
          </wp:inline>
        </w:drawing>
      </w:r>
      <w:r w:rsidR="00C076D7" w:rsidRPr="008F453D">
        <w:rPr>
          <w:rFonts w:eastAsiaTheme="minorHAnsi"/>
          <w:sz w:val="28"/>
          <w:szCs w:val="28"/>
          <w:lang w:eastAsia="en-US"/>
        </w:rPr>
        <w:t> </w:t>
      </w:r>
    </w:p>
    <w:p w:rsidR="00C076D7" w:rsidRPr="008F453D" w:rsidRDefault="00C076D7" w:rsidP="00C076D7">
      <w:pPr>
        <w:spacing w:line="276" w:lineRule="auto"/>
        <w:ind w:firstLine="709"/>
        <w:jc w:val="both"/>
        <w:rPr>
          <w:rFonts w:eastAsiaTheme="minorHAnsi"/>
          <w:sz w:val="28"/>
          <w:szCs w:val="28"/>
          <w:lang w:eastAsia="en-US"/>
        </w:rPr>
      </w:pPr>
    </w:p>
    <w:p w:rsidR="00C076D7" w:rsidRPr="008F453D" w:rsidRDefault="006C2478" w:rsidP="00C076D7">
      <w:pPr>
        <w:spacing w:line="276" w:lineRule="auto"/>
        <w:ind w:firstLine="709"/>
        <w:jc w:val="both"/>
        <w:rPr>
          <w:rFonts w:eastAsiaTheme="minorHAnsi"/>
          <w:lang w:eastAsia="en-US"/>
        </w:rPr>
      </w:pPr>
      <w:r w:rsidRPr="008F453D">
        <w:rPr>
          <w:rFonts w:eastAsiaTheme="minorHAnsi"/>
          <w:b/>
          <w:lang w:eastAsia="en-US"/>
        </w:rPr>
        <w:t xml:space="preserve">                 </w:t>
      </w:r>
      <w:r w:rsidR="0083516F">
        <w:rPr>
          <w:rFonts w:eastAsiaTheme="minorHAnsi"/>
          <w:b/>
          <w:lang w:eastAsia="en-US"/>
        </w:rPr>
        <w:t xml:space="preserve">  </w:t>
      </w:r>
      <w:r w:rsidR="00503F49" w:rsidRPr="008F453D">
        <w:rPr>
          <w:rFonts w:eastAsiaTheme="minorHAnsi"/>
          <w:b/>
          <w:lang w:eastAsia="en-US"/>
        </w:rPr>
        <w:t xml:space="preserve">Рисунок </w:t>
      </w:r>
      <w:r w:rsidR="009E55F0">
        <w:rPr>
          <w:rFonts w:eastAsiaTheme="minorHAnsi"/>
          <w:b/>
          <w:lang w:eastAsia="en-US"/>
        </w:rPr>
        <w:t>1.</w:t>
      </w:r>
      <w:r w:rsidR="00B40717">
        <w:rPr>
          <w:rFonts w:eastAsiaTheme="minorHAnsi"/>
          <w:b/>
          <w:lang w:eastAsia="en-US"/>
        </w:rPr>
        <w:t>20</w:t>
      </w:r>
      <w:r w:rsidR="00C076D7" w:rsidRPr="008F453D">
        <w:rPr>
          <w:rFonts w:eastAsiaTheme="minorHAnsi"/>
          <w:b/>
          <w:lang w:eastAsia="en-US"/>
        </w:rPr>
        <w:t>-</w:t>
      </w:r>
      <w:r w:rsidR="00C076D7" w:rsidRPr="008F453D">
        <w:rPr>
          <w:rFonts w:eastAsiaTheme="minorHAnsi"/>
          <w:lang w:eastAsia="en-US"/>
        </w:rPr>
        <w:t xml:space="preserve"> </w:t>
      </w:r>
      <w:r w:rsidR="00C076D7" w:rsidRPr="008F453D">
        <w:rPr>
          <w:rFonts w:eastAsiaTheme="minorHAnsi"/>
          <w:b/>
          <w:bCs/>
          <w:lang w:eastAsia="en-US"/>
        </w:rPr>
        <w:t>Гидравлический пылеуловитель</w:t>
      </w:r>
    </w:p>
    <w:p w:rsidR="00C076D7" w:rsidRPr="008F453D" w:rsidRDefault="00C076D7" w:rsidP="00C076D7">
      <w:pPr>
        <w:spacing w:line="276" w:lineRule="auto"/>
        <w:ind w:firstLine="709"/>
        <w:jc w:val="both"/>
        <w:rPr>
          <w:rFonts w:eastAsiaTheme="minorHAnsi"/>
          <w:lang w:eastAsia="en-US"/>
        </w:rPr>
      </w:pPr>
      <w:r w:rsidRPr="008F453D">
        <w:rPr>
          <w:rFonts w:eastAsiaTheme="minorHAnsi"/>
          <w:lang w:eastAsia="en-US"/>
        </w:rPr>
        <w:t xml:space="preserve">  </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Целесообразно сочетание сухой и последующей мокрой очистки, которая в свою очередь может сочетаться с адсорбционной доочисткой. Развитая поверхность контакта фаз способствует увеличению эффективности пылеулавливания. В промышленности используют мокрые пылеуловители (</w:t>
      </w:r>
      <w:proofErr w:type="spellStart"/>
      <w:r w:rsidRPr="008F453D">
        <w:rPr>
          <w:rFonts w:ascii="Times New Roman" w:hAnsi="Times New Roman" w:cs="Times New Roman"/>
          <w:snapToGrid w:val="0"/>
          <w:sz w:val="28"/>
          <w:szCs w:val="28"/>
        </w:rPr>
        <w:t>промыватели</w:t>
      </w:r>
      <w:proofErr w:type="spellEnd"/>
      <w:r w:rsidRPr="008F453D">
        <w:rPr>
          <w:rFonts w:ascii="Times New Roman" w:hAnsi="Times New Roman" w:cs="Times New Roman"/>
          <w:snapToGrid w:val="0"/>
          <w:sz w:val="28"/>
          <w:szCs w:val="28"/>
        </w:rPr>
        <w:t xml:space="preserve">) капельного, пленочного и </w:t>
      </w:r>
      <w:proofErr w:type="spellStart"/>
      <w:r w:rsidRPr="008F453D">
        <w:rPr>
          <w:rFonts w:ascii="Times New Roman" w:hAnsi="Times New Roman" w:cs="Times New Roman"/>
          <w:snapToGrid w:val="0"/>
          <w:sz w:val="28"/>
          <w:szCs w:val="28"/>
        </w:rPr>
        <w:t>барботажного</w:t>
      </w:r>
      <w:proofErr w:type="spellEnd"/>
      <w:r w:rsidRPr="008F453D">
        <w:rPr>
          <w:rFonts w:ascii="Times New Roman" w:hAnsi="Times New Roman" w:cs="Times New Roman"/>
          <w:snapToGrid w:val="0"/>
          <w:sz w:val="28"/>
          <w:szCs w:val="28"/>
        </w:rPr>
        <w:t xml:space="preserve"> типов. Конструктивно аппараты могут быть полыми, тарельчатыми, механического и ударно-инерционного действия (</w:t>
      </w:r>
      <w:proofErr w:type="spellStart"/>
      <w:r w:rsidRPr="008F453D">
        <w:rPr>
          <w:rFonts w:ascii="Times New Roman" w:hAnsi="Times New Roman" w:cs="Times New Roman"/>
          <w:snapToGrid w:val="0"/>
          <w:sz w:val="28"/>
          <w:szCs w:val="28"/>
        </w:rPr>
        <w:t>ротоклоны</w:t>
      </w:r>
      <w:proofErr w:type="spellEnd"/>
      <w:r w:rsidRPr="008F453D">
        <w:rPr>
          <w:rFonts w:ascii="Times New Roman" w:hAnsi="Times New Roman" w:cs="Times New Roman"/>
          <w:snapToGrid w:val="0"/>
          <w:sz w:val="28"/>
          <w:szCs w:val="28"/>
        </w:rPr>
        <w:t xml:space="preserve">), а также скоростного типа (трубы </w:t>
      </w:r>
      <w:proofErr w:type="spellStart"/>
      <w:r w:rsidRPr="008F453D">
        <w:rPr>
          <w:rFonts w:ascii="Times New Roman" w:hAnsi="Times New Roman" w:cs="Times New Roman"/>
          <w:snapToGrid w:val="0"/>
          <w:sz w:val="28"/>
          <w:szCs w:val="28"/>
        </w:rPr>
        <w:t>Вентури</w:t>
      </w:r>
      <w:proofErr w:type="spellEnd"/>
      <w:r w:rsidRPr="008F453D">
        <w:rPr>
          <w:rFonts w:ascii="Times New Roman" w:hAnsi="Times New Roman" w:cs="Times New Roman"/>
          <w:snapToGrid w:val="0"/>
          <w:sz w:val="28"/>
          <w:szCs w:val="28"/>
        </w:rPr>
        <w:t xml:space="preserve"> и другие инжекторы).</w:t>
      </w:r>
    </w:p>
    <w:p w:rsidR="00C076D7" w:rsidRPr="008F453D" w:rsidRDefault="00C076D7" w:rsidP="00DD729D">
      <w:pPr>
        <w:pStyle w:val="a3"/>
        <w:ind w:firstLine="709"/>
        <w:jc w:val="both"/>
        <w:rPr>
          <w:rFonts w:ascii="Times New Roman" w:hAnsi="Times New Roman" w:cs="Times New Roman"/>
          <w:snapToGrid w:val="0"/>
          <w:sz w:val="28"/>
          <w:szCs w:val="28"/>
        </w:rPr>
      </w:pPr>
      <w:proofErr w:type="gramStart"/>
      <w:r w:rsidRPr="008F453D">
        <w:rPr>
          <w:rFonts w:ascii="Times New Roman" w:hAnsi="Times New Roman" w:cs="Times New Roman"/>
          <w:snapToGrid w:val="0"/>
          <w:sz w:val="28"/>
          <w:szCs w:val="28"/>
        </w:rPr>
        <w:t xml:space="preserve">Необходимо стремиться к созданию мокрых </w:t>
      </w:r>
      <w:proofErr w:type="spellStart"/>
      <w:r w:rsidRPr="008F453D">
        <w:rPr>
          <w:rFonts w:ascii="Times New Roman" w:hAnsi="Times New Roman" w:cs="Times New Roman"/>
          <w:snapToGrid w:val="0"/>
          <w:sz w:val="28"/>
          <w:szCs w:val="28"/>
        </w:rPr>
        <w:t>промывателей</w:t>
      </w:r>
      <w:proofErr w:type="spellEnd"/>
      <w:r w:rsidRPr="008F453D">
        <w:rPr>
          <w:rFonts w:ascii="Times New Roman" w:hAnsi="Times New Roman" w:cs="Times New Roman"/>
          <w:snapToGrid w:val="0"/>
          <w:sz w:val="28"/>
          <w:szCs w:val="28"/>
        </w:rPr>
        <w:t xml:space="preserve"> с минимальным гидравлическим сопротивлением, работоспособных при низких расходах воды.</w:t>
      </w:r>
      <w:proofErr w:type="gramEnd"/>
      <w:r w:rsidRPr="008F453D">
        <w:rPr>
          <w:rFonts w:ascii="Times New Roman" w:hAnsi="Times New Roman" w:cs="Times New Roman"/>
          <w:snapToGrid w:val="0"/>
          <w:sz w:val="28"/>
          <w:szCs w:val="28"/>
        </w:rPr>
        <w:t xml:space="preserve"> Эффективность очистки пыли зависит от размеров улавливаемых частиц и от других свойств пыли. Необходимость концентрирования системы жидкость</w:t>
      </w:r>
      <w:r w:rsidRPr="008F453D">
        <w:rPr>
          <w:rFonts w:ascii="Times New Roman" w:hAnsi="Times New Roman" w:cs="Times New Roman"/>
          <w:noProof/>
          <w:snapToGrid w:val="0"/>
          <w:sz w:val="28"/>
          <w:szCs w:val="28"/>
        </w:rPr>
        <w:t xml:space="preserve"> -</w:t>
      </w:r>
      <w:r w:rsidRPr="008F453D">
        <w:rPr>
          <w:rFonts w:ascii="Times New Roman" w:hAnsi="Times New Roman" w:cs="Times New Roman"/>
          <w:snapToGrid w:val="0"/>
          <w:sz w:val="28"/>
          <w:szCs w:val="28"/>
        </w:rPr>
        <w:t xml:space="preserve"> твердое тело с возвратом очищенной воды на пылеулавливание, накопление в орошаемой жидкости растворимых компонентов пыли усложняет систему мокрого пылеулавливания.</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В зависимости от формы </w:t>
      </w:r>
      <w:proofErr w:type="spellStart"/>
      <w:r w:rsidRPr="008F453D">
        <w:rPr>
          <w:rFonts w:ascii="Times New Roman" w:hAnsi="Times New Roman" w:cs="Times New Roman"/>
          <w:snapToGrid w:val="0"/>
          <w:sz w:val="28"/>
          <w:szCs w:val="28"/>
        </w:rPr>
        <w:t>контактирования</w:t>
      </w:r>
      <w:proofErr w:type="spellEnd"/>
      <w:r w:rsidRPr="008F453D">
        <w:rPr>
          <w:rFonts w:ascii="Times New Roman" w:hAnsi="Times New Roman" w:cs="Times New Roman"/>
          <w:snapToGrid w:val="0"/>
          <w:sz w:val="28"/>
          <w:szCs w:val="28"/>
        </w:rPr>
        <w:t xml:space="preserve"> фаз способы мокрой </w:t>
      </w:r>
      <w:proofErr w:type="spellStart"/>
      <w:r w:rsidRPr="008F453D">
        <w:rPr>
          <w:rFonts w:ascii="Times New Roman" w:hAnsi="Times New Roman" w:cs="Times New Roman"/>
          <w:snapToGrid w:val="0"/>
          <w:sz w:val="28"/>
          <w:szCs w:val="28"/>
        </w:rPr>
        <w:t>пылеочистки</w:t>
      </w:r>
      <w:proofErr w:type="spellEnd"/>
      <w:r w:rsidRPr="008F453D">
        <w:rPr>
          <w:rFonts w:ascii="Times New Roman" w:hAnsi="Times New Roman" w:cs="Times New Roman"/>
          <w:snapToGrid w:val="0"/>
          <w:sz w:val="28"/>
          <w:szCs w:val="28"/>
        </w:rPr>
        <w:t xml:space="preserve"> можно разделить на:</w:t>
      </w:r>
      <w:r w:rsidRPr="008F453D">
        <w:rPr>
          <w:rFonts w:ascii="Times New Roman" w:hAnsi="Times New Roman" w:cs="Times New Roman"/>
          <w:noProof/>
          <w:snapToGrid w:val="0"/>
          <w:sz w:val="28"/>
          <w:szCs w:val="28"/>
        </w:rPr>
        <w:t xml:space="preserve"> 1 -</w:t>
      </w:r>
      <w:r w:rsidRPr="008F453D">
        <w:rPr>
          <w:rFonts w:ascii="Times New Roman" w:hAnsi="Times New Roman" w:cs="Times New Roman"/>
          <w:snapToGrid w:val="0"/>
          <w:sz w:val="28"/>
          <w:szCs w:val="28"/>
        </w:rPr>
        <w:t xml:space="preserve"> улавливание в объеме (слое) жидкости;</w:t>
      </w:r>
      <w:r w:rsidRPr="008F453D">
        <w:rPr>
          <w:rFonts w:ascii="Times New Roman" w:hAnsi="Times New Roman" w:cs="Times New Roman"/>
          <w:noProof/>
          <w:snapToGrid w:val="0"/>
          <w:sz w:val="28"/>
          <w:szCs w:val="28"/>
        </w:rPr>
        <w:t xml:space="preserve"> 2 -</w:t>
      </w:r>
      <w:r w:rsidRPr="008F453D">
        <w:rPr>
          <w:rFonts w:ascii="Times New Roman" w:hAnsi="Times New Roman" w:cs="Times New Roman"/>
          <w:snapToGrid w:val="0"/>
          <w:sz w:val="28"/>
          <w:szCs w:val="28"/>
        </w:rPr>
        <w:t xml:space="preserve"> </w:t>
      </w:r>
      <w:r w:rsidRPr="008F453D">
        <w:rPr>
          <w:rFonts w:ascii="Times New Roman" w:hAnsi="Times New Roman" w:cs="Times New Roman"/>
          <w:snapToGrid w:val="0"/>
          <w:sz w:val="28"/>
          <w:szCs w:val="28"/>
        </w:rPr>
        <w:lastRenderedPageBreak/>
        <w:t>улавливание пленками жидкости;</w:t>
      </w:r>
      <w:r w:rsidRPr="008F453D">
        <w:rPr>
          <w:rFonts w:ascii="Times New Roman" w:hAnsi="Times New Roman" w:cs="Times New Roman"/>
          <w:noProof/>
          <w:snapToGrid w:val="0"/>
          <w:sz w:val="28"/>
          <w:szCs w:val="28"/>
        </w:rPr>
        <w:t xml:space="preserve"> 3 -</w:t>
      </w:r>
      <w:r w:rsidRPr="008F453D">
        <w:rPr>
          <w:rFonts w:ascii="Times New Roman" w:hAnsi="Times New Roman" w:cs="Times New Roman"/>
          <w:snapToGrid w:val="0"/>
          <w:sz w:val="28"/>
          <w:szCs w:val="28"/>
        </w:rPr>
        <w:t xml:space="preserve"> улавливание распыленной жидкостью в объеме газа (рис</w:t>
      </w:r>
      <w:r w:rsidR="00F07D24" w:rsidRPr="008F453D">
        <w:rPr>
          <w:rFonts w:ascii="Times New Roman" w:hAnsi="Times New Roman" w:cs="Times New Roman"/>
          <w:snapToGrid w:val="0"/>
          <w:sz w:val="28"/>
          <w:szCs w:val="28"/>
        </w:rPr>
        <w:t xml:space="preserve">унок </w:t>
      </w:r>
      <w:r w:rsidR="009E55F0">
        <w:rPr>
          <w:rFonts w:ascii="Times New Roman" w:hAnsi="Times New Roman" w:cs="Times New Roman"/>
          <w:snapToGrid w:val="0"/>
          <w:sz w:val="28"/>
          <w:szCs w:val="28"/>
        </w:rPr>
        <w:t>1.</w:t>
      </w:r>
      <w:r w:rsidR="00C51E59">
        <w:rPr>
          <w:rFonts w:ascii="Times New Roman" w:hAnsi="Times New Roman" w:cs="Times New Roman"/>
          <w:snapToGrid w:val="0"/>
          <w:sz w:val="28"/>
          <w:szCs w:val="28"/>
        </w:rPr>
        <w:t>21</w:t>
      </w:r>
      <w:r w:rsidRPr="008F453D">
        <w:rPr>
          <w:rFonts w:ascii="Times New Roman" w:hAnsi="Times New Roman" w:cs="Times New Roman"/>
          <w:noProof/>
          <w:snapToGrid w:val="0"/>
          <w:sz w:val="28"/>
          <w:szCs w:val="28"/>
        </w:rPr>
        <w:t>).</w:t>
      </w:r>
    </w:p>
    <w:p w:rsidR="00C076D7" w:rsidRPr="008F453D" w:rsidRDefault="00C076D7" w:rsidP="00C076D7">
      <w:pPr>
        <w:widowControl w:val="0"/>
        <w:spacing w:before="240"/>
        <w:jc w:val="center"/>
        <w:rPr>
          <w:snapToGrid w:val="0"/>
          <w:sz w:val="18"/>
          <w:szCs w:val="20"/>
        </w:rPr>
      </w:pPr>
      <w:r w:rsidRPr="008F453D">
        <w:rPr>
          <w:noProof/>
          <w:szCs w:val="20"/>
        </w:rPr>
        <w:drawing>
          <wp:inline distT="0" distB="0" distL="0" distR="0" wp14:anchorId="5BD5C8CE" wp14:editId="338570DC">
            <wp:extent cx="3769237" cy="25146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7455" cy="2513411"/>
                    </a:xfrm>
                    <a:prstGeom prst="rect">
                      <a:avLst/>
                    </a:prstGeom>
                    <a:noFill/>
                    <a:ln>
                      <a:noFill/>
                    </a:ln>
                  </pic:spPr>
                </pic:pic>
              </a:graphicData>
            </a:graphic>
          </wp:inline>
        </w:drawing>
      </w:r>
    </w:p>
    <w:p w:rsidR="00C076D7" w:rsidRPr="008F453D" w:rsidRDefault="00C076D7" w:rsidP="00C076D7">
      <w:pPr>
        <w:widowControl w:val="0"/>
        <w:jc w:val="center"/>
        <w:rPr>
          <w:b/>
          <w:snapToGrid w:val="0"/>
        </w:rPr>
      </w:pPr>
      <w:r w:rsidRPr="008F453D">
        <w:rPr>
          <w:b/>
          <w:snapToGrid w:val="0"/>
        </w:rPr>
        <w:t>Рис</w:t>
      </w:r>
      <w:r w:rsidR="006C2478" w:rsidRPr="008F453D">
        <w:rPr>
          <w:b/>
          <w:noProof/>
          <w:snapToGrid w:val="0"/>
        </w:rPr>
        <w:t xml:space="preserve">унок </w:t>
      </w:r>
      <w:r w:rsidR="009E55F0">
        <w:rPr>
          <w:b/>
          <w:noProof/>
          <w:snapToGrid w:val="0"/>
        </w:rPr>
        <w:t>1.</w:t>
      </w:r>
      <w:r w:rsidR="00C51E59">
        <w:rPr>
          <w:b/>
          <w:noProof/>
          <w:snapToGrid w:val="0"/>
        </w:rPr>
        <w:t>21</w:t>
      </w:r>
      <w:r w:rsidR="006C2478" w:rsidRPr="008F453D">
        <w:rPr>
          <w:b/>
          <w:noProof/>
          <w:snapToGrid w:val="0"/>
        </w:rPr>
        <w:t xml:space="preserve"> -</w:t>
      </w:r>
      <w:r w:rsidRPr="008F453D">
        <w:rPr>
          <w:b/>
          <w:snapToGrid w:val="0"/>
        </w:rPr>
        <w:t xml:space="preserve"> Схемы основных способов мокрого пылеулавливания:</w:t>
      </w:r>
    </w:p>
    <w:p w:rsidR="00C076D7" w:rsidRPr="008F453D" w:rsidRDefault="00C076D7" w:rsidP="00C076D7">
      <w:pPr>
        <w:widowControl w:val="0"/>
        <w:jc w:val="center"/>
        <w:rPr>
          <w:snapToGrid w:val="0"/>
        </w:rPr>
      </w:pPr>
      <w:proofErr w:type="gramStart"/>
      <w:r w:rsidRPr="008F453D">
        <w:rPr>
          <w:snapToGrid w:val="0"/>
        </w:rPr>
        <w:t>а</w:t>
      </w:r>
      <w:r w:rsidRPr="008F453D">
        <w:rPr>
          <w:noProof/>
          <w:snapToGrid w:val="0"/>
        </w:rPr>
        <w:t xml:space="preserve"> -</w:t>
      </w:r>
      <w:r w:rsidRPr="008F453D">
        <w:rPr>
          <w:snapToGrid w:val="0"/>
        </w:rPr>
        <w:t xml:space="preserve"> в объеме жидкости; б</w:t>
      </w:r>
      <w:r w:rsidRPr="008F453D">
        <w:rPr>
          <w:noProof/>
          <w:snapToGrid w:val="0"/>
        </w:rPr>
        <w:t xml:space="preserve"> -</w:t>
      </w:r>
      <w:r w:rsidRPr="008F453D">
        <w:rPr>
          <w:snapToGrid w:val="0"/>
        </w:rPr>
        <w:t xml:space="preserve"> пленками жидкости; е</w:t>
      </w:r>
      <w:r w:rsidRPr="008F453D">
        <w:rPr>
          <w:noProof/>
          <w:snapToGrid w:val="0"/>
        </w:rPr>
        <w:t xml:space="preserve"> -</w:t>
      </w:r>
      <w:r w:rsidRPr="008F453D">
        <w:rPr>
          <w:snapToGrid w:val="0"/>
        </w:rPr>
        <w:t xml:space="preserve"> распыленной жидкостью;</w:t>
      </w:r>
      <w:r w:rsidRPr="008F453D">
        <w:rPr>
          <w:noProof/>
          <w:snapToGrid w:val="0"/>
        </w:rPr>
        <w:t xml:space="preserve"> 1 -</w:t>
      </w:r>
      <w:r w:rsidRPr="008F453D">
        <w:rPr>
          <w:snapToGrid w:val="0"/>
        </w:rPr>
        <w:t xml:space="preserve"> пузырьки газа;</w:t>
      </w:r>
      <w:r w:rsidRPr="008F453D">
        <w:rPr>
          <w:noProof/>
          <w:snapToGrid w:val="0"/>
        </w:rPr>
        <w:t xml:space="preserve"> 2 -</w:t>
      </w:r>
      <w:r w:rsidRPr="008F453D">
        <w:rPr>
          <w:snapToGrid w:val="0"/>
        </w:rPr>
        <w:t xml:space="preserve"> капли жидкости;</w:t>
      </w:r>
      <w:r w:rsidRPr="008F453D">
        <w:rPr>
          <w:noProof/>
          <w:snapToGrid w:val="0"/>
        </w:rPr>
        <w:t xml:space="preserve"> 3 -</w:t>
      </w:r>
      <w:r w:rsidRPr="008F453D">
        <w:rPr>
          <w:snapToGrid w:val="0"/>
        </w:rPr>
        <w:t xml:space="preserve"> твердые частицы.</w:t>
      </w:r>
      <w:proofErr w:type="gramEnd"/>
    </w:p>
    <w:p w:rsidR="005026BE" w:rsidRPr="008F453D" w:rsidRDefault="00C076D7" w:rsidP="005026BE">
      <w:pPr>
        <w:pStyle w:val="a3"/>
        <w:spacing w:line="312" w:lineRule="auto"/>
        <w:ind w:firstLine="709"/>
        <w:jc w:val="both"/>
        <w:rPr>
          <w:rFonts w:ascii="Times New Roman" w:hAnsi="Times New Roman" w:cs="Times New Roman"/>
          <w:snapToGrid w:val="0"/>
        </w:rPr>
      </w:pPr>
      <w:r w:rsidRPr="008F453D">
        <w:rPr>
          <w:rFonts w:ascii="Times New Roman" w:hAnsi="Times New Roman" w:cs="Times New Roman"/>
          <w:snapToGrid w:val="0"/>
        </w:rPr>
        <w:t xml:space="preserve">   </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При объемно-жидкостном способе поток запыленного газа пропускают через определенный объем жидкости. Для этой цели используют пенные пылеуловители с провальными тарелками или тарельчатые скрубберы, эффективность которых может достигать</w:t>
      </w:r>
      <w:r w:rsidRPr="008F453D">
        <w:rPr>
          <w:rFonts w:ascii="Times New Roman" w:hAnsi="Times New Roman" w:cs="Times New Roman"/>
          <w:noProof/>
          <w:snapToGrid w:val="0"/>
          <w:sz w:val="28"/>
          <w:szCs w:val="28"/>
        </w:rPr>
        <w:t xml:space="preserve"> 90-95%.</w:t>
      </w:r>
      <w:r w:rsidR="009E55F0">
        <w:rPr>
          <w:rFonts w:ascii="Times New Roman" w:hAnsi="Times New Roman" w:cs="Times New Roman"/>
          <w:snapToGrid w:val="0"/>
          <w:sz w:val="28"/>
          <w:szCs w:val="28"/>
        </w:rPr>
        <w:t xml:space="preserve"> На рисунке 1.</w:t>
      </w:r>
      <w:r w:rsidR="00C51E59">
        <w:rPr>
          <w:rFonts w:ascii="Times New Roman" w:hAnsi="Times New Roman" w:cs="Times New Roman"/>
          <w:noProof/>
          <w:snapToGrid w:val="0"/>
          <w:sz w:val="28"/>
          <w:szCs w:val="28"/>
        </w:rPr>
        <w:t>22</w:t>
      </w:r>
      <w:r w:rsidRPr="008F453D">
        <w:rPr>
          <w:rFonts w:ascii="Times New Roman" w:hAnsi="Times New Roman" w:cs="Times New Roman"/>
          <w:snapToGrid w:val="0"/>
          <w:sz w:val="28"/>
          <w:szCs w:val="28"/>
        </w:rPr>
        <w:t xml:space="preserve"> представлен тарельчатый скруббер.</w:t>
      </w:r>
    </w:p>
    <w:p w:rsidR="00C076D7" w:rsidRPr="008F453D" w:rsidRDefault="00C076D7" w:rsidP="005026BE">
      <w:pPr>
        <w:pStyle w:val="a3"/>
        <w:spacing w:line="312" w:lineRule="auto"/>
        <w:ind w:firstLine="709"/>
        <w:jc w:val="both"/>
        <w:rPr>
          <w:rFonts w:ascii="Times New Roman" w:hAnsi="Times New Roman" w:cs="Times New Roman"/>
          <w:snapToGrid w:val="0"/>
          <w:sz w:val="28"/>
          <w:szCs w:val="28"/>
        </w:rPr>
      </w:pPr>
    </w:p>
    <w:p w:rsidR="00C076D7" w:rsidRPr="008F453D" w:rsidRDefault="00C076D7" w:rsidP="00C076D7">
      <w:pPr>
        <w:widowControl w:val="0"/>
        <w:spacing w:line="220" w:lineRule="auto"/>
        <w:ind w:firstLine="567"/>
        <w:rPr>
          <w:snapToGrid w:val="0"/>
          <w:sz w:val="20"/>
          <w:szCs w:val="20"/>
        </w:rPr>
      </w:pPr>
      <w:r w:rsidRPr="008F453D">
        <w:rPr>
          <w:noProof/>
          <w:sz w:val="20"/>
          <w:szCs w:val="20"/>
        </w:rPr>
        <w:drawing>
          <wp:inline distT="0" distB="0" distL="0" distR="0" wp14:anchorId="21478296" wp14:editId="4F698617">
            <wp:extent cx="1675130" cy="2276475"/>
            <wp:effectExtent l="0" t="0" r="127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5130" cy="2276475"/>
                    </a:xfrm>
                    <a:prstGeom prst="rect">
                      <a:avLst/>
                    </a:prstGeom>
                    <a:noFill/>
                    <a:ln>
                      <a:noFill/>
                    </a:ln>
                  </pic:spPr>
                </pic:pic>
              </a:graphicData>
            </a:graphic>
          </wp:inline>
        </w:drawing>
      </w:r>
      <w:r w:rsidRPr="008F453D">
        <w:rPr>
          <w:snapToGrid w:val="0"/>
          <w:sz w:val="20"/>
          <w:szCs w:val="20"/>
        </w:rPr>
        <w:t xml:space="preserve">                                          </w:t>
      </w:r>
      <w:r w:rsidRPr="008F453D">
        <w:rPr>
          <w:noProof/>
          <w:sz w:val="20"/>
          <w:szCs w:val="20"/>
        </w:rPr>
        <w:drawing>
          <wp:inline distT="0" distB="0" distL="0" distR="0" wp14:anchorId="1E49F2C7" wp14:editId="15F38EA4">
            <wp:extent cx="1790700" cy="2295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297153"/>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4633"/>
        <w:gridCol w:w="4633"/>
      </w:tblGrid>
      <w:tr w:rsidR="00C076D7" w:rsidRPr="008F453D" w:rsidTr="00C076D7">
        <w:tc>
          <w:tcPr>
            <w:tcW w:w="4633" w:type="dxa"/>
          </w:tcPr>
          <w:p w:rsidR="00C076D7" w:rsidRPr="008F453D" w:rsidRDefault="00C076D7" w:rsidP="00C076D7">
            <w:pPr>
              <w:rPr>
                <w:rFonts w:eastAsiaTheme="minorHAnsi"/>
                <w:b/>
                <w:snapToGrid w:val="0"/>
                <w:lang w:eastAsia="en-US"/>
              </w:rPr>
            </w:pPr>
            <w:r w:rsidRPr="008F453D">
              <w:rPr>
                <w:rFonts w:eastAsiaTheme="minorHAnsi"/>
                <w:b/>
                <w:snapToGrid w:val="0"/>
                <w:lang w:eastAsia="en-US"/>
              </w:rPr>
              <w:t>Рис</w:t>
            </w:r>
            <w:r w:rsidR="00975A6F" w:rsidRPr="008F453D">
              <w:rPr>
                <w:rFonts w:eastAsiaTheme="minorHAnsi"/>
                <w:b/>
                <w:noProof/>
                <w:snapToGrid w:val="0"/>
                <w:lang w:eastAsia="en-US"/>
              </w:rPr>
              <w:t xml:space="preserve">унок </w:t>
            </w:r>
            <w:r w:rsidR="009E55F0">
              <w:rPr>
                <w:rFonts w:eastAsiaTheme="minorHAnsi"/>
                <w:b/>
                <w:noProof/>
                <w:snapToGrid w:val="0"/>
                <w:lang w:eastAsia="en-US"/>
              </w:rPr>
              <w:t>1.</w:t>
            </w:r>
            <w:r w:rsidR="00C51E59">
              <w:rPr>
                <w:rFonts w:eastAsiaTheme="minorHAnsi"/>
                <w:b/>
                <w:noProof/>
                <w:snapToGrid w:val="0"/>
                <w:lang w:eastAsia="en-US"/>
              </w:rPr>
              <w:t>22</w:t>
            </w:r>
            <w:r w:rsidRPr="008F453D">
              <w:rPr>
                <w:rFonts w:eastAsiaTheme="minorHAnsi"/>
                <w:b/>
                <w:noProof/>
                <w:snapToGrid w:val="0"/>
                <w:lang w:eastAsia="en-US"/>
              </w:rPr>
              <w:t xml:space="preserve"> -</w:t>
            </w:r>
            <w:r w:rsidRPr="008F453D">
              <w:rPr>
                <w:rFonts w:eastAsiaTheme="minorHAnsi"/>
                <w:b/>
                <w:snapToGrid w:val="0"/>
                <w:lang w:eastAsia="en-US"/>
              </w:rPr>
              <w:t xml:space="preserve"> Тарельчатый скруббер:</w:t>
            </w:r>
          </w:p>
          <w:p w:rsidR="00C076D7" w:rsidRPr="008F453D" w:rsidRDefault="00C076D7" w:rsidP="00C076D7">
            <w:pPr>
              <w:widowControl w:val="0"/>
              <w:rPr>
                <w:snapToGrid w:val="0"/>
              </w:rPr>
            </w:pPr>
            <w:r w:rsidRPr="008F453D">
              <w:rPr>
                <w:noProof/>
                <w:snapToGrid w:val="0"/>
              </w:rPr>
              <w:t>1 -</w:t>
            </w:r>
            <w:r w:rsidRPr="008F453D">
              <w:rPr>
                <w:snapToGrid w:val="0"/>
              </w:rPr>
              <w:t xml:space="preserve"> </w:t>
            </w:r>
            <w:proofErr w:type="spellStart"/>
            <w:r w:rsidRPr="008F453D">
              <w:rPr>
                <w:snapToGrid w:val="0"/>
              </w:rPr>
              <w:t>каплеуловитель</w:t>
            </w:r>
            <w:proofErr w:type="spellEnd"/>
            <w:r w:rsidRPr="008F453D">
              <w:rPr>
                <w:snapToGrid w:val="0"/>
              </w:rPr>
              <w:t>;</w:t>
            </w:r>
            <w:r w:rsidRPr="008F453D">
              <w:rPr>
                <w:noProof/>
                <w:snapToGrid w:val="0"/>
              </w:rPr>
              <w:t xml:space="preserve"> 2 -</w:t>
            </w:r>
            <w:r w:rsidRPr="008F453D">
              <w:rPr>
                <w:snapToGrid w:val="0"/>
              </w:rPr>
              <w:t xml:space="preserve"> тарелка.</w:t>
            </w:r>
          </w:p>
          <w:p w:rsidR="00C076D7" w:rsidRPr="008F453D" w:rsidRDefault="00C076D7" w:rsidP="00C076D7">
            <w:pPr>
              <w:widowControl w:val="0"/>
              <w:jc w:val="center"/>
              <w:rPr>
                <w:b/>
                <w:i/>
                <w:snapToGrid w:val="0"/>
                <w:sz w:val="16"/>
                <w:szCs w:val="20"/>
              </w:rPr>
            </w:pPr>
          </w:p>
        </w:tc>
        <w:tc>
          <w:tcPr>
            <w:tcW w:w="4633" w:type="dxa"/>
          </w:tcPr>
          <w:p w:rsidR="00C076D7" w:rsidRPr="008F453D" w:rsidRDefault="00C076D7" w:rsidP="00C076D7">
            <w:pPr>
              <w:rPr>
                <w:rFonts w:eastAsiaTheme="minorHAnsi"/>
                <w:b/>
                <w:snapToGrid w:val="0"/>
                <w:lang w:eastAsia="en-US"/>
              </w:rPr>
            </w:pPr>
            <w:r w:rsidRPr="008F453D">
              <w:rPr>
                <w:rFonts w:eastAsiaTheme="minorHAnsi"/>
                <w:b/>
                <w:snapToGrid w:val="0"/>
                <w:lang w:eastAsia="en-US"/>
              </w:rPr>
              <w:t>Рисунок</w:t>
            </w:r>
            <w:r w:rsidR="00975A6F" w:rsidRPr="008F453D">
              <w:rPr>
                <w:rFonts w:eastAsiaTheme="minorHAnsi"/>
                <w:b/>
                <w:noProof/>
                <w:snapToGrid w:val="0"/>
                <w:lang w:eastAsia="en-US"/>
              </w:rPr>
              <w:t xml:space="preserve"> </w:t>
            </w:r>
            <w:r w:rsidR="00DC5135">
              <w:rPr>
                <w:rFonts w:eastAsiaTheme="minorHAnsi"/>
                <w:b/>
                <w:noProof/>
                <w:snapToGrid w:val="0"/>
                <w:lang w:eastAsia="en-US"/>
              </w:rPr>
              <w:t>1.</w:t>
            </w:r>
            <w:r w:rsidR="00C51E59">
              <w:rPr>
                <w:rFonts w:eastAsiaTheme="minorHAnsi"/>
                <w:b/>
                <w:noProof/>
                <w:snapToGrid w:val="0"/>
                <w:lang w:eastAsia="en-US"/>
              </w:rPr>
              <w:t>23</w:t>
            </w:r>
            <w:r w:rsidRPr="008F453D">
              <w:rPr>
                <w:rFonts w:eastAsiaTheme="minorHAnsi"/>
                <w:b/>
                <w:noProof/>
                <w:snapToGrid w:val="0"/>
                <w:lang w:eastAsia="en-US"/>
              </w:rPr>
              <w:t>-</w:t>
            </w:r>
            <w:r w:rsidRPr="008F453D">
              <w:rPr>
                <w:rFonts w:eastAsiaTheme="minorHAnsi"/>
                <w:b/>
                <w:snapToGrid w:val="0"/>
                <w:lang w:eastAsia="en-US"/>
              </w:rPr>
              <w:t xml:space="preserve"> Пылеуловитель ПВМ:</w:t>
            </w:r>
          </w:p>
          <w:p w:rsidR="00C076D7" w:rsidRPr="008F453D" w:rsidRDefault="00975A6F" w:rsidP="00C076D7">
            <w:pPr>
              <w:widowControl w:val="0"/>
              <w:jc w:val="both"/>
              <w:rPr>
                <w:i/>
                <w:snapToGrid w:val="0"/>
                <w:sz w:val="20"/>
                <w:szCs w:val="20"/>
              </w:rPr>
            </w:pPr>
            <w:r w:rsidRPr="008F453D">
              <w:rPr>
                <w:noProof/>
                <w:snapToGrid w:val="0"/>
              </w:rPr>
              <w:t>1</w:t>
            </w:r>
            <w:r w:rsidR="00C076D7" w:rsidRPr="008F453D">
              <w:rPr>
                <w:noProof/>
                <w:snapToGrid w:val="0"/>
              </w:rPr>
              <w:t>-</w:t>
            </w:r>
            <w:r w:rsidR="00C076D7" w:rsidRPr="008F453D">
              <w:rPr>
                <w:snapToGrid w:val="0"/>
              </w:rPr>
              <w:t>корпус;</w:t>
            </w:r>
            <w:r w:rsidR="00C076D7" w:rsidRPr="008F453D">
              <w:rPr>
                <w:noProof/>
                <w:snapToGrid w:val="0"/>
              </w:rPr>
              <w:t xml:space="preserve"> 2,4-</w:t>
            </w:r>
            <w:r w:rsidR="00C076D7" w:rsidRPr="008F453D">
              <w:rPr>
                <w:snapToGrid w:val="0"/>
              </w:rPr>
              <w:t xml:space="preserve"> перегородки;</w:t>
            </w:r>
            <w:r w:rsidR="00C076D7" w:rsidRPr="008F453D">
              <w:rPr>
                <w:noProof/>
                <w:snapToGrid w:val="0"/>
              </w:rPr>
              <w:t xml:space="preserve"> 3 -</w:t>
            </w:r>
            <w:r w:rsidR="00C076D7" w:rsidRPr="008F453D">
              <w:rPr>
                <w:snapToGrid w:val="0"/>
              </w:rPr>
              <w:t xml:space="preserve"> </w:t>
            </w:r>
            <w:proofErr w:type="spellStart"/>
            <w:r w:rsidR="00C076D7" w:rsidRPr="008F453D">
              <w:rPr>
                <w:snapToGrid w:val="0"/>
              </w:rPr>
              <w:t>водоотбойник</w:t>
            </w:r>
            <w:proofErr w:type="spellEnd"/>
            <w:r w:rsidR="00C076D7" w:rsidRPr="008F453D">
              <w:rPr>
                <w:snapToGrid w:val="0"/>
              </w:rPr>
              <w:t>;</w:t>
            </w:r>
            <w:r w:rsidR="00C076D7" w:rsidRPr="008F453D">
              <w:rPr>
                <w:noProof/>
                <w:snapToGrid w:val="0"/>
              </w:rPr>
              <w:t xml:space="preserve"> 5 -</w:t>
            </w:r>
            <w:r w:rsidR="00C076D7" w:rsidRPr="008F453D">
              <w:rPr>
                <w:snapToGrid w:val="0"/>
              </w:rPr>
              <w:t xml:space="preserve"> </w:t>
            </w:r>
            <w:proofErr w:type="spellStart"/>
            <w:r w:rsidR="00C076D7" w:rsidRPr="008F453D">
              <w:rPr>
                <w:snapToGrid w:val="0"/>
              </w:rPr>
              <w:t>каплеуловитель</w:t>
            </w:r>
            <w:proofErr w:type="spellEnd"/>
            <w:r w:rsidR="00C076D7" w:rsidRPr="008F453D">
              <w:rPr>
                <w:snapToGrid w:val="0"/>
              </w:rPr>
              <w:t>; б</w:t>
            </w:r>
            <w:r w:rsidR="00C076D7" w:rsidRPr="008F453D">
              <w:rPr>
                <w:noProof/>
                <w:snapToGrid w:val="0"/>
              </w:rPr>
              <w:t xml:space="preserve"> -</w:t>
            </w:r>
            <w:r w:rsidR="00C076D7" w:rsidRPr="008F453D">
              <w:rPr>
                <w:snapToGrid w:val="0"/>
              </w:rPr>
              <w:t xml:space="preserve"> вентиляционный агрегат;</w:t>
            </w:r>
            <w:r w:rsidR="00C076D7" w:rsidRPr="008F453D">
              <w:rPr>
                <w:noProof/>
                <w:snapToGrid w:val="0"/>
              </w:rPr>
              <w:t xml:space="preserve"> 7 -</w:t>
            </w:r>
            <w:r w:rsidR="00C076D7" w:rsidRPr="008F453D">
              <w:rPr>
                <w:snapToGrid w:val="0"/>
              </w:rPr>
              <w:t xml:space="preserve"> устройство для регулирования уровня воды</w:t>
            </w:r>
          </w:p>
        </w:tc>
      </w:tr>
    </w:tbl>
    <w:p w:rsidR="00C076D7" w:rsidRPr="008F453D" w:rsidRDefault="00C076D7" w:rsidP="00C076D7">
      <w:pPr>
        <w:widowControl w:val="0"/>
        <w:spacing w:line="220" w:lineRule="auto"/>
        <w:ind w:firstLine="567"/>
        <w:jc w:val="both"/>
        <w:rPr>
          <w:snapToGrid w:val="0"/>
          <w:szCs w:val="20"/>
        </w:rPr>
      </w:pPr>
    </w:p>
    <w:p w:rsidR="00C076D7" w:rsidRPr="008F453D" w:rsidRDefault="00C076D7" w:rsidP="00DD729D">
      <w:pPr>
        <w:pStyle w:val="a3"/>
        <w:ind w:firstLine="709"/>
        <w:jc w:val="both"/>
        <w:rPr>
          <w:rFonts w:ascii="Times New Roman" w:hAnsi="Times New Roman" w:cs="Times New Roman"/>
          <w:noProof/>
          <w:snapToGrid w:val="0"/>
          <w:sz w:val="28"/>
          <w:szCs w:val="28"/>
        </w:rPr>
      </w:pPr>
      <w:r w:rsidRPr="008F453D">
        <w:rPr>
          <w:rFonts w:ascii="Times New Roman" w:hAnsi="Times New Roman" w:cs="Times New Roman"/>
          <w:snapToGrid w:val="0"/>
          <w:sz w:val="28"/>
          <w:szCs w:val="28"/>
        </w:rPr>
        <w:t xml:space="preserve">Улавливание пыли пленками жидкости характеризуется тем, что контакт газа и жидкости происходит на границе двух сред без перемешивания. Захват (собственно улавливание) твердых частиц тонкими пленками жидкости </w:t>
      </w:r>
      <w:r w:rsidRPr="008F453D">
        <w:rPr>
          <w:rFonts w:ascii="Times New Roman" w:hAnsi="Times New Roman" w:cs="Times New Roman"/>
          <w:snapToGrid w:val="0"/>
          <w:sz w:val="28"/>
          <w:szCs w:val="28"/>
        </w:rPr>
        <w:lastRenderedPageBreak/>
        <w:t xml:space="preserve">происходит на поверхностях конструктивных элементов. К этой группе устройств относятся скрубберы с насадкой, мокрые циклоны, </w:t>
      </w:r>
      <w:proofErr w:type="spellStart"/>
      <w:r w:rsidRPr="008F453D">
        <w:rPr>
          <w:rFonts w:ascii="Times New Roman" w:hAnsi="Times New Roman" w:cs="Times New Roman"/>
          <w:snapToGrid w:val="0"/>
          <w:sz w:val="28"/>
          <w:szCs w:val="28"/>
        </w:rPr>
        <w:t>ротоклоны</w:t>
      </w:r>
      <w:proofErr w:type="spellEnd"/>
      <w:r w:rsidRPr="008F453D">
        <w:rPr>
          <w:rFonts w:ascii="Times New Roman" w:hAnsi="Times New Roman" w:cs="Times New Roman"/>
          <w:snapToGrid w:val="0"/>
          <w:sz w:val="28"/>
          <w:szCs w:val="28"/>
        </w:rPr>
        <w:t xml:space="preserve"> и т.п. Улавливание пыли распыленной жидкостью заключается в том, что орошающая жидкость вводится в запыленный объем (поток) газа в распыленном или дисперсном виде. Распыление орошающей жидкости производится с помощью форсунок под давлением или за счет энергии самого потока газа. Первый способ распыления используется в п</w:t>
      </w:r>
      <w:r w:rsidR="0009694C" w:rsidRPr="008F453D">
        <w:rPr>
          <w:rFonts w:ascii="Times New Roman" w:hAnsi="Times New Roman" w:cs="Times New Roman"/>
          <w:snapToGrid w:val="0"/>
          <w:sz w:val="28"/>
          <w:szCs w:val="28"/>
        </w:rPr>
        <w:t>олых скрубберах (рисунок</w:t>
      </w:r>
      <w:r w:rsidRPr="008F453D">
        <w:rPr>
          <w:rFonts w:ascii="Times New Roman" w:hAnsi="Times New Roman" w:cs="Times New Roman"/>
          <w:noProof/>
          <w:snapToGrid w:val="0"/>
          <w:sz w:val="28"/>
          <w:szCs w:val="28"/>
        </w:rPr>
        <w:t xml:space="preserve"> </w:t>
      </w:r>
      <w:r w:rsidR="00DC5135">
        <w:rPr>
          <w:rFonts w:ascii="Times New Roman" w:hAnsi="Times New Roman" w:cs="Times New Roman"/>
          <w:noProof/>
          <w:snapToGrid w:val="0"/>
          <w:sz w:val="28"/>
          <w:szCs w:val="28"/>
        </w:rPr>
        <w:t>1.</w:t>
      </w:r>
      <w:r w:rsidR="00C51E59">
        <w:rPr>
          <w:rFonts w:ascii="Times New Roman" w:hAnsi="Times New Roman" w:cs="Times New Roman"/>
          <w:noProof/>
          <w:snapToGrid w:val="0"/>
          <w:sz w:val="28"/>
          <w:szCs w:val="28"/>
        </w:rPr>
        <w:t>24</w:t>
      </w:r>
      <w:r w:rsidRPr="008F453D">
        <w:rPr>
          <w:rFonts w:ascii="Times New Roman" w:hAnsi="Times New Roman" w:cs="Times New Roman"/>
          <w:noProof/>
          <w:snapToGrid w:val="0"/>
          <w:sz w:val="28"/>
          <w:szCs w:val="28"/>
        </w:rPr>
        <w:t>),</w:t>
      </w:r>
      <w:r w:rsidRPr="008F453D">
        <w:rPr>
          <w:rFonts w:ascii="Times New Roman" w:hAnsi="Times New Roman" w:cs="Times New Roman"/>
          <w:snapToGrid w:val="0"/>
          <w:sz w:val="28"/>
          <w:szCs w:val="28"/>
        </w:rPr>
        <w:t xml:space="preserve"> второй</w:t>
      </w:r>
      <w:r w:rsidRPr="008F453D">
        <w:rPr>
          <w:rFonts w:ascii="Times New Roman" w:hAnsi="Times New Roman" w:cs="Times New Roman"/>
          <w:noProof/>
          <w:snapToGrid w:val="0"/>
          <w:sz w:val="28"/>
          <w:szCs w:val="28"/>
        </w:rPr>
        <w:t xml:space="preserve"> -</w:t>
      </w:r>
      <w:r w:rsidRPr="008F453D">
        <w:rPr>
          <w:rFonts w:ascii="Times New Roman" w:hAnsi="Times New Roman" w:cs="Times New Roman"/>
          <w:snapToGrid w:val="0"/>
          <w:sz w:val="28"/>
          <w:szCs w:val="28"/>
        </w:rPr>
        <w:t xml:space="preserve"> в турбулентных </w:t>
      </w:r>
      <w:proofErr w:type="spellStart"/>
      <w:r w:rsidRPr="008F453D">
        <w:rPr>
          <w:rFonts w:ascii="Times New Roman" w:hAnsi="Times New Roman" w:cs="Times New Roman"/>
          <w:snapToGrid w:val="0"/>
          <w:sz w:val="28"/>
          <w:szCs w:val="28"/>
        </w:rPr>
        <w:t>промыва</w:t>
      </w:r>
      <w:r w:rsidR="0009694C" w:rsidRPr="008F453D">
        <w:rPr>
          <w:rFonts w:ascii="Times New Roman" w:hAnsi="Times New Roman" w:cs="Times New Roman"/>
          <w:snapToGrid w:val="0"/>
          <w:sz w:val="28"/>
          <w:szCs w:val="28"/>
        </w:rPr>
        <w:t>телях</w:t>
      </w:r>
      <w:proofErr w:type="spellEnd"/>
      <w:r w:rsidR="0009694C" w:rsidRPr="008F453D">
        <w:rPr>
          <w:rFonts w:ascii="Times New Roman" w:hAnsi="Times New Roman" w:cs="Times New Roman"/>
          <w:snapToGrid w:val="0"/>
          <w:sz w:val="28"/>
          <w:szCs w:val="28"/>
        </w:rPr>
        <w:t xml:space="preserve"> и скрубберах </w:t>
      </w:r>
      <w:proofErr w:type="spellStart"/>
      <w:r w:rsidR="0009694C" w:rsidRPr="008F453D">
        <w:rPr>
          <w:rFonts w:ascii="Times New Roman" w:hAnsi="Times New Roman" w:cs="Times New Roman"/>
          <w:snapToGrid w:val="0"/>
          <w:sz w:val="28"/>
          <w:szCs w:val="28"/>
        </w:rPr>
        <w:t>Вентури</w:t>
      </w:r>
      <w:proofErr w:type="spellEnd"/>
      <w:r w:rsidR="0009694C" w:rsidRPr="008F453D">
        <w:rPr>
          <w:rFonts w:ascii="Times New Roman" w:hAnsi="Times New Roman" w:cs="Times New Roman"/>
          <w:snapToGrid w:val="0"/>
          <w:sz w:val="28"/>
          <w:szCs w:val="28"/>
        </w:rPr>
        <w:t xml:space="preserve"> (рисунок</w:t>
      </w:r>
      <w:r w:rsidRPr="008F453D">
        <w:rPr>
          <w:rFonts w:ascii="Times New Roman" w:hAnsi="Times New Roman" w:cs="Times New Roman"/>
          <w:noProof/>
          <w:snapToGrid w:val="0"/>
          <w:sz w:val="28"/>
          <w:szCs w:val="28"/>
        </w:rPr>
        <w:t xml:space="preserve"> </w:t>
      </w:r>
      <w:r w:rsidR="00DC5135">
        <w:rPr>
          <w:rFonts w:ascii="Times New Roman" w:hAnsi="Times New Roman" w:cs="Times New Roman"/>
          <w:noProof/>
          <w:snapToGrid w:val="0"/>
          <w:sz w:val="28"/>
          <w:szCs w:val="28"/>
        </w:rPr>
        <w:t>1.</w:t>
      </w:r>
      <w:r w:rsidR="00C51E59">
        <w:rPr>
          <w:rFonts w:ascii="Times New Roman" w:hAnsi="Times New Roman" w:cs="Times New Roman"/>
          <w:noProof/>
          <w:snapToGrid w:val="0"/>
          <w:sz w:val="28"/>
          <w:szCs w:val="28"/>
        </w:rPr>
        <w:t>25</w:t>
      </w:r>
      <w:r w:rsidRPr="008F453D">
        <w:rPr>
          <w:rFonts w:ascii="Times New Roman" w:hAnsi="Times New Roman" w:cs="Times New Roman"/>
          <w:noProof/>
          <w:snapToGrid w:val="0"/>
          <w:sz w:val="28"/>
          <w:szCs w:val="28"/>
        </w:rPr>
        <w:t>).</w:t>
      </w:r>
    </w:p>
    <w:p w:rsidR="00C076D7" w:rsidRPr="008F453D" w:rsidRDefault="00C076D7" w:rsidP="00DD729D">
      <w:pPr>
        <w:pStyle w:val="a3"/>
        <w:ind w:firstLine="709"/>
        <w:jc w:val="both"/>
        <w:rPr>
          <w:rFonts w:ascii="Times New Roman" w:hAnsi="Times New Roman" w:cs="Times New Roman"/>
          <w:noProof/>
          <w:snapToGrid w:val="0"/>
          <w:sz w:val="28"/>
          <w:szCs w:val="28"/>
        </w:rPr>
      </w:pPr>
    </w:p>
    <w:p w:rsidR="00C076D7" w:rsidRPr="008F453D" w:rsidRDefault="00C076D7" w:rsidP="00C076D7">
      <w:pPr>
        <w:widowControl w:val="0"/>
        <w:spacing w:line="220" w:lineRule="auto"/>
        <w:ind w:firstLine="567"/>
        <w:jc w:val="both"/>
        <w:rPr>
          <w:noProof/>
          <w:snapToGrid w:val="0"/>
          <w:szCs w:val="20"/>
        </w:rPr>
      </w:pPr>
      <w:r w:rsidRPr="008F453D">
        <w:rPr>
          <w:noProof/>
          <w:sz w:val="18"/>
          <w:szCs w:val="20"/>
        </w:rPr>
        <w:drawing>
          <wp:inline distT="0" distB="0" distL="0" distR="0" wp14:anchorId="3BB3F4F5" wp14:editId="01C92A82">
            <wp:extent cx="2074335" cy="276225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7720" cy="2766758"/>
                    </a:xfrm>
                    <a:prstGeom prst="rect">
                      <a:avLst/>
                    </a:prstGeom>
                    <a:noFill/>
                    <a:ln>
                      <a:noFill/>
                    </a:ln>
                  </pic:spPr>
                </pic:pic>
              </a:graphicData>
            </a:graphic>
          </wp:inline>
        </w:drawing>
      </w:r>
      <w:r w:rsidRPr="008F453D">
        <w:rPr>
          <w:snapToGrid w:val="0"/>
          <w:sz w:val="18"/>
          <w:szCs w:val="20"/>
        </w:rPr>
        <w:t xml:space="preserve">             </w:t>
      </w:r>
      <w:r w:rsidRPr="008F453D">
        <w:rPr>
          <w:noProof/>
          <w:sz w:val="18"/>
          <w:szCs w:val="20"/>
        </w:rPr>
        <w:drawing>
          <wp:inline distT="0" distB="0" distL="0" distR="0" wp14:anchorId="1D7065FD" wp14:editId="7C056D8E">
            <wp:extent cx="2209800" cy="2762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6785" cy="2770981"/>
                    </a:xfrm>
                    <a:prstGeom prst="rect">
                      <a:avLst/>
                    </a:prstGeom>
                    <a:noFill/>
                    <a:ln>
                      <a:noFill/>
                    </a:ln>
                  </pic:spPr>
                </pic:pic>
              </a:graphicData>
            </a:graphic>
          </wp:inline>
        </w:drawing>
      </w:r>
    </w:p>
    <w:p w:rsidR="00C076D7" w:rsidRPr="008F453D" w:rsidRDefault="00C076D7" w:rsidP="00C076D7">
      <w:pPr>
        <w:widowControl w:val="0"/>
        <w:spacing w:line="220" w:lineRule="auto"/>
        <w:ind w:firstLine="567"/>
        <w:jc w:val="both"/>
        <w:rPr>
          <w:noProof/>
          <w:snapToGrid w:val="0"/>
          <w:szCs w:val="20"/>
        </w:rPr>
      </w:pPr>
    </w:p>
    <w:tbl>
      <w:tblPr>
        <w:tblW w:w="0" w:type="auto"/>
        <w:tblLayout w:type="fixed"/>
        <w:tblLook w:val="0000" w:firstRow="0" w:lastRow="0" w:firstColumn="0" w:lastColumn="0" w:noHBand="0" w:noVBand="0"/>
      </w:tblPr>
      <w:tblGrid>
        <w:gridCol w:w="4633"/>
        <w:gridCol w:w="4633"/>
      </w:tblGrid>
      <w:tr w:rsidR="00C076D7" w:rsidRPr="008F453D" w:rsidTr="00C076D7">
        <w:tc>
          <w:tcPr>
            <w:tcW w:w="4633" w:type="dxa"/>
            <w:vAlign w:val="center"/>
          </w:tcPr>
          <w:p w:rsidR="00C076D7" w:rsidRPr="008F453D" w:rsidRDefault="00C076D7" w:rsidP="00F07D24">
            <w:pPr>
              <w:widowControl w:val="0"/>
              <w:spacing w:line="220" w:lineRule="auto"/>
              <w:rPr>
                <w:b/>
                <w:noProof/>
                <w:snapToGrid w:val="0"/>
              </w:rPr>
            </w:pPr>
            <w:r w:rsidRPr="008F453D">
              <w:rPr>
                <w:b/>
                <w:snapToGrid w:val="0"/>
              </w:rPr>
              <w:t>Рисунок</w:t>
            </w:r>
            <w:r w:rsidR="00975A6F" w:rsidRPr="008F453D">
              <w:rPr>
                <w:b/>
                <w:noProof/>
                <w:snapToGrid w:val="0"/>
              </w:rPr>
              <w:t xml:space="preserve"> </w:t>
            </w:r>
            <w:r w:rsidR="00DC5135">
              <w:rPr>
                <w:b/>
                <w:noProof/>
                <w:snapToGrid w:val="0"/>
              </w:rPr>
              <w:t>1.</w:t>
            </w:r>
            <w:r w:rsidR="00C51E59">
              <w:rPr>
                <w:b/>
                <w:noProof/>
                <w:snapToGrid w:val="0"/>
              </w:rPr>
              <w:t>24</w:t>
            </w:r>
            <w:r w:rsidRPr="008F453D">
              <w:rPr>
                <w:b/>
                <w:noProof/>
                <w:snapToGrid w:val="0"/>
              </w:rPr>
              <w:t xml:space="preserve"> - </w:t>
            </w:r>
            <w:r w:rsidRPr="008F453D">
              <w:rPr>
                <w:b/>
                <w:snapToGrid w:val="0"/>
              </w:rPr>
              <w:t xml:space="preserve"> Полый форсуночный скруббер</w:t>
            </w:r>
          </w:p>
        </w:tc>
        <w:tc>
          <w:tcPr>
            <w:tcW w:w="4633" w:type="dxa"/>
            <w:vAlign w:val="center"/>
          </w:tcPr>
          <w:p w:rsidR="00C076D7" w:rsidRPr="008F453D" w:rsidRDefault="00C076D7" w:rsidP="00115CC0">
            <w:pPr>
              <w:widowControl w:val="0"/>
              <w:spacing w:line="220" w:lineRule="auto"/>
              <w:jc w:val="both"/>
              <w:rPr>
                <w:b/>
                <w:noProof/>
                <w:snapToGrid w:val="0"/>
              </w:rPr>
            </w:pPr>
            <w:r w:rsidRPr="008F453D">
              <w:rPr>
                <w:b/>
                <w:snapToGrid w:val="0"/>
              </w:rPr>
              <w:t>Рисунок</w:t>
            </w:r>
            <w:r w:rsidR="00975A6F" w:rsidRPr="008F453D">
              <w:rPr>
                <w:b/>
                <w:noProof/>
                <w:snapToGrid w:val="0"/>
              </w:rPr>
              <w:t xml:space="preserve"> </w:t>
            </w:r>
            <w:r w:rsidR="00DC5135">
              <w:rPr>
                <w:b/>
                <w:noProof/>
                <w:snapToGrid w:val="0"/>
              </w:rPr>
              <w:t>1.</w:t>
            </w:r>
            <w:r w:rsidR="00C51E59">
              <w:rPr>
                <w:b/>
                <w:noProof/>
                <w:snapToGrid w:val="0"/>
              </w:rPr>
              <w:t>25</w:t>
            </w:r>
            <w:r w:rsidRPr="008F453D">
              <w:rPr>
                <w:b/>
                <w:noProof/>
                <w:snapToGrid w:val="0"/>
              </w:rPr>
              <w:t xml:space="preserve"> -</w:t>
            </w:r>
            <w:r w:rsidRPr="008F453D">
              <w:rPr>
                <w:b/>
                <w:snapToGrid w:val="0"/>
              </w:rPr>
              <w:t xml:space="preserve"> Скруббер </w:t>
            </w:r>
            <w:proofErr w:type="spellStart"/>
            <w:r w:rsidRPr="008F453D">
              <w:rPr>
                <w:b/>
                <w:snapToGrid w:val="0"/>
              </w:rPr>
              <w:t>Вентури</w:t>
            </w:r>
            <w:proofErr w:type="spellEnd"/>
            <w:r w:rsidR="00810DB9" w:rsidRPr="008F453D">
              <w:rPr>
                <w:b/>
                <w:snapToGrid w:val="0"/>
              </w:rPr>
              <w:t>:</w:t>
            </w:r>
            <w:r w:rsidRPr="008F453D">
              <w:rPr>
                <w:b/>
                <w:snapToGrid w:val="0"/>
              </w:rPr>
              <w:t xml:space="preserve"> </w:t>
            </w:r>
            <w:r w:rsidRPr="008F453D">
              <w:rPr>
                <w:noProof/>
                <w:snapToGrid w:val="0"/>
              </w:rPr>
              <w:t>1 -</w:t>
            </w:r>
            <w:r w:rsidRPr="008F453D">
              <w:rPr>
                <w:snapToGrid w:val="0"/>
              </w:rPr>
              <w:t xml:space="preserve"> </w:t>
            </w:r>
            <w:proofErr w:type="spellStart"/>
            <w:r w:rsidRPr="008F453D">
              <w:rPr>
                <w:snapToGrid w:val="0"/>
              </w:rPr>
              <w:t>каплеуловитель</w:t>
            </w:r>
            <w:proofErr w:type="spellEnd"/>
            <w:r w:rsidRPr="008F453D">
              <w:rPr>
                <w:snapToGrid w:val="0"/>
              </w:rPr>
              <w:t>;</w:t>
            </w:r>
            <w:r w:rsidRPr="008F453D">
              <w:rPr>
                <w:noProof/>
                <w:snapToGrid w:val="0"/>
              </w:rPr>
              <w:t xml:space="preserve"> 2 -</w:t>
            </w:r>
            <w:r w:rsidRPr="008F453D">
              <w:rPr>
                <w:snapToGrid w:val="0"/>
              </w:rPr>
              <w:t xml:space="preserve"> диффузор;</w:t>
            </w:r>
            <w:r w:rsidRPr="008F453D">
              <w:rPr>
                <w:noProof/>
                <w:snapToGrid w:val="0"/>
              </w:rPr>
              <w:t xml:space="preserve"> 3 -</w:t>
            </w:r>
            <w:r w:rsidRPr="008F453D">
              <w:rPr>
                <w:snapToGrid w:val="0"/>
              </w:rPr>
              <w:t xml:space="preserve"> горловина;</w:t>
            </w:r>
            <w:r w:rsidRPr="008F453D">
              <w:rPr>
                <w:noProof/>
                <w:snapToGrid w:val="0"/>
              </w:rPr>
              <w:t xml:space="preserve"> 4 -</w:t>
            </w:r>
            <w:r w:rsidRPr="008F453D">
              <w:rPr>
                <w:snapToGrid w:val="0"/>
              </w:rPr>
              <w:t xml:space="preserve"> </w:t>
            </w:r>
            <w:proofErr w:type="spellStart"/>
            <w:r w:rsidRPr="008F453D">
              <w:rPr>
                <w:snapToGrid w:val="0"/>
              </w:rPr>
              <w:t>конфузор</w:t>
            </w:r>
            <w:proofErr w:type="spellEnd"/>
            <w:r w:rsidRPr="008F453D">
              <w:rPr>
                <w:snapToGrid w:val="0"/>
              </w:rPr>
              <w:t>;</w:t>
            </w:r>
            <w:r w:rsidRPr="008F453D">
              <w:rPr>
                <w:noProof/>
                <w:snapToGrid w:val="0"/>
              </w:rPr>
              <w:t xml:space="preserve"> 5 -</w:t>
            </w:r>
            <w:r w:rsidRPr="008F453D">
              <w:rPr>
                <w:snapToGrid w:val="0"/>
              </w:rPr>
              <w:t xml:space="preserve"> устройство для подачи воды</w:t>
            </w:r>
          </w:p>
        </w:tc>
      </w:tr>
    </w:tbl>
    <w:p w:rsidR="00C076D7" w:rsidRPr="008F453D" w:rsidRDefault="00C076D7" w:rsidP="00C076D7">
      <w:pPr>
        <w:widowControl w:val="0"/>
        <w:spacing w:line="220" w:lineRule="auto"/>
        <w:ind w:firstLine="567"/>
        <w:jc w:val="both"/>
        <w:rPr>
          <w:noProof/>
          <w:snapToGrid w:val="0"/>
          <w:szCs w:val="20"/>
        </w:rPr>
      </w:pPr>
    </w:p>
    <w:p w:rsidR="00C076D7" w:rsidRPr="008F453D" w:rsidRDefault="00C076D7" w:rsidP="00C076D7">
      <w:pPr>
        <w:widowControl w:val="0"/>
        <w:spacing w:line="220" w:lineRule="auto"/>
        <w:ind w:firstLine="567"/>
        <w:jc w:val="both"/>
        <w:rPr>
          <w:noProof/>
          <w:snapToGrid w:val="0"/>
          <w:szCs w:val="20"/>
        </w:rPr>
      </w:pP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Скрубберы </w:t>
      </w:r>
      <w:proofErr w:type="spellStart"/>
      <w:r w:rsidRPr="008F453D">
        <w:rPr>
          <w:rFonts w:ascii="Times New Roman" w:hAnsi="Times New Roman" w:cs="Times New Roman"/>
          <w:snapToGrid w:val="0"/>
          <w:sz w:val="28"/>
          <w:szCs w:val="28"/>
        </w:rPr>
        <w:t>Вентури</w:t>
      </w:r>
      <w:proofErr w:type="spellEnd"/>
      <w:r w:rsidRPr="008F453D">
        <w:rPr>
          <w:rFonts w:ascii="Times New Roman" w:hAnsi="Times New Roman" w:cs="Times New Roman"/>
          <w:snapToGrid w:val="0"/>
          <w:sz w:val="28"/>
          <w:szCs w:val="28"/>
        </w:rPr>
        <w:t xml:space="preserve"> (сочетание трубы с </w:t>
      </w:r>
      <w:proofErr w:type="spellStart"/>
      <w:r w:rsidRPr="008F453D">
        <w:rPr>
          <w:rFonts w:ascii="Times New Roman" w:hAnsi="Times New Roman" w:cs="Times New Roman"/>
          <w:snapToGrid w:val="0"/>
          <w:sz w:val="28"/>
          <w:szCs w:val="28"/>
        </w:rPr>
        <w:t>каплеуловителем</w:t>
      </w:r>
      <w:proofErr w:type="spellEnd"/>
      <w:r w:rsidRPr="008F453D">
        <w:rPr>
          <w:rFonts w:ascii="Times New Roman" w:hAnsi="Times New Roman" w:cs="Times New Roman"/>
          <w:snapToGrid w:val="0"/>
          <w:sz w:val="28"/>
          <w:szCs w:val="28"/>
        </w:rPr>
        <w:t xml:space="preserve"> центробежного типа) обеспечивают очистку газов от частиц пыли практически любого дисперсного состава. В зависимости от физико-химических свойств улавливаемой пыли, состава и температуры газа выбирают режим работы скруббера </w:t>
      </w:r>
      <w:proofErr w:type="spellStart"/>
      <w:r w:rsidRPr="008F453D">
        <w:rPr>
          <w:rFonts w:ascii="Times New Roman" w:hAnsi="Times New Roman" w:cs="Times New Roman"/>
          <w:snapToGrid w:val="0"/>
          <w:sz w:val="28"/>
          <w:szCs w:val="28"/>
        </w:rPr>
        <w:t>Вентури</w:t>
      </w:r>
      <w:proofErr w:type="spellEnd"/>
      <w:r w:rsidRPr="008F453D">
        <w:rPr>
          <w:rFonts w:ascii="Times New Roman" w:hAnsi="Times New Roman" w:cs="Times New Roman"/>
          <w:snapToGrid w:val="0"/>
          <w:sz w:val="28"/>
          <w:szCs w:val="28"/>
        </w:rPr>
        <w:t>. Скорость газа в горловине может быть</w:t>
      </w:r>
      <w:r w:rsidRPr="008F453D">
        <w:rPr>
          <w:rFonts w:ascii="Times New Roman" w:hAnsi="Times New Roman" w:cs="Times New Roman"/>
          <w:noProof/>
          <w:snapToGrid w:val="0"/>
          <w:sz w:val="28"/>
          <w:szCs w:val="28"/>
        </w:rPr>
        <w:t xml:space="preserve"> 30-200</w:t>
      </w:r>
      <w:r w:rsidRPr="008F453D">
        <w:rPr>
          <w:rFonts w:ascii="Times New Roman" w:hAnsi="Times New Roman" w:cs="Times New Roman"/>
          <w:snapToGrid w:val="0"/>
          <w:sz w:val="28"/>
          <w:szCs w:val="28"/>
        </w:rPr>
        <w:t xml:space="preserve"> м/с, а удельное орошение</w:t>
      </w:r>
      <w:r w:rsidRPr="008F453D">
        <w:rPr>
          <w:rFonts w:ascii="Times New Roman" w:hAnsi="Times New Roman" w:cs="Times New Roman"/>
          <w:noProof/>
          <w:snapToGrid w:val="0"/>
          <w:sz w:val="28"/>
          <w:szCs w:val="28"/>
        </w:rPr>
        <w:t xml:space="preserve"> 0,1-6</w:t>
      </w:r>
      <w:r w:rsidRPr="008F453D">
        <w:rPr>
          <w:rFonts w:ascii="Times New Roman" w:hAnsi="Times New Roman" w:cs="Times New Roman"/>
          <w:snapToGrid w:val="0"/>
          <w:sz w:val="28"/>
          <w:szCs w:val="28"/>
        </w:rPr>
        <w:t xml:space="preserve"> 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 xml:space="preserve">. Эффективность очистки от пыли зависит от гидравлического сопротивления. Скрубберы </w:t>
      </w:r>
      <w:proofErr w:type="spellStart"/>
      <w:r w:rsidRPr="008F453D">
        <w:rPr>
          <w:rFonts w:ascii="Times New Roman" w:hAnsi="Times New Roman" w:cs="Times New Roman"/>
          <w:snapToGrid w:val="0"/>
          <w:sz w:val="28"/>
          <w:szCs w:val="28"/>
        </w:rPr>
        <w:t>Вентури</w:t>
      </w:r>
      <w:proofErr w:type="spellEnd"/>
      <w:r w:rsidRPr="008F453D">
        <w:rPr>
          <w:rFonts w:ascii="Times New Roman" w:hAnsi="Times New Roman" w:cs="Times New Roman"/>
          <w:snapToGrid w:val="0"/>
          <w:sz w:val="28"/>
          <w:szCs w:val="28"/>
        </w:rPr>
        <w:t xml:space="preserve"> эффективно работают при допустимой запыленности очищаемых газов</w:t>
      </w:r>
      <w:r w:rsidRPr="008F453D">
        <w:rPr>
          <w:rFonts w:ascii="Times New Roman" w:hAnsi="Times New Roman" w:cs="Times New Roman"/>
          <w:noProof/>
          <w:snapToGrid w:val="0"/>
          <w:sz w:val="28"/>
          <w:szCs w:val="28"/>
        </w:rPr>
        <w:t xml:space="preserve"> 30</w:t>
      </w:r>
      <w:r w:rsidRPr="008F453D">
        <w:rPr>
          <w:rFonts w:ascii="Times New Roman" w:hAnsi="Times New Roman" w:cs="Times New Roman"/>
          <w:snapToGrid w:val="0"/>
          <w:sz w:val="28"/>
          <w:szCs w:val="28"/>
        </w:rPr>
        <w:t xml:space="preserve"> г/м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 предельной температуре очищаемого газа</w:t>
      </w:r>
      <w:r w:rsidRPr="008F453D">
        <w:rPr>
          <w:rFonts w:ascii="Times New Roman" w:hAnsi="Times New Roman" w:cs="Times New Roman"/>
          <w:noProof/>
          <w:snapToGrid w:val="0"/>
          <w:sz w:val="28"/>
          <w:szCs w:val="28"/>
        </w:rPr>
        <w:t xml:space="preserve"> 400</w:t>
      </w:r>
      <w:proofErr w:type="gramStart"/>
      <w:r w:rsidRPr="008F453D">
        <w:rPr>
          <w:rFonts w:ascii="Times New Roman" w:hAnsi="Times New Roman" w:cs="Times New Roman"/>
          <w:snapToGrid w:val="0"/>
          <w:sz w:val="28"/>
          <w:szCs w:val="28"/>
        </w:rPr>
        <w:t>°С</w:t>
      </w:r>
      <w:proofErr w:type="gramEnd"/>
      <w:r w:rsidRPr="008F453D">
        <w:rPr>
          <w:rFonts w:ascii="Times New Roman" w:hAnsi="Times New Roman" w:cs="Times New Roman"/>
          <w:snapToGrid w:val="0"/>
          <w:sz w:val="28"/>
          <w:szCs w:val="28"/>
        </w:rPr>
        <w:t>, удельном орошении</w:t>
      </w:r>
      <w:r w:rsidRPr="008F453D">
        <w:rPr>
          <w:rFonts w:ascii="Times New Roman" w:hAnsi="Times New Roman" w:cs="Times New Roman"/>
          <w:noProof/>
          <w:snapToGrid w:val="0"/>
          <w:sz w:val="28"/>
          <w:szCs w:val="28"/>
        </w:rPr>
        <w:t xml:space="preserve"> 0,5-2,5</w:t>
      </w:r>
      <w:r w:rsidRPr="008F453D">
        <w:rPr>
          <w:rFonts w:ascii="Times New Roman" w:hAnsi="Times New Roman" w:cs="Times New Roman"/>
          <w:snapToGrid w:val="0"/>
          <w:sz w:val="28"/>
          <w:szCs w:val="28"/>
        </w:rPr>
        <w:t xml:space="preserve"> 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 xml:space="preserve"> и гидравлическом сопротивлении</w:t>
      </w:r>
      <w:r w:rsidRPr="008F453D">
        <w:rPr>
          <w:rFonts w:ascii="Times New Roman" w:hAnsi="Times New Roman" w:cs="Times New Roman"/>
          <w:noProof/>
          <w:snapToGrid w:val="0"/>
          <w:sz w:val="28"/>
          <w:szCs w:val="28"/>
        </w:rPr>
        <w:t xml:space="preserve"> 6-12</w:t>
      </w:r>
      <w:r w:rsidRPr="008F453D">
        <w:rPr>
          <w:rFonts w:ascii="Times New Roman" w:hAnsi="Times New Roman" w:cs="Times New Roman"/>
          <w:snapToGrid w:val="0"/>
          <w:sz w:val="28"/>
          <w:szCs w:val="28"/>
        </w:rPr>
        <w:t xml:space="preserve"> кПа</w:t>
      </w:r>
      <w:r w:rsidR="00EC523C" w:rsidRPr="00EC523C">
        <w:rPr>
          <w:rFonts w:ascii="Times New Roman" w:hAnsi="Times New Roman" w:cs="Times New Roman"/>
          <w:snapToGrid w:val="0"/>
          <w:sz w:val="28"/>
          <w:szCs w:val="28"/>
        </w:rPr>
        <w:t xml:space="preserve"> [72]</w:t>
      </w:r>
      <w:r w:rsidRPr="008F453D">
        <w:rPr>
          <w:rFonts w:ascii="Times New Roman" w:hAnsi="Times New Roman" w:cs="Times New Roman"/>
          <w:snapToGrid w:val="0"/>
          <w:sz w:val="28"/>
          <w:szCs w:val="28"/>
        </w:rPr>
        <w:t>.</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Мокрую очистку газов с частицами</w:t>
      </w:r>
      <w:r w:rsidRPr="008F453D">
        <w:rPr>
          <w:rFonts w:ascii="Times New Roman" w:hAnsi="Times New Roman" w:cs="Times New Roman"/>
          <w:noProof/>
          <w:snapToGrid w:val="0"/>
          <w:sz w:val="28"/>
          <w:szCs w:val="28"/>
        </w:rPr>
        <w:t xml:space="preserve"> 2-3</w:t>
      </w:r>
      <w:r w:rsidRPr="008F453D">
        <w:rPr>
          <w:rFonts w:ascii="Times New Roman" w:hAnsi="Times New Roman" w:cs="Times New Roman"/>
          <w:snapToGrid w:val="0"/>
          <w:sz w:val="28"/>
          <w:szCs w:val="28"/>
        </w:rPr>
        <w:t xml:space="preserve"> мкм можно проводить в скрубберах центробежного типа СЦВП, в которых жидкость дробится непосредственно запыленным газом. Шлам, оседающий в нижней части скруббера, выводится эрлифтом в контейнер, а осветленная жидкость вновь возвращается в скруббер. Производительность таких аппаратов</w:t>
      </w:r>
      <w:r w:rsidR="00DC5135">
        <w:rPr>
          <w:rFonts w:ascii="Times New Roman" w:hAnsi="Times New Roman" w:cs="Times New Roman"/>
          <w:snapToGrid w:val="0"/>
          <w:sz w:val="28"/>
          <w:szCs w:val="28"/>
        </w:rPr>
        <w:t xml:space="preserve"> </w:t>
      </w:r>
      <w:r w:rsidRPr="008F453D">
        <w:rPr>
          <w:rFonts w:ascii="Times New Roman" w:hAnsi="Times New Roman" w:cs="Times New Roman"/>
          <w:noProof/>
          <w:snapToGrid w:val="0"/>
          <w:sz w:val="28"/>
          <w:szCs w:val="28"/>
        </w:rPr>
        <w:t xml:space="preserve"> 5000-20000</w:t>
      </w:r>
      <w:r w:rsidRPr="008F453D">
        <w:rPr>
          <w:rFonts w:ascii="Times New Roman" w:hAnsi="Times New Roman" w:cs="Times New Roman"/>
          <w:snapToGrid w:val="0"/>
          <w:sz w:val="28"/>
          <w:szCs w:val="28"/>
        </w:rPr>
        <w:t xml:space="preserve"> м /ч, допустимая запыленность</w:t>
      </w:r>
      <w:r w:rsidRPr="008F453D">
        <w:rPr>
          <w:rFonts w:ascii="Times New Roman" w:hAnsi="Times New Roman" w:cs="Times New Roman"/>
          <w:noProof/>
          <w:snapToGrid w:val="0"/>
          <w:sz w:val="28"/>
          <w:szCs w:val="28"/>
        </w:rPr>
        <w:t xml:space="preserve"> </w:t>
      </w:r>
      <w:r w:rsidRPr="008F453D">
        <w:rPr>
          <w:rFonts w:ascii="Times New Roman" w:hAnsi="Times New Roman" w:cs="Times New Roman"/>
          <w:noProof/>
          <w:snapToGrid w:val="0"/>
          <w:sz w:val="28"/>
          <w:szCs w:val="28"/>
        </w:rPr>
        <w:lastRenderedPageBreak/>
        <w:t>2</w:t>
      </w:r>
      <w:r w:rsidRPr="008F453D">
        <w:rPr>
          <w:rFonts w:ascii="Times New Roman" w:hAnsi="Times New Roman" w:cs="Times New Roman"/>
          <w:snapToGrid w:val="0"/>
          <w:sz w:val="28"/>
          <w:szCs w:val="28"/>
        </w:rPr>
        <w:t xml:space="preserve"> г/м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 температура газов</w:t>
      </w:r>
      <w:r w:rsidRPr="008F453D">
        <w:rPr>
          <w:rFonts w:ascii="Times New Roman" w:hAnsi="Times New Roman" w:cs="Times New Roman"/>
          <w:noProof/>
          <w:snapToGrid w:val="0"/>
          <w:sz w:val="28"/>
          <w:szCs w:val="28"/>
        </w:rPr>
        <w:t xml:space="preserve"> 80</w:t>
      </w:r>
      <w:r w:rsidRPr="008F453D">
        <w:rPr>
          <w:rFonts w:ascii="Times New Roman" w:hAnsi="Times New Roman" w:cs="Times New Roman"/>
          <w:snapToGrid w:val="0"/>
          <w:sz w:val="28"/>
          <w:szCs w:val="28"/>
        </w:rPr>
        <w:t xml:space="preserve"> "С, гидравлическое сопротивление</w:t>
      </w:r>
      <w:r w:rsidRPr="008F453D">
        <w:rPr>
          <w:rFonts w:ascii="Times New Roman" w:hAnsi="Times New Roman" w:cs="Times New Roman"/>
          <w:noProof/>
          <w:snapToGrid w:val="0"/>
          <w:sz w:val="28"/>
          <w:szCs w:val="28"/>
        </w:rPr>
        <w:t xml:space="preserve"> 2,4</w:t>
      </w:r>
      <w:r w:rsidRPr="008F453D">
        <w:rPr>
          <w:rFonts w:ascii="Times New Roman" w:hAnsi="Times New Roman" w:cs="Times New Roman"/>
          <w:snapToGrid w:val="0"/>
          <w:sz w:val="28"/>
          <w:szCs w:val="28"/>
        </w:rPr>
        <w:t xml:space="preserve"> кПа, расход воды на очистку</w:t>
      </w:r>
      <w:r w:rsidRPr="008F453D">
        <w:rPr>
          <w:rFonts w:ascii="Times New Roman" w:hAnsi="Times New Roman" w:cs="Times New Roman"/>
          <w:noProof/>
          <w:snapToGrid w:val="0"/>
          <w:sz w:val="28"/>
          <w:szCs w:val="28"/>
        </w:rPr>
        <w:t xml:space="preserve"> 0,05</w:t>
      </w:r>
      <w:r w:rsidRPr="008F453D">
        <w:rPr>
          <w:rFonts w:ascii="Times New Roman" w:hAnsi="Times New Roman" w:cs="Times New Roman"/>
          <w:snapToGrid w:val="0"/>
          <w:sz w:val="28"/>
          <w:szCs w:val="28"/>
        </w:rPr>
        <w:t xml:space="preserve"> 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Разработаны скрубберы ударно-инерционного типа с пылеуловителями вентиляционными мокрыми. Производительность таких скрубберов</w:t>
      </w:r>
      <w:r w:rsidRPr="008F453D">
        <w:rPr>
          <w:rFonts w:ascii="Times New Roman" w:hAnsi="Times New Roman" w:cs="Times New Roman"/>
          <w:noProof/>
          <w:snapToGrid w:val="0"/>
          <w:sz w:val="28"/>
          <w:szCs w:val="28"/>
        </w:rPr>
        <w:t xml:space="preserve"> 3000-40000</w:t>
      </w:r>
      <w:r w:rsidRPr="008F453D">
        <w:rPr>
          <w:rFonts w:ascii="Times New Roman" w:hAnsi="Times New Roman" w:cs="Times New Roman"/>
          <w:snapToGrid w:val="0"/>
          <w:sz w:val="28"/>
          <w:szCs w:val="28"/>
        </w:rPr>
        <w:t xml:space="preserve"> 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/ч. Запыленность газов</w:t>
      </w:r>
      <w:r w:rsidRPr="008F453D">
        <w:rPr>
          <w:rFonts w:ascii="Times New Roman" w:hAnsi="Times New Roman" w:cs="Times New Roman"/>
          <w:noProof/>
          <w:snapToGrid w:val="0"/>
          <w:sz w:val="28"/>
          <w:szCs w:val="28"/>
        </w:rPr>
        <w:t xml:space="preserve"> 10</w:t>
      </w:r>
      <w:r w:rsidRPr="008F453D">
        <w:rPr>
          <w:rFonts w:ascii="Times New Roman" w:hAnsi="Times New Roman" w:cs="Times New Roman"/>
          <w:snapToGrid w:val="0"/>
          <w:sz w:val="28"/>
          <w:szCs w:val="28"/>
        </w:rPr>
        <w:t xml:space="preserve"> г/м</w:t>
      </w:r>
      <w:r w:rsidRPr="008F453D">
        <w:rPr>
          <w:rFonts w:ascii="Times New Roman" w:hAnsi="Times New Roman" w:cs="Times New Roman"/>
          <w:noProof/>
          <w:snapToGrid w:val="0"/>
          <w:sz w:val="28"/>
          <w:szCs w:val="28"/>
        </w:rPr>
        <w:t xml:space="preserve"> ,</w:t>
      </w:r>
      <w:r w:rsidRPr="008F453D">
        <w:rPr>
          <w:rFonts w:ascii="Times New Roman" w:hAnsi="Times New Roman" w:cs="Times New Roman"/>
          <w:snapToGrid w:val="0"/>
          <w:sz w:val="28"/>
          <w:szCs w:val="28"/>
        </w:rPr>
        <w:t xml:space="preserve"> гидравлическое сопротивление аппарата</w:t>
      </w:r>
      <w:r w:rsidRPr="008F453D">
        <w:rPr>
          <w:rFonts w:ascii="Times New Roman" w:hAnsi="Times New Roman" w:cs="Times New Roman"/>
          <w:noProof/>
          <w:snapToGrid w:val="0"/>
          <w:sz w:val="28"/>
          <w:szCs w:val="28"/>
        </w:rPr>
        <w:t xml:space="preserve"> 0,8-2</w:t>
      </w:r>
      <w:r w:rsidRPr="008F453D">
        <w:rPr>
          <w:rFonts w:ascii="Times New Roman" w:hAnsi="Times New Roman" w:cs="Times New Roman"/>
          <w:snapToGrid w:val="0"/>
          <w:sz w:val="28"/>
          <w:szCs w:val="28"/>
        </w:rPr>
        <w:t xml:space="preserve"> кПа, расход воды</w:t>
      </w:r>
      <w:r w:rsidRPr="008F453D">
        <w:rPr>
          <w:rFonts w:ascii="Times New Roman" w:hAnsi="Times New Roman" w:cs="Times New Roman"/>
          <w:noProof/>
          <w:snapToGrid w:val="0"/>
          <w:sz w:val="28"/>
          <w:szCs w:val="28"/>
        </w:rPr>
        <w:t xml:space="preserve"> 10-40</w:t>
      </w:r>
      <w:r w:rsidRPr="008F453D">
        <w:rPr>
          <w:rFonts w:ascii="Times New Roman" w:hAnsi="Times New Roman" w:cs="Times New Roman"/>
          <w:snapToGrid w:val="0"/>
          <w:sz w:val="28"/>
          <w:szCs w:val="28"/>
        </w:rPr>
        <w:t xml:space="preserve"> г на</w:t>
      </w:r>
      <w:r w:rsidRPr="008F453D">
        <w:rPr>
          <w:rFonts w:ascii="Times New Roman" w:hAnsi="Times New Roman" w:cs="Times New Roman"/>
          <w:noProof/>
          <w:snapToGrid w:val="0"/>
          <w:sz w:val="28"/>
          <w:szCs w:val="28"/>
        </w:rPr>
        <w:t xml:space="preserve"> 1</w:t>
      </w:r>
      <w:r w:rsidRPr="008F453D">
        <w:rPr>
          <w:rFonts w:ascii="Times New Roman" w:hAnsi="Times New Roman" w:cs="Times New Roman"/>
          <w:snapToGrid w:val="0"/>
          <w:sz w:val="28"/>
          <w:szCs w:val="28"/>
        </w:rPr>
        <w:t xml:space="preserve"> 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 xml:space="preserve"> очищаемого воздуха.</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Эффективность очистки газов от пыли зависит от дисперсности, плотности, склонности к слипанию, сыпучести, </w:t>
      </w:r>
      <w:proofErr w:type="spellStart"/>
      <w:r w:rsidRPr="008F453D">
        <w:rPr>
          <w:rFonts w:ascii="Times New Roman" w:hAnsi="Times New Roman" w:cs="Times New Roman"/>
          <w:snapToGrid w:val="0"/>
          <w:sz w:val="28"/>
          <w:szCs w:val="28"/>
        </w:rPr>
        <w:t>абразивности</w:t>
      </w:r>
      <w:proofErr w:type="spellEnd"/>
      <w:r w:rsidRPr="008F453D">
        <w:rPr>
          <w:rFonts w:ascii="Times New Roman" w:hAnsi="Times New Roman" w:cs="Times New Roman"/>
          <w:snapToGrid w:val="0"/>
          <w:sz w:val="28"/>
          <w:szCs w:val="28"/>
        </w:rPr>
        <w:t xml:space="preserve">, </w:t>
      </w:r>
      <w:proofErr w:type="spellStart"/>
      <w:r w:rsidRPr="008F453D">
        <w:rPr>
          <w:rFonts w:ascii="Times New Roman" w:hAnsi="Times New Roman" w:cs="Times New Roman"/>
          <w:snapToGrid w:val="0"/>
          <w:sz w:val="28"/>
          <w:szCs w:val="28"/>
        </w:rPr>
        <w:t>смачиваемости</w:t>
      </w:r>
      <w:proofErr w:type="spellEnd"/>
      <w:r w:rsidRPr="008F453D">
        <w:rPr>
          <w:rFonts w:ascii="Times New Roman" w:hAnsi="Times New Roman" w:cs="Times New Roman"/>
          <w:snapToGrid w:val="0"/>
          <w:sz w:val="28"/>
          <w:szCs w:val="28"/>
        </w:rPr>
        <w:t xml:space="preserve">, гигроскопичности, растворимости и др. Однако основным параметром при выборе пылеуловителя является размер частиц. Необходимо знать дисперсный состав пыли, задаваемый в виде таблиц или интегральных кривых. Гранулометрический состав большинства видов пыли подчиняется нормально логарифмическому закону распределения частиц по размерам.   </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Для очистки или обезвреживани</w:t>
      </w:r>
      <w:r w:rsidRPr="008F453D">
        <w:rPr>
          <w:rFonts w:ascii="Times New Roman" w:hAnsi="Times New Roman" w:cs="Times New Roman"/>
          <w:b/>
          <w:snapToGrid w:val="0"/>
          <w:sz w:val="28"/>
          <w:szCs w:val="28"/>
        </w:rPr>
        <w:t>я</w:t>
      </w:r>
      <w:r w:rsidRPr="008F453D">
        <w:rPr>
          <w:rFonts w:ascii="Times New Roman" w:hAnsi="Times New Roman" w:cs="Times New Roman"/>
          <w:snapToGrid w:val="0"/>
          <w:sz w:val="28"/>
          <w:szCs w:val="28"/>
        </w:rPr>
        <w:t xml:space="preserve"> газообразных отходов или технологических газов с целью извлечения из них сопутствующих (полезных) газообразных компонентов широко используют метод абсорбции. Абсорбция основана на непосредственном взаимодействии газов с жидкостями. Различают физическую абсорбцию</w:t>
      </w:r>
      <w:r w:rsidRPr="008F453D">
        <w:rPr>
          <w:rFonts w:ascii="Times New Roman" w:hAnsi="Times New Roman" w:cs="Times New Roman"/>
          <w:i/>
          <w:snapToGrid w:val="0"/>
          <w:sz w:val="28"/>
          <w:szCs w:val="28"/>
        </w:rPr>
        <w:t>,</w:t>
      </w:r>
      <w:r w:rsidRPr="008F453D">
        <w:rPr>
          <w:rFonts w:ascii="Times New Roman" w:hAnsi="Times New Roman" w:cs="Times New Roman"/>
          <w:snapToGrid w:val="0"/>
          <w:sz w:val="28"/>
          <w:szCs w:val="28"/>
        </w:rPr>
        <w:t xml:space="preserve"> основанную на растворении газа в жидкости, и хемосорбцию</w:t>
      </w:r>
      <w:r w:rsidRPr="008F453D">
        <w:rPr>
          <w:rFonts w:ascii="Times New Roman" w:hAnsi="Times New Roman" w:cs="Times New Roman"/>
          <w:i/>
          <w:snapToGrid w:val="0"/>
          <w:sz w:val="28"/>
          <w:szCs w:val="28"/>
        </w:rPr>
        <w:t>,</w:t>
      </w:r>
      <w:r w:rsidRPr="008F453D">
        <w:rPr>
          <w:rFonts w:ascii="Times New Roman" w:hAnsi="Times New Roman" w:cs="Times New Roman"/>
          <w:snapToGrid w:val="0"/>
          <w:sz w:val="28"/>
          <w:szCs w:val="28"/>
        </w:rPr>
        <w:t xml:space="preserve"> в основе которой лежит химическая реакция между газом и жидким поглотителем.</w:t>
      </w:r>
    </w:p>
    <w:p w:rsidR="002C7A53" w:rsidRPr="008F7F8D" w:rsidRDefault="00C076D7" w:rsidP="00CE2248">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Абсорбционной очистке подвергают газообразные отходы, содержащие один или несколько извлекаемых компонентов. В зависимости от используемог</w:t>
      </w:r>
      <w:r w:rsidR="00DC5135">
        <w:rPr>
          <w:rFonts w:ascii="Times New Roman" w:hAnsi="Times New Roman" w:cs="Times New Roman"/>
          <w:snapToGrid w:val="0"/>
          <w:sz w:val="28"/>
          <w:szCs w:val="28"/>
        </w:rPr>
        <w:t>о абсорбента (таблица 1.</w:t>
      </w:r>
      <w:r w:rsidR="00F4771A" w:rsidRPr="008F453D">
        <w:rPr>
          <w:rFonts w:ascii="Times New Roman" w:hAnsi="Times New Roman" w:cs="Times New Roman"/>
          <w:noProof/>
          <w:snapToGrid w:val="0"/>
          <w:sz w:val="28"/>
          <w:szCs w:val="28"/>
        </w:rPr>
        <w:t>3</w:t>
      </w:r>
      <w:r w:rsidRPr="008F453D">
        <w:rPr>
          <w:rFonts w:ascii="Times New Roman" w:hAnsi="Times New Roman" w:cs="Times New Roman"/>
          <w:noProof/>
          <w:snapToGrid w:val="0"/>
          <w:sz w:val="28"/>
          <w:szCs w:val="28"/>
        </w:rPr>
        <w:t>)</w:t>
      </w:r>
      <w:r w:rsidRPr="008F453D">
        <w:rPr>
          <w:rFonts w:ascii="Times New Roman" w:hAnsi="Times New Roman" w:cs="Times New Roman"/>
          <w:snapToGrid w:val="0"/>
          <w:sz w:val="28"/>
          <w:szCs w:val="28"/>
        </w:rPr>
        <w:t xml:space="preserve"> и его селективности можно выделить либо один компонент, либо последовательно несколько. В результате абсорбции получают очищенный газ и насыщенный раствор, который должен быть легко регенерируемым с целью извлечения из него полезных газов и возвра</w:t>
      </w:r>
      <w:r w:rsidR="00081CEF" w:rsidRPr="008F453D">
        <w:rPr>
          <w:rFonts w:ascii="Times New Roman" w:hAnsi="Times New Roman" w:cs="Times New Roman"/>
          <w:snapToGrid w:val="0"/>
          <w:sz w:val="28"/>
          <w:szCs w:val="28"/>
        </w:rPr>
        <w:t>щения его на стадию абсорбции</w:t>
      </w:r>
      <w:r w:rsidRPr="008F453D">
        <w:rPr>
          <w:rFonts w:ascii="Times New Roman" w:hAnsi="Times New Roman" w:cs="Times New Roman"/>
          <w:snapToGrid w:val="0"/>
          <w:sz w:val="28"/>
          <w:szCs w:val="28"/>
        </w:rPr>
        <w:t>.</w:t>
      </w:r>
    </w:p>
    <w:p w:rsidR="00CE2248" w:rsidRPr="008F7F8D" w:rsidRDefault="00CE2248" w:rsidP="00CE2248">
      <w:pPr>
        <w:pStyle w:val="a3"/>
        <w:ind w:firstLine="709"/>
        <w:jc w:val="both"/>
        <w:rPr>
          <w:rFonts w:ascii="Times New Roman" w:hAnsi="Times New Roman" w:cs="Times New Roman"/>
          <w:snapToGrid w:val="0"/>
          <w:sz w:val="28"/>
          <w:szCs w:val="28"/>
        </w:rPr>
      </w:pPr>
    </w:p>
    <w:p w:rsidR="00C076D7" w:rsidRPr="008F453D" w:rsidRDefault="002C7A53" w:rsidP="00DD729D">
      <w:pPr>
        <w:widowControl w:val="0"/>
        <w:spacing w:before="40"/>
        <w:rPr>
          <w:snapToGrid w:val="0"/>
          <w:sz w:val="28"/>
          <w:szCs w:val="28"/>
        </w:rPr>
      </w:pPr>
      <w:r w:rsidRPr="002C7A53">
        <w:rPr>
          <w:snapToGrid w:val="0"/>
          <w:sz w:val="28"/>
          <w:szCs w:val="28"/>
        </w:rPr>
        <w:t xml:space="preserve">      </w:t>
      </w:r>
      <w:r w:rsidR="00C076D7" w:rsidRPr="008F453D">
        <w:rPr>
          <w:snapToGrid w:val="0"/>
          <w:sz w:val="28"/>
          <w:szCs w:val="28"/>
        </w:rPr>
        <w:t>Таблица</w:t>
      </w:r>
      <w:r w:rsidR="00F4771A" w:rsidRPr="008F453D">
        <w:rPr>
          <w:noProof/>
          <w:snapToGrid w:val="0"/>
          <w:sz w:val="28"/>
          <w:szCs w:val="28"/>
        </w:rPr>
        <w:t xml:space="preserve"> </w:t>
      </w:r>
      <w:r w:rsidR="00DC5135">
        <w:rPr>
          <w:noProof/>
          <w:snapToGrid w:val="0"/>
          <w:sz w:val="28"/>
          <w:szCs w:val="28"/>
        </w:rPr>
        <w:t>1.</w:t>
      </w:r>
      <w:r w:rsidR="00F4771A" w:rsidRPr="008F453D">
        <w:rPr>
          <w:noProof/>
          <w:snapToGrid w:val="0"/>
          <w:sz w:val="28"/>
          <w:szCs w:val="28"/>
        </w:rPr>
        <w:t>3</w:t>
      </w:r>
      <w:r w:rsidR="00C076D7" w:rsidRPr="008F453D">
        <w:rPr>
          <w:noProof/>
          <w:snapToGrid w:val="0"/>
          <w:sz w:val="28"/>
          <w:szCs w:val="28"/>
        </w:rPr>
        <w:t xml:space="preserve">-  </w:t>
      </w:r>
      <w:r w:rsidR="00C076D7" w:rsidRPr="008F453D">
        <w:rPr>
          <w:snapToGrid w:val="0"/>
          <w:sz w:val="28"/>
          <w:szCs w:val="28"/>
        </w:rPr>
        <w:t>Абсорбенты, применяемые для очистки отходящих газов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06"/>
        <w:gridCol w:w="6651"/>
      </w:tblGrid>
      <w:tr w:rsidR="00C076D7" w:rsidRPr="008F453D" w:rsidTr="00DC5135">
        <w:trPr>
          <w:trHeight w:hRule="exact" w:val="367"/>
          <w:jc w:val="center"/>
        </w:trPr>
        <w:tc>
          <w:tcPr>
            <w:tcW w:w="2406" w:type="dxa"/>
            <w:vAlign w:val="center"/>
          </w:tcPr>
          <w:p w:rsidR="00C076D7" w:rsidRPr="008F453D" w:rsidRDefault="00C076D7" w:rsidP="00C076D7">
            <w:pPr>
              <w:widowControl w:val="0"/>
              <w:spacing w:before="20"/>
              <w:rPr>
                <w:snapToGrid w:val="0"/>
                <w:sz w:val="20"/>
                <w:szCs w:val="20"/>
              </w:rPr>
            </w:pPr>
            <w:r w:rsidRPr="008F453D">
              <w:rPr>
                <w:snapToGrid w:val="0"/>
                <w:sz w:val="20"/>
                <w:szCs w:val="20"/>
              </w:rPr>
              <w:t>Поглощаемые компоненты</w:t>
            </w:r>
          </w:p>
        </w:tc>
        <w:tc>
          <w:tcPr>
            <w:tcW w:w="6651" w:type="dxa"/>
            <w:vAlign w:val="center"/>
          </w:tcPr>
          <w:p w:rsidR="00C076D7" w:rsidRPr="008F453D" w:rsidRDefault="00C076D7" w:rsidP="00C076D7">
            <w:pPr>
              <w:widowControl w:val="0"/>
              <w:spacing w:before="20"/>
              <w:rPr>
                <w:snapToGrid w:val="0"/>
                <w:sz w:val="20"/>
                <w:szCs w:val="20"/>
              </w:rPr>
            </w:pPr>
            <w:r w:rsidRPr="008F453D">
              <w:rPr>
                <w:snapToGrid w:val="0"/>
                <w:sz w:val="20"/>
                <w:szCs w:val="20"/>
              </w:rPr>
              <w:t>Абсорбенты</w:t>
            </w:r>
          </w:p>
        </w:tc>
      </w:tr>
      <w:tr w:rsidR="00C076D7" w:rsidRPr="008F453D" w:rsidTr="00DC5135">
        <w:trPr>
          <w:trHeight w:hRule="exact" w:val="679"/>
          <w:jc w:val="center"/>
        </w:trPr>
        <w:tc>
          <w:tcPr>
            <w:tcW w:w="2406" w:type="dxa"/>
            <w:vAlign w:val="center"/>
          </w:tcPr>
          <w:p w:rsidR="00C076D7" w:rsidRPr="008F453D" w:rsidRDefault="00C076D7" w:rsidP="00C076D7">
            <w:pPr>
              <w:widowControl w:val="0"/>
              <w:spacing w:before="40"/>
              <w:ind w:right="200"/>
              <w:rPr>
                <w:snapToGrid w:val="0"/>
                <w:sz w:val="20"/>
                <w:szCs w:val="20"/>
              </w:rPr>
            </w:pPr>
            <w:r w:rsidRPr="008F453D">
              <w:rPr>
                <w:snapToGrid w:val="0"/>
                <w:sz w:val="20"/>
                <w:szCs w:val="20"/>
              </w:rPr>
              <w:t xml:space="preserve">Оксиды азота </w:t>
            </w:r>
            <w:r w:rsidRPr="008F453D">
              <w:rPr>
                <w:snapToGrid w:val="0"/>
                <w:sz w:val="20"/>
                <w:szCs w:val="20"/>
                <w:lang w:val="en-US"/>
              </w:rPr>
              <w:t>N</w:t>
            </w:r>
            <w:r w:rsidRPr="008F453D">
              <w:rPr>
                <w:snapToGrid w:val="0"/>
                <w:sz w:val="20"/>
                <w:szCs w:val="20"/>
                <w:vertAlign w:val="subscript"/>
                <w:lang w:val="en-US"/>
              </w:rPr>
              <w:t>2</w:t>
            </w:r>
            <w:proofErr w:type="spellStart"/>
            <w:r w:rsidRPr="008F453D">
              <w:rPr>
                <w:snapToGrid w:val="0"/>
                <w:sz w:val="20"/>
                <w:szCs w:val="20"/>
              </w:rPr>
              <w:t>Оз</w:t>
            </w:r>
            <w:proofErr w:type="spellEnd"/>
            <w:r w:rsidRPr="008F453D">
              <w:rPr>
                <w:snapToGrid w:val="0"/>
                <w:sz w:val="20"/>
                <w:szCs w:val="20"/>
              </w:rPr>
              <w:t>,</w:t>
            </w:r>
            <w:r w:rsidRPr="008F453D">
              <w:rPr>
                <w:snapToGrid w:val="0"/>
                <w:sz w:val="20"/>
                <w:szCs w:val="20"/>
                <w:lang w:val="en-US"/>
              </w:rPr>
              <w:t xml:space="preserve"> NO</w:t>
            </w:r>
            <w:r w:rsidRPr="008F453D">
              <w:rPr>
                <w:snapToGrid w:val="0"/>
                <w:sz w:val="20"/>
                <w:szCs w:val="20"/>
                <w:vertAlign w:val="subscript"/>
                <w:lang w:val="en-US"/>
              </w:rPr>
              <w:t>5</w:t>
            </w:r>
          </w:p>
          <w:p w:rsidR="00C076D7" w:rsidRPr="008F453D" w:rsidRDefault="00C076D7" w:rsidP="00C076D7">
            <w:pPr>
              <w:widowControl w:val="0"/>
              <w:spacing w:before="40"/>
              <w:ind w:right="600"/>
              <w:rPr>
                <w:snapToGrid w:val="0"/>
                <w:sz w:val="20"/>
                <w:szCs w:val="20"/>
              </w:rPr>
            </w:pPr>
          </w:p>
          <w:p w:rsidR="00C076D7" w:rsidRPr="008F453D" w:rsidRDefault="00C076D7" w:rsidP="00C076D7">
            <w:pPr>
              <w:widowControl w:val="0"/>
              <w:spacing w:before="40"/>
              <w:ind w:right="600"/>
              <w:rPr>
                <w:snapToGrid w:val="0"/>
                <w:sz w:val="20"/>
                <w:szCs w:val="20"/>
              </w:rPr>
            </w:pPr>
          </w:p>
        </w:tc>
        <w:tc>
          <w:tcPr>
            <w:tcW w:w="6651" w:type="dxa"/>
            <w:vAlign w:val="center"/>
          </w:tcPr>
          <w:p w:rsidR="00C076D7" w:rsidRPr="008F453D" w:rsidRDefault="00C076D7" w:rsidP="00C076D7">
            <w:pPr>
              <w:widowControl w:val="0"/>
              <w:spacing w:before="40"/>
              <w:rPr>
                <w:snapToGrid w:val="0"/>
                <w:sz w:val="20"/>
                <w:szCs w:val="20"/>
              </w:rPr>
            </w:pPr>
            <w:r w:rsidRPr="008F453D">
              <w:rPr>
                <w:snapToGrid w:val="0"/>
                <w:sz w:val="20"/>
                <w:szCs w:val="20"/>
              </w:rPr>
              <w:t>Вода</w:t>
            </w:r>
            <w:proofErr w:type="gramStart"/>
            <w:r w:rsidRPr="008F453D">
              <w:rPr>
                <w:snapToGrid w:val="0"/>
                <w:sz w:val="20"/>
                <w:szCs w:val="20"/>
              </w:rPr>
              <w:t xml:space="preserve">,, </w:t>
            </w:r>
            <w:proofErr w:type="gramEnd"/>
            <w:r w:rsidRPr="008F453D">
              <w:rPr>
                <w:snapToGrid w:val="0"/>
                <w:sz w:val="20"/>
                <w:szCs w:val="20"/>
              </w:rPr>
              <w:t xml:space="preserve">водные растворы и суспензии: </w:t>
            </w:r>
            <w:proofErr w:type="spellStart"/>
            <w:r w:rsidRPr="008F453D">
              <w:rPr>
                <w:snapToGrid w:val="0"/>
                <w:sz w:val="20"/>
                <w:szCs w:val="20"/>
                <w:lang w:val="en-US"/>
              </w:rPr>
              <w:t>NaOH</w:t>
            </w:r>
            <w:proofErr w:type="spellEnd"/>
            <w:r w:rsidRPr="008F453D">
              <w:rPr>
                <w:snapToGrid w:val="0"/>
                <w:sz w:val="20"/>
                <w:szCs w:val="20"/>
              </w:rPr>
              <w:t xml:space="preserve">, </w:t>
            </w:r>
            <w:r w:rsidRPr="008F453D">
              <w:rPr>
                <w:snapToGrid w:val="0"/>
                <w:sz w:val="20"/>
                <w:szCs w:val="20"/>
                <w:lang w:val="en-US"/>
              </w:rPr>
              <w:t>Na</w:t>
            </w:r>
            <w:r w:rsidRPr="008F453D">
              <w:rPr>
                <w:snapToGrid w:val="0"/>
                <w:sz w:val="20"/>
                <w:szCs w:val="20"/>
                <w:vertAlign w:val="subscript"/>
              </w:rPr>
              <w:t>2</w:t>
            </w:r>
            <w:r w:rsidRPr="008F453D">
              <w:rPr>
                <w:snapToGrid w:val="0"/>
                <w:sz w:val="20"/>
                <w:szCs w:val="20"/>
                <w:lang w:val="en-US"/>
              </w:rPr>
              <w:t>C</w:t>
            </w:r>
            <w:r w:rsidRPr="008F453D">
              <w:rPr>
                <w:snapToGrid w:val="0"/>
                <w:sz w:val="20"/>
                <w:szCs w:val="20"/>
              </w:rPr>
              <w:t>0</w:t>
            </w:r>
            <w:r w:rsidRPr="008F453D">
              <w:rPr>
                <w:snapToGrid w:val="0"/>
                <w:sz w:val="20"/>
                <w:szCs w:val="20"/>
                <w:vertAlign w:val="subscript"/>
              </w:rPr>
              <w:t>3</w:t>
            </w:r>
            <w:r w:rsidRPr="008F453D">
              <w:rPr>
                <w:snapToGrid w:val="0"/>
                <w:sz w:val="20"/>
                <w:szCs w:val="20"/>
              </w:rPr>
              <w:t xml:space="preserve">, </w:t>
            </w:r>
            <w:proofErr w:type="spellStart"/>
            <w:r w:rsidRPr="008F453D">
              <w:rPr>
                <w:snapToGrid w:val="0"/>
                <w:sz w:val="20"/>
                <w:szCs w:val="20"/>
                <w:lang w:val="en-US"/>
              </w:rPr>
              <w:t>NaHCO</w:t>
            </w:r>
            <w:proofErr w:type="spellEnd"/>
            <w:r w:rsidRPr="008F453D">
              <w:rPr>
                <w:snapToGrid w:val="0"/>
                <w:sz w:val="20"/>
                <w:szCs w:val="20"/>
                <w:vertAlign w:val="subscript"/>
              </w:rPr>
              <w:t>3</w:t>
            </w:r>
            <w:r w:rsidRPr="008F453D">
              <w:rPr>
                <w:snapToGrid w:val="0"/>
                <w:sz w:val="20"/>
                <w:szCs w:val="20"/>
              </w:rPr>
              <w:t>, КОН, К</w:t>
            </w:r>
            <w:r w:rsidRPr="008F453D">
              <w:rPr>
                <w:snapToGrid w:val="0"/>
                <w:sz w:val="20"/>
                <w:szCs w:val="20"/>
                <w:vertAlign w:val="subscript"/>
              </w:rPr>
              <w:t>2</w:t>
            </w:r>
            <w:r w:rsidRPr="008F453D">
              <w:rPr>
                <w:snapToGrid w:val="0"/>
                <w:sz w:val="20"/>
                <w:szCs w:val="20"/>
              </w:rPr>
              <w:t xml:space="preserve">СОз, </w:t>
            </w:r>
            <w:proofErr w:type="spellStart"/>
            <w:r w:rsidRPr="008F453D">
              <w:rPr>
                <w:snapToGrid w:val="0"/>
                <w:sz w:val="20"/>
                <w:szCs w:val="20"/>
              </w:rPr>
              <w:t>КНСОз</w:t>
            </w:r>
            <w:proofErr w:type="spellEnd"/>
            <w:r w:rsidRPr="008F453D">
              <w:rPr>
                <w:snapToGrid w:val="0"/>
                <w:sz w:val="20"/>
                <w:szCs w:val="20"/>
              </w:rPr>
              <w:t xml:space="preserve">, </w:t>
            </w:r>
            <w:proofErr w:type="spellStart"/>
            <w:r w:rsidRPr="008F453D">
              <w:rPr>
                <w:snapToGrid w:val="0"/>
                <w:sz w:val="20"/>
                <w:szCs w:val="20"/>
              </w:rPr>
              <w:t>Са</w:t>
            </w:r>
            <w:proofErr w:type="spellEnd"/>
            <w:r w:rsidRPr="008F453D">
              <w:rPr>
                <w:snapToGrid w:val="0"/>
                <w:sz w:val="20"/>
                <w:szCs w:val="20"/>
              </w:rPr>
              <w:t>(ОН)</w:t>
            </w:r>
            <w:r w:rsidRPr="008F453D">
              <w:rPr>
                <w:snapToGrid w:val="0"/>
                <w:sz w:val="20"/>
                <w:szCs w:val="20"/>
                <w:vertAlign w:val="subscript"/>
              </w:rPr>
              <w:t>2</w:t>
            </w:r>
            <w:r w:rsidRPr="008F453D">
              <w:rPr>
                <w:snapToGrid w:val="0"/>
                <w:sz w:val="20"/>
                <w:szCs w:val="20"/>
              </w:rPr>
              <w:t xml:space="preserve">, </w:t>
            </w:r>
            <w:proofErr w:type="spellStart"/>
            <w:r w:rsidRPr="008F453D">
              <w:rPr>
                <w:snapToGrid w:val="0"/>
                <w:sz w:val="20"/>
                <w:szCs w:val="20"/>
              </w:rPr>
              <w:t>СаСОз</w:t>
            </w:r>
            <w:proofErr w:type="spellEnd"/>
            <w:r w:rsidRPr="008F453D">
              <w:rPr>
                <w:snapToGrid w:val="0"/>
                <w:sz w:val="20"/>
                <w:szCs w:val="20"/>
              </w:rPr>
              <w:t>, М</w:t>
            </w:r>
            <w:r w:rsidRPr="008F453D">
              <w:rPr>
                <w:snapToGrid w:val="0"/>
                <w:sz w:val="20"/>
                <w:szCs w:val="20"/>
                <w:lang w:val="en-US"/>
              </w:rPr>
              <w:t>g</w:t>
            </w:r>
            <w:r w:rsidRPr="008F453D">
              <w:rPr>
                <w:snapToGrid w:val="0"/>
                <w:sz w:val="20"/>
                <w:szCs w:val="20"/>
              </w:rPr>
              <w:t>(ОН)</w:t>
            </w:r>
            <w:r w:rsidRPr="008F453D">
              <w:rPr>
                <w:snapToGrid w:val="0"/>
                <w:sz w:val="20"/>
                <w:szCs w:val="20"/>
                <w:vertAlign w:val="subscript"/>
              </w:rPr>
              <w:t>2</w:t>
            </w:r>
            <w:r w:rsidRPr="008F453D">
              <w:rPr>
                <w:snapToGrid w:val="0"/>
                <w:sz w:val="20"/>
                <w:szCs w:val="20"/>
              </w:rPr>
              <w:t xml:space="preserve">, </w:t>
            </w:r>
            <w:proofErr w:type="spellStart"/>
            <w:r w:rsidRPr="008F453D">
              <w:rPr>
                <w:snapToGrid w:val="0"/>
                <w:sz w:val="20"/>
                <w:szCs w:val="20"/>
              </w:rPr>
              <w:t>МgСОз</w:t>
            </w:r>
            <w:proofErr w:type="spellEnd"/>
            <w:r w:rsidRPr="008F453D">
              <w:rPr>
                <w:snapToGrid w:val="0"/>
                <w:sz w:val="20"/>
                <w:szCs w:val="20"/>
              </w:rPr>
              <w:t xml:space="preserve">, </w:t>
            </w:r>
            <w:proofErr w:type="spellStart"/>
            <w:r w:rsidRPr="008F453D">
              <w:rPr>
                <w:snapToGrid w:val="0"/>
                <w:sz w:val="20"/>
                <w:szCs w:val="20"/>
              </w:rPr>
              <w:t>Ва</w:t>
            </w:r>
            <w:proofErr w:type="spellEnd"/>
            <w:r w:rsidRPr="008F453D">
              <w:rPr>
                <w:snapToGrid w:val="0"/>
                <w:sz w:val="20"/>
                <w:szCs w:val="20"/>
              </w:rPr>
              <w:t>(ОН)</w:t>
            </w:r>
            <w:r w:rsidRPr="008F453D">
              <w:rPr>
                <w:snapToGrid w:val="0"/>
                <w:sz w:val="20"/>
                <w:szCs w:val="20"/>
                <w:vertAlign w:val="subscript"/>
              </w:rPr>
              <w:t>2</w:t>
            </w:r>
            <w:r w:rsidRPr="008F453D">
              <w:rPr>
                <w:snapToGrid w:val="0"/>
                <w:sz w:val="20"/>
                <w:szCs w:val="20"/>
              </w:rPr>
              <w:t xml:space="preserve">, </w:t>
            </w:r>
            <w:proofErr w:type="spellStart"/>
            <w:r w:rsidRPr="008F453D">
              <w:rPr>
                <w:snapToGrid w:val="0"/>
                <w:sz w:val="20"/>
                <w:szCs w:val="20"/>
              </w:rPr>
              <w:t>ВаСОз</w:t>
            </w:r>
            <w:proofErr w:type="spellEnd"/>
            <w:r w:rsidRPr="008F453D">
              <w:rPr>
                <w:snapToGrid w:val="0"/>
                <w:sz w:val="20"/>
                <w:szCs w:val="20"/>
              </w:rPr>
              <w:t>, NН</w:t>
            </w:r>
            <w:r w:rsidRPr="008F453D">
              <w:rPr>
                <w:snapToGrid w:val="0"/>
                <w:sz w:val="20"/>
                <w:szCs w:val="20"/>
                <w:vertAlign w:val="subscript"/>
              </w:rPr>
              <w:t>4</w:t>
            </w:r>
            <w:r w:rsidRPr="008F453D">
              <w:rPr>
                <w:snapToGrid w:val="0"/>
                <w:sz w:val="20"/>
                <w:szCs w:val="20"/>
              </w:rPr>
              <w:t>HСОз</w:t>
            </w:r>
          </w:p>
        </w:tc>
      </w:tr>
      <w:tr w:rsidR="00C076D7" w:rsidRPr="0037446A" w:rsidTr="00DC5135">
        <w:trPr>
          <w:trHeight w:hRule="exact" w:val="434"/>
          <w:jc w:val="center"/>
        </w:trPr>
        <w:tc>
          <w:tcPr>
            <w:tcW w:w="2406" w:type="dxa"/>
            <w:vAlign w:val="center"/>
          </w:tcPr>
          <w:p w:rsidR="00C076D7" w:rsidRPr="008F453D" w:rsidRDefault="00C076D7" w:rsidP="00C076D7">
            <w:pPr>
              <w:widowControl w:val="0"/>
              <w:spacing w:before="40"/>
              <w:rPr>
                <w:snapToGrid w:val="0"/>
                <w:sz w:val="20"/>
                <w:szCs w:val="20"/>
              </w:rPr>
            </w:pPr>
            <w:r w:rsidRPr="008F453D">
              <w:rPr>
                <w:snapToGrid w:val="0"/>
                <w:sz w:val="20"/>
                <w:szCs w:val="20"/>
              </w:rPr>
              <w:t>Оксид азота</w:t>
            </w:r>
            <w:r w:rsidRPr="008F453D">
              <w:rPr>
                <w:snapToGrid w:val="0"/>
                <w:sz w:val="20"/>
                <w:szCs w:val="20"/>
                <w:lang w:val="en-US"/>
              </w:rPr>
              <w:t xml:space="preserve"> NO</w:t>
            </w:r>
          </w:p>
        </w:tc>
        <w:tc>
          <w:tcPr>
            <w:tcW w:w="6651" w:type="dxa"/>
            <w:vAlign w:val="center"/>
          </w:tcPr>
          <w:p w:rsidR="00C076D7" w:rsidRPr="008F453D" w:rsidRDefault="00C076D7" w:rsidP="00C076D7">
            <w:pPr>
              <w:widowControl w:val="0"/>
              <w:spacing w:before="40"/>
              <w:rPr>
                <w:snapToGrid w:val="0"/>
                <w:sz w:val="20"/>
                <w:szCs w:val="20"/>
                <w:lang w:val="en-US"/>
              </w:rPr>
            </w:pPr>
            <w:r w:rsidRPr="008F453D">
              <w:rPr>
                <w:snapToGrid w:val="0"/>
                <w:sz w:val="20"/>
                <w:szCs w:val="20"/>
              </w:rPr>
              <w:t>Растворы</w:t>
            </w:r>
            <w:r w:rsidRPr="008F453D">
              <w:rPr>
                <w:snapToGrid w:val="0"/>
                <w:sz w:val="20"/>
                <w:szCs w:val="20"/>
                <w:lang w:val="en-US"/>
              </w:rPr>
              <w:t xml:space="preserve"> FeCl</w:t>
            </w:r>
            <w:r w:rsidRPr="008F453D">
              <w:rPr>
                <w:snapToGrid w:val="0"/>
                <w:sz w:val="20"/>
                <w:szCs w:val="20"/>
                <w:vertAlign w:val="subscript"/>
                <w:lang w:val="en-US"/>
              </w:rPr>
              <w:t>2</w:t>
            </w:r>
            <w:r w:rsidRPr="008F453D">
              <w:rPr>
                <w:snapToGrid w:val="0"/>
                <w:sz w:val="20"/>
                <w:szCs w:val="20"/>
                <w:lang w:val="en-US"/>
              </w:rPr>
              <w:t>, FeSO</w:t>
            </w:r>
            <w:r w:rsidRPr="008F453D">
              <w:rPr>
                <w:snapToGrid w:val="0"/>
                <w:sz w:val="20"/>
                <w:szCs w:val="20"/>
                <w:vertAlign w:val="subscript"/>
                <w:lang w:val="en-US"/>
              </w:rPr>
              <w:t>4</w:t>
            </w:r>
            <w:r w:rsidRPr="008F453D">
              <w:rPr>
                <w:snapToGrid w:val="0"/>
                <w:sz w:val="20"/>
                <w:szCs w:val="20"/>
                <w:lang w:val="en-US"/>
              </w:rPr>
              <w:t>, Na</w:t>
            </w:r>
            <w:r w:rsidRPr="008F453D">
              <w:rPr>
                <w:snapToGrid w:val="0"/>
                <w:sz w:val="20"/>
                <w:szCs w:val="20"/>
                <w:vertAlign w:val="subscript"/>
                <w:lang w:val="en-US"/>
              </w:rPr>
              <w:t>2</w:t>
            </w:r>
            <w:r w:rsidRPr="008F453D">
              <w:rPr>
                <w:snapToGrid w:val="0"/>
                <w:sz w:val="20"/>
                <w:szCs w:val="20"/>
                <w:lang w:val="en-US"/>
              </w:rPr>
              <w:t>S</w:t>
            </w:r>
            <w:r w:rsidRPr="008F453D">
              <w:rPr>
                <w:snapToGrid w:val="0"/>
                <w:sz w:val="20"/>
                <w:szCs w:val="20"/>
                <w:vertAlign w:val="subscript"/>
                <w:lang w:val="en-US"/>
              </w:rPr>
              <w:t>2</w:t>
            </w:r>
            <w:r w:rsidRPr="008F453D">
              <w:rPr>
                <w:snapToGrid w:val="0"/>
                <w:sz w:val="20"/>
                <w:szCs w:val="20"/>
                <w:lang w:val="en-US"/>
              </w:rPr>
              <w:t>0</w:t>
            </w:r>
            <w:r w:rsidRPr="008F453D">
              <w:rPr>
                <w:snapToGrid w:val="0"/>
                <w:sz w:val="20"/>
                <w:szCs w:val="20"/>
                <w:vertAlign w:val="subscript"/>
                <w:lang w:val="en-US"/>
              </w:rPr>
              <w:t>3</w:t>
            </w:r>
            <w:r w:rsidRPr="008F453D">
              <w:rPr>
                <w:snapToGrid w:val="0"/>
                <w:sz w:val="20"/>
                <w:szCs w:val="20"/>
                <w:lang w:val="en-US"/>
              </w:rPr>
              <w:t>, NaHCO</w:t>
            </w:r>
            <w:r w:rsidRPr="008F453D">
              <w:rPr>
                <w:snapToGrid w:val="0"/>
                <w:sz w:val="20"/>
                <w:szCs w:val="20"/>
                <w:vertAlign w:val="subscript"/>
                <w:lang w:val="en-US"/>
              </w:rPr>
              <w:t>3</w:t>
            </w:r>
            <w:r w:rsidRPr="008F453D">
              <w:rPr>
                <w:snapToGrid w:val="0"/>
                <w:sz w:val="20"/>
                <w:szCs w:val="20"/>
                <w:lang w:val="en-US"/>
              </w:rPr>
              <w:t>,Na</w:t>
            </w:r>
            <w:r w:rsidRPr="008F453D">
              <w:rPr>
                <w:snapToGrid w:val="0"/>
                <w:sz w:val="20"/>
                <w:szCs w:val="20"/>
                <w:vertAlign w:val="subscript"/>
                <w:lang w:val="en-US"/>
              </w:rPr>
              <w:t>2</w:t>
            </w:r>
            <w:r w:rsidRPr="008F453D">
              <w:rPr>
                <w:snapToGrid w:val="0"/>
                <w:sz w:val="20"/>
                <w:szCs w:val="20"/>
                <w:lang w:val="en-US"/>
              </w:rPr>
              <w:t>S0</w:t>
            </w:r>
            <w:r w:rsidRPr="008F453D">
              <w:rPr>
                <w:snapToGrid w:val="0"/>
                <w:sz w:val="20"/>
                <w:szCs w:val="20"/>
              </w:rPr>
              <w:t>з</w:t>
            </w:r>
            <w:r w:rsidRPr="008F453D">
              <w:rPr>
                <w:snapToGrid w:val="0"/>
                <w:sz w:val="20"/>
                <w:szCs w:val="20"/>
                <w:lang w:val="en-US"/>
              </w:rPr>
              <w:t>, NaHS0</w:t>
            </w:r>
            <w:r w:rsidRPr="008F453D">
              <w:rPr>
                <w:snapToGrid w:val="0"/>
                <w:sz w:val="20"/>
                <w:szCs w:val="20"/>
                <w:vertAlign w:val="subscript"/>
                <w:lang w:val="en-US"/>
              </w:rPr>
              <w:t>3</w:t>
            </w:r>
          </w:p>
        </w:tc>
      </w:tr>
      <w:tr w:rsidR="00C076D7" w:rsidRPr="008F453D" w:rsidTr="00DC5135">
        <w:trPr>
          <w:trHeight w:hRule="exact" w:val="1075"/>
          <w:jc w:val="center"/>
        </w:trPr>
        <w:tc>
          <w:tcPr>
            <w:tcW w:w="2406" w:type="dxa"/>
            <w:vAlign w:val="center"/>
          </w:tcPr>
          <w:p w:rsidR="00C076D7" w:rsidRPr="008F453D" w:rsidRDefault="00C076D7" w:rsidP="00C076D7">
            <w:pPr>
              <w:widowControl w:val="0"/>
              <w:spacing w:before="40"/>
              <w:rPr>
                <w:snapToGrid w:val="0"/>
                <w:sz w:val="20"/>
                <w:szCs w:val="20"/>
              </w:rPr>
            </w:pPr>
            <w:r w:rsidRPr="008F453D">
              <w:rPr>
                <w:snapToGrid w:val="0"/>
                <w:sz w:val="20"/>
                <w:szCs w:val="20"/>
              </w:rPr>
              <w:t>Диоксид серы</w:t>
            </w:r>
            <w:r w:rsidRPr="008F453D">
              <w:rPr>
                <w:snapToGrid w:val="0"/>
                <w:sz w:val="20"/>
                <w:szCs w:val="20"/>
                <w:lang w:val="en-US"/>
              </w:rPr>
              <w:t xml:space="preserve"> SO</w:t>
            </w:r>
            <w:r w:rsidRPr="008F453D">
              <w:rPr>
                <w:snapToGrid w:val="0"/>
                <w:sz w:val="20"/>
                <w:szCs w:val="20"/>
                <w:vertAlign w:val="subscript"/>
                <w:lang w:val="en-US"/>
              </w:rPr>
              <w:t>2</w:t>
            </w:r>
          </w:p>
        </w:tc>
        <w:tc>
          <w:tcPr>
            <w:tcW w:w="6651" w:type="dxa"/>
            <w:vAlign w:val="center"/>
          </w:tcPr>
          <w:p w:rsidR="00C076D7" w:rsidRPr="008F453D" w:rsidRDefault="00C076D7" w:rsidP="00C076D7">
            <w:pPr>
              <w:widowControl w:val="0"/>
              <w:spacing w:before="40"/>
              <w:rPr>
                <w:snapToGrid w:val="0"/>
                <w:sz w:val="20"/>
                <w:szCs w:val="20"/>
              </w:rPr>
            </w:pPr>
            <w:r w:rsidRPr="008F453D">
              <w:rPr>
                <w:snapToGrid w:val="0"/>
                <w:sz w:val="20"/>
                <w:szCs w:val="20"/>
              </w:rPr>
              <w:t xml:space="preserve">Вода, водные растворы: </w:t>
            </w:r>
            <w:r w:rsidRPr="008F453D">
              <w:rPr>
                <w:snapToGrid w:val="0"/>
                <w:sz w:val="20"/>
                <w:szCs w:val="20"/>
                <w:lang w:val="en-US"/>
              </w:rPr>
              <w:t>Na</w:t>
            </w:r>
            <w:r w:rsidRPr="008F453D">
              <w:rPr>
                <w:snapToGrid w:val="0"/>
                <w:sz w:val="20"/>
                <w:szCs w:val="20"/>
                <w:vertAlign w:val="subscript"/>
              </w:rPr>
              <w:t>2</w:t>
            </w:r>
            <w:r w:rsidRPr="008F453D">
              <w:rPr>
                <w:snapToGrid w:val="0"/>
                <w:sz w:val="20"/>
                <w:szCs w:val="20"/>
                <w:lang w:val="en-US"/>
              </w:rPr>
              <w:t>SO</w:t>
            </w:r>
            <w:r w:rsidRPr="008F453D">
              <w:rPr>
                <w:snapToGrid w:val="0"/>
                <w:sz w:val="20"/>
                <w:szCs w:val="20"/>
                <w:vertAlign w:val="subscript"/>
              </w:rPr>
              <w:t>3</w:t>
            </w:r>
            <w:r w:rsidRPr="008F453D">
              <w:rPr>
                <w:snapToGrid w:val="0"/>
                <w:sz w:val="20"/>
                <w:szCs w:val="20"/>
              </w:rPr>
              <w:t xml:space="preserve"> (18-25%-</w:t>
            </w:r>
            <w:proofErr w:type="spellStart"/>
            <w:r w:rsidRPr="008F453D">
              <w:rPr>
                <w:snapToGrid w:val="0"/>
                <w:sz w:val="20"/>
                <w:szCs w:val="20"/>
              </w:rPr>
              <w:t>ные</w:t>
            </w:r>
            <w:proofErr w:type="spellEnd"/>
            <w:r w:rsidRPr="008F453D">
              <w:rPr>
                <w:snapToGrid w:val="0"/>
                <w:sz w:val="20"/>
                <w:szCs w:val="20"/>
              </w:rPr>
              <w:t xml:space="preserve">), </w:t>
            </w:r>
            <w:r w:rsidRPr="008F453D">
              <w:rPr>
                <w:snapToGrid w:val="0"/>
                <w:sz w:val="20"/>
                <w:szCs w:val="20"/>
                <w:lang w:val="en-US"/>
              </w:rPr>
              <w:t>NH</w:t>
            </w:r>
            <w:r w:rsidRPr="008F453D">
              <w:rPr>
                <w:snapToGrid w:val="0"/>
                <w:sz w:val="20"/>
                <w:szCs w:val="20"/>
              </w:rPr>
              <w:t>40</w:t>
            </w:r>
            <w:r w:rsidRPr="008F453D">
              <w:rPr>
                <w:snapToGrid w:val="0"/>
                <w:sz w:val="20"/>
                <w:szCs w:val="20"/>
                <w:lang w:val="en-US"/>
              </w:rPr>
              <w:t>H</w:t>
            </w:r>
            <w:r w:rsidRPr="008F453D">
              <w:rPr>
                <w:snapToGrid w:val="0"/>
                <w:sz w:val="20"/>
                <w:szCs w:val="20"/>
              </w:rPr>
              <w:t xml:space="preserve"> (5-15%-</w:t>
            </w:r>
            <w:proofErr w:type="spellStart"/>
            <w:r w:rsidRPr="008F453D">
              <w:rPr>
                <w:snapToGrid w:val="0"/>
                <w:sz w:val="20"/>
                <w:szCs w:val="20"/>
              </w:rPr>
              <w:t>ные</w:t>
            </w:r>
            <w:proofErr w:type="spellEnd"/>
            <w:r w:rsidRPr="008F453D">
              <w:rPr>
                <w:snapToGrid w:val="0"/>
                <w:sz w:val="20"/>
                <w:szCs w:val="20"/>
              </w:rPr>
              <w:t xml:space="preserve">), </w:t>
            </w:r>
            <w:proofErr w:type="spellStart"/>
            <w:r w:rsidRPr="008F453D">
              <w:rPr>
                <w:snapToGrid w:val="0"/>
                <w:sz w:val="20"/>
                <w:szCs w:val="20"/>
              </w:rPr>
              <w:t>Са</w:t>
            </w:r>
            <w:proofErr w:type="spellEnd"/>
            <w:r w:rsidRPr="008F453D">
              <w:rPr>
                <w:snapToGrid w:val="0"/>
                <w:sz w:val="20"/>
                <w:szCs w:val="20"/>
              </w:rPr>
              <w:t>(ОН)</w:t>
            </w:r>
            <w:r w:rsidRPr="008F453D">
              <w:rPr>
                <w:snapToGrid w:val="0"/>
                <w:sz w:val="20"/>
                <w:szCs w:val="20"/>
                <w:vertAlign w:val="subscript"/>
              </w:rPr>
              <w:t>2</w:t>
            </w:r>
            <w:r w:rsidRPr="008F453D">
              <w:rPr>
                <w:noProof/>
                <w:snapToGrid w:val="0"/>
                <w:sz w:val="20"/>
                <w:szCs w:val="20"/>
              </w:rPr>
              <w:t xml:space="preserve"> Na</w:t>
            </w:r>
            <w:r w:rsidRPr="008F453D">
              <w:rPr>
                <w:noProof/>
                <w:snapToGrid w:val="0"/>
                <w:sz w:val="20"/>
                <w:szCs w:val="20"/>
                <w:vertAlign w:val="subscript"/>
              </w:rPr>
              <w:t>2</w:t>
            </w:r>
            <w:r w:rsidRPr="008F453D">
              <w:rPr>
                <w:noProof/>
                <w:snapToGrid w:val="0"/>
                <w:sz w:val="20"/>
                <w:szCs w:val="20"/>
              </w:rPr>
              <w:t>C0</w:t>
            </w:r>
            <w:r w:rsidRPr="008F453D">
              <w:rPr>
                <w:noProof/>
                <w:snapToGrid w:val="0"/>
                <w:sz w:val="20"/>
                <w:szCs w:val="20"/>
                <w:vertAlign w:val="subscript"/>
              </w:rPr>
              <w:t>3</w:t>
            </w:r>
            <w:r w:rsidRPr="008F453D">
              <w:rPr>
                <w:snapToGrid w:val="0"/>
                <w:sz w:val="20"/>
                <w:szCs w:val="20"/>
              </w:rPr>
              <w:t xml:space="preserve"> (15-20%-</w:t>
            </w:r>
            <w:proofErr w:type="spellStart"/>
            <w:r w:rsidRPr="008F453D">
              <w:rPr>
                <w:snapToGrid w:val="0"/>
                <w:sz w:val="20"/>
                <w:szCs w:val="20"/>
              </w:rPr>
              <w:t>ные</w:t>
            </w:r>
            <w:proofErr w:type="spellEnd"/>
            <w:r w:rsidRPr="008F453D">
              <w:rPr>
                <w:snapToGrid w:val="0"/>
                <w:sz w:val="20"/>
                <w:szCs w:val="20"/>
              </w:rPr>
              <w:t xml:space="preserve">), </w:t>
            </w:r>
            <w:proofErr w:type="spellStart"/>
            <w:r w:rsidRPr="008F453D">
              <w:rPr>
                <w:snapToGrid w:val="0"/>
                <w:sz w:val="20"/>
                <w:szCs w:val="20"/>
                <w:lang w:val="en-US"/>
              </w:rPr>
              <w:t>NaOH</w:t>
            </w:r>
            <w:proofErr w:type="spellEnd"/>
            <w:r w:rsidRPr="008F453D">
              <w:rPr>
                <w:snapToGrid w:val="0"/>
                <w:sz w:val="20"/>
                <w:szCs w:val="20"/>
              </w:rPr>
              <w:t xml:space="preserve"> (15-25%-</w:t>
            </w:r>
            <w:proofErr w:type="spellStart"/>
            <w:r w:rsidRPr="008F453D">
              <w:rPr>
                <w:snapToGrid w:val="0"/>
                <w:sz w:val="20"/>
                <w:szCs w:val="20"/>
              </w:rPr>
              <w:t>ные</w:t>
            </w:r>
            <w:proofErr w:type="spellEnd"/>
            <w:r w:rsidRPr="008F453D">
              <w:rPr>
                <w:snapToGrid w:val="0"/>
                <w:sz w:val="20"/>
                <w:szCs w:val="20"/>
              </w:rPr>
              <w:t>), КОН, (</w:t>
            </w:r>
            <w:r w:rsidRPr="008F453D">
              <w:rPr>
                <w:snapToGrid w:val="0"/>
                <w:sz w:val="20"/>
                <w:szCs w:val="20"/>
                <w:lang w:val="en-US"/>
              </w:rPr>
              <w:t>NH</w:t>
            </w:r>
            <w:r w:rsidRPr="008F453D">
              <w:rPr>
                <w:snapToGrid w:val="0"/>
                <w:sz w:val="20"/>
                <w:szCs w:val="20"/>
                <w:vertAlign w:val="subscript"/>
              </w:rPr>
              <w:t>4</w:t>
            </w:r>
            <w:r w:rsidRPr="008F453D">
              <w:rPr>
                <w:snapToGrid w:val="0"/>
                <w:sz w:val="20"/>
                <w:szCs w:val="20"/>
              </w:rPr>
              <w:t>)</w:t>
            </w:r>
            <w:r w:rsidRPr="008F453D">
              <w:rPr>
                <w:snapToGrid w:val="0"/>
                <w:sz w:val="20"/>
                <w:szCs w:val="20"/>
                <w:vertAlign w:val="subscript"/>
              </w:rPr>
              <w:t>2</w:t>
            </w:r>
            <w:r w:rsidRPr="008F453D">
              <w:rPr>
                <w:snapToGrid w:val="0"/>
                <w:sz w:val="20"/>
                <w:szCs w:val="20"/>
                <w:lang w:val="en-US"/>
              </w:rPr>
              <w:t>SO</w:t>
            </w:r>
            <w:r w:rsidRPr="008F453D">
              <w:rPr>
                <w:snapToGrid w:val="0"/>
                <w:sz w:val="20"/>
                <w:szCs w:val="20"/>
                <w:vertAlign w:val="subscript"/>
              </w:rPr>
              <w:t>3</w:t>
            </w:r>
            <w:r w:rsidRPr="008F453D">
              <w:rPr>
                <w:snapToGrid w:val="0"/>
                <w:sz w:val="20"/>
                <w:szCs w:val="20"/>
              </w:rPr>
              <w:t xml:space="preserve"> (20-25%-</w:t>
            </w:r>
            <w:proofErr w:type="spellStart"/>
            <w:r w:rsidRPr="008F453D">
              <w:rPr>
                <w:snapToGrid w:val="0"/>
                <w:sz w:val="20"/>
                <w:szCs w:val="20"/>
              </w:rPr>
              <w:t>ные</w:t>
            </w:r>
            <w:proofErr w:type="spellEnd"/>
            <w:r w:rsidRPr="008F453D">
              <w:rPr>
                <w:snapToGrid w:val="0"/>
                <w:sz w:val="20"/>
                <w:szCs w:val="20"/>
              </w:rPr>
              <w:t>), ZnS0</w:t>
            </w:r>
            <w:r w:rsidRPr="008F453D">
              <w:rPr>
                <w:snapToGrid w:val="0"/>
                <w:sz w:val="20"/>
                <w:szCs w:val="20"/>
                <w:vertAlign w:val="subscript"/>
              </w:rPr>
              <w:t>3</w:t>
            </w:r>
            <w:r w:rsidRPr="008F453D">
              <w:rPr>
                <w:snapToGrid w:val="0"/>
                <w:sz w:val="20"/>
                <w:szCs w:val="20"/>
              </w:rPr>
              <w:t>, К</w:t>
            </w:r>
            <w:r w:rsidRPr="008F453D">
              <w:rPr>
                <w:snapToGrid w:val="0"/>
                <w:sz w:val="20"/>
                <w:szCs w:val="20"/>
                <w:vertAlign w:val="subscript"/>
              </w:rPr>
              <w:t>2</w:t>
            </w:r>
            <w:r w:rsidRPr="008F453D">
              <w:rPr>
                <w:snapToGrid w:val="0"/>
                <w:sz w:val="20"/>
                <w:szCs w:val="20"/>
              </w:rPr>
              <w:t xml:space="preserve">СОз: суспензии </w:t>
            </w:r>
            <w:proofErr w:type="spellStart"/>
            <w:r w:rsidRPr="008F453D">
              <w:rPr>
                <w:snapToGrid w:val="0"/>
                <w:sz w:val="20"/>
                <w:szCs w:val="20"/>
              </w:rPr>
              <w:t>СаО</w:t>
            </w:r>
            <w:proofErr w:type="spellEnd"/>
            <w:r w:rsidRPr="008F453D">
              <w:rPr>
                <w:snapToGrid w:val="0"/>
                <w:sz w:val="20"/>
                <w:szCs w:val="20"/>
              </w:rPr>
              <w:t xml:space="preserve">, </w:t>
            </w:r>
            <w:proofErr w:type="spellStart"/>
            <w:r w:rsidRPr="008F453D">
              <w:rPr>
                <w:snapToGrid w:val="0"/>
                <w:sz w:val="20"/>
                <w:szCs w:val="20"/>
              </w:rPr>
              <w:t>МgО</w:t>
            </w:r>
            <w:proofErr w:type="spellEnd"/>
            <w:r w:rsidRPr="008F453D">
              <w:rPr>
                <w:snapToGrid w:val="0"/>
                <w:sz w:val="20"/>
                <w:szCs w:val="20"/>
              </w:rPr>
              <w:t>, СаСО</w:t>
            </w:r>
            <w:r w:rsidRPr="008F453D">
              <w:rPr>
                <w:snapToGrid w:val="0"/>
                <w:sz w:val="20"/>
                <w:szCs w:val="20"/>
                <w:vertAlign w:val="subscript"/>
              </w:rPr>
              <w:t>3</w:t>
            </w:r>
            <w:r w:rsidRPr="008F453D">
              <w:rPr>
                <w:snapToGrid w:val="0"/>
                <w:sz w:val="20"/>
                <w:szCs w:val="20"/>
              </w:rPr>
              <w:t xml:space="preserve">, </w:t>
            </w:r>
            <w:proofErr w:type="spellStart"/>
            <w:r w:rsidRPr="008F453D">
              <w:rPr>
                <w:snapToGrid w:val="0"/>
                <w:sz w:val="20"/>
                <w:szCs w:val="20"/>
                <w:lang w:val="en-US"/>
              </w:rPr>
              <w:t>ZnO</w:t>
            </w:r>
            <w:proofErr w:type="spellEnd"/>
            <w:r w:rsidRPr="008F453D">
              <w:rPr>
                <w:snapToGrid w:val="0"/>
                <w:sz w:val="20"/>
                <w:szCs w:val="20"/>
              </w:rPr>
              <w:t xml:space="preserve">, золы; </w:t>
            </w:r>
            <w:proofErr w:type="spellStart"/>
            <w:r w:rsidRPr="008F453D">
              <w:rPr>
                <w:snapToGrid w:val="0"/>
                <w:sz w:val="20"/>
                <w:szCs w:val="20"/>
              </w:rPr>
              <w:t>ксилидин</w:t>
            </w:r>
            <w:proofErr w:type="spellEnd"/>
            <w:r w:rsidRPr="008F453D">
              <w:rPr>
                <w:noProof/>
                <w:snapToGrid w:val="0"/>
                <w:sz w:val="20"/>
                <w:szCs w:val="20"/>
              </w:rPr>
              <w:t xml:space="preserve"> -</w:t>
            </w:r>
            <w:r w:rsidRPr="008F453D">
              <w:rPr>
                <w:snapToGrid w:val="0"/>
                <w:sz w:val="20"/>
                <w:szCs w:val="20"/>
              </w:rPr>
              <w:t xml:space="preserve"> вода в соотношении</w:t>
            </w:r>
            <w:r w:rsidRPr="008F453D">
              <w:rPr>
                <w:noProof/>
                <w:snapToGrid w:val="0"/>
                <w:sz w:val="20"/>
                <w:szCs w:val="20"/>
              </w:rPr>
              <w:t xml:space="preserve"> 1:1,</w:t>
            </w:r>
            <w:r w:rsidRPr="008F453D">
              <w:rPr>
                <w:snapToGrid w:val="0"/>
                <w:sz w:val="20"/>
                <w:szCs w:val="20"/>
              </w:rPr>
              <w:t xml:space="preserve"> диметиланилинС6Нз(</w:t>
            </w:r>
            <w:proofErr w:type="spellStart"/>
            <w:r w:rsidRPr="008F453D">
              <w:rPr>
                <w:snapToGrid w:val="0"/>
                <w:sz w:val="20"/>
                <w:szCs w:val="20"/>
              </w:rPr>
              <w:t>СНз</w:t>
            </w:r>
            <w:proofErr w:type="spellEnd"/>
            <w:r w:rsidRPr="008F453D">
              <w:rPr>
                <w:snapToGrid w:val="0"/>
                <w:sz w:val="20"/>
                <w:szCs w:val="20"/>
              </w:rPr>
              <w:t>)</w:t>
            </w:r>
            <w:r w:rsidRPr="008F453D">
              <w:rPr>
                <w:snapToGrid w:val="0"/>
                <w:sz w:val="20"/>
                <w:szCs w:val="20"/>
                <w:vertAlign w:val="subscript"/>
              </w:rPr>
              <w:t>2</w:t>
            </w:r>
            <w:r w:rsidRPr="008F453D">
              <w:rPr>
                <w:snapToGrid w:val="0"/>
                <w:sz w:val="20"/>
                <w:szCs w:val="20"/>
              </w:rPr>
              <w:t>NН</w:t>
            </w:r>
            <w:r w:rsidRPr="008F453D">
              <w:rPr>
                <w:snapToGrid w:val="0"/>
                <w:sz w:val="20"/>
                <w:szCs w:val="20"/>
                <w:vertAlign w:val="subscript"/>
              </w:rPr>
              <w:t>2</w:t>
            </w:r>
          </w:p>
        </w:tc>
      </w:tr>
      <w:tr w:rsidR="00C076D7" w:rsidRPr="008F453D" w:rsidTr="00DC5135">
        <w:trPr>
          <w:trHeight w:hRule="exact" w:val="1153"/>
          <w:jc w:val="center"/>
        </w:trPr>
        <w:tc>
          <w:tcPr>
            <w:tcW w:w="2406" w:type="dxa"/>
            <w:vAlign w:val="center"/>
          </w:tcPr>
          <w:p w:rsidR="00C076D7" w:rsidRPr="008F453D" w:rsidRDefault="00C076D7" w:rsidP="00C076D7">
            <w:pPr>
              <w:widowControl w:val="0"/>
              <w:spacing w:before="40"/>
              <w:rPr>
                <w:snapToGrid w:val="0"/>
                <w:sz w:val="20"/>
                <w:szCs w:val="20"/>
              </w:rPr>
            </w:pPr>
            <w:r w:rsidRPr="008F453D">
              <w:rPr>
                <w:snapToGrid w:val="0"/>
                <w:sz w:val="20"/>
                <w:szCs w:val="20"/>
              </w:rPr>
              <w:t>Сероводород</w:t>
            </w:r>
            <w:r w:rsidRPr="008F453D">
              <w:rPr>
                <w:snapToGrid w:val="0"/>
                <w:sz w:val="20"/>
                <w:szCs w:val="20"/>
                <w:lang w:val="en-US"/>
              </w:rPr>
              <w:t xml:space="preserve"> H</w:t>
            </w:r>
            <w:r w:rsidRPr="008F453D">
              <w:rPr>
                <w:snapToGrid w:val="0"/>
                <w:sz w:val="20"/>
                <w:szCs w:val="20"/>
                <w:vertAlign w:val="subscript"/>
                <w:lang w:val="en-US"/>
              </w:rPr>
              <w:t>2</w:t>
            </w:r>
            <w:r w:rsidRPr="008F453D">
              <w:rPr>
                <w:snapToGrid w:val="0"/>
                <w:sz w:val="20"/>
                <w:szCs w:val="20"/>
                <w:lang w:val="en-US"/>
              </w:rPr>
              <w:t>S</w:t>
            </w:r>
          </w:p>
        </w:tc>
        <w:tc>
          <w:tcPr>
            <w:tcW w:w="6651" w:type="dxa"/>
            <w:vAlign w:val="center"/>
          </w:tcPr>
          <w:p w:rsidR="00C076D7" w:rsidRPr="008F453D" w:rsidRDefault="00C076D7" w:rsidP="00C076D7">
            <w:pPr>
              <w:widowControl w:val="0"/>
              <w:spacing w:before="40"/>
              <w:rPr>
                <w:snapToGrid w:val="0"/>
                <w:sz w:val="20"/>
                <w:szCs w:val="20"/>
              </w:rPr>
            </w:pPr>
            <w:r w:rsidRPr="008F453D">
              <w:rPr>
                <w:snapToGrid w:val="0"/>
                <w:sz w:val="20"/>
                <w:szCs w:val="20"/>
              </w:rPr>
              <w:t>Водный растворNa</w:t>
            </w:r>
            <w:r w:rsidRPr="008F453D">
              <w:rPr>
                <w:snapToGrid w:val="0"/>
                <w:sz w:val="20"/>
                <w:szCs w:val="20"/>
                <w:vertAlign w:val="subscript"/>
              </w:rPr>
              <w:t>2</w:t>
            </w:r>
            <w:r w:rsidRPr="008F453D">
              <w:rPr>
                <w:snapToGrid w:val="0"/>
                <w:sz w:val="20"/>
                <w:szCs w:val="20"/>
              </w:rPr>
              <w:t>СОз+Nа</w:t>
            </w:r>
            <w:r w:rsidRPr="008F453D">
              <w:rPr>
                <w:snapToGrid w:val="0"/>
                <w:sz w:val="20"/>
                <w:szCs w:val="20"/>
                <w:vertAlign w:val="subscript"/>
              </w:rPr>
              <w:t>3</w:t>
            </w:r>
            <w:r w:rsidRPr="008F453D">
              <w:rPr>
                <w:snapToGrid w:val="0"/>
                <w:sz w:val="20"/>
                <w:szCs w:val="20"/>
              </w:rPr>
              <w:t>АsО</w:t>
            </w:r>
            <w:r w:rsidRPr="008F453D">
              <w:rPr>
                <w:snapToGrid w:val="0"/>
                <w:sz w:val="20"/>
                <w:szCs w:val="20"/>
                <w:vertAlign w:val="subscript"/>
              </w:rPr>
              <w:t>4</w:t>
            </w:r>
            <w:r w:rsidRPr="008F453D">
              <w:rPr>
                <w:snapToGrid w:val="0"/>
                <w:sz w:val="20"/>
                <w:szCs w:val="20"/>
              </w:rPr>
              <w:t xml:space="preserve"> (Nа</w:t>
            </w:r>
            <w:r w:rsidRPr="008F453D">
              <w:rPr>
                <w:snapToGrid w:val="0"/>
                <w:sz w:val="20"/>
                <w:szCs w:val="20"/>
                <w:vertAlign w:val="subscript"/>
              </w:rPr>
              <w:t>2</w:t>
            </w:r>
            <w:r w:rsidRPr="008F453D">
              <w:rPr>
                <w:snapToGrid w:val="0"/>
                <w:sz w:val="20"/>
                <w:szCs w:val="20"/>
              </w:rPr>
              <w:t>НАsОз); водный раствор Аs</w:t>
            </w:r>
            <w:r w:rsidRPr="008F453D">
              <w:rPr>
                <w:snapToGrid w:val="0"/>
                <w:sz w:val="20"/>
                <w:szCs w:val="20"/>
                <w:vertAlign w:val="subscript"/>
              </w:rPr>
              <w:t>2</w:t>
            </w:r>
            <w:r w:rsidRPr="008F453D">
              <w:rPr>
                <w:snapToGrid w:val="0"/>
                <w:sz w:val="20"/>
                <w:szCs w:val="20"/>
              </w:rPr>
              <w:t>О</w:t>
            </w:r>
            <w:r w:rsidRPr="008F453D">
              <w:rPr>
                <w:snapToGrid w:val="0"/>
                <w:sz w:val="20"/>
                <w:szCs w:val="20"/>
                <w:vertAlign w:val="subscript"/>
              </w:rPr>
              <w:t>3</w:t>
            </w:r>
            <w:r w:rsidRPr="008F453D">
              <w:rPr>
                <w:noProof/>
                <w:snapToGrid w:val="0"/>
                <w:sz w:val="20"/>
                <w:szCs w:val="20"/>
              </w:rPr>
              <w:t xml:space="preserve"> (8-10</w:t>
            </w:r>
            <w:r w:rsidRPr="008F453D">
              <w:rPr>
                <w:snapToGrid w:val="0"/>
                <w:sz w:val="20"/>
                <w:szCs w:val="20"/>
              </w:rPr>
              <w:t xml:space="preserve"> г/л)+</w:t>
            </w:r>
            <w:proofErr w:type="spellStart"/>
            <w:proofErr w:type="gramStart"/>
            <w:r w:rsidRPr="008F453D">
              <w:rPr>
                <w:snapToGrid w:val="0"/>
                <w:sz w:val="20"/>
                <w:szCs w:val="20"/>
              </w:rPr>
              <w:t>N</w:t>
            </w:r>
            <w:proofErr w:type="gramEnd"/>
            <w:r w:rsidRPr="008F453D">
              <w:rPr>
                <w:snapToGrid w:val="0"/>
                <w:sz w:val="20"/>
                <w:szCs w:val="20"/>
              </w:rPr>
              <w:t>Нз</w:t>
            </w:r>
            <w:proofErr w:type="spellEnd"/>
            <w:r w:rsidRPr="008F453D">
              <w:rPr>
                <w:noProof/>
                <w:snapToGrid w:val="0"/>
                <w:sz w:val="20"/>
                <w:szCs w:val="20"/>
              </w:rPr>
              <w:t xml:space="preserve"> (1,2-1,5</w:t>
            </w:r>
            <w:r w:rsidRPr="008F453D">
              <w:rPr>
                <w:snapToGrid w:val="0"/>
                <w:sz w:val="20"/>
                <w:szCs w:val="20"/>
              </w:rPr>
              <w:t xml:space="preserve"> г/л)+(NН4)3АsОз </w:t>
            </w:r>
            <w:r w:rsidRPr="008F453D">
              <w:rPr>
                <w:noProof/>
                <w:snapToGrid w:val="0"/>
                <w:sz w:val="20"/>
                <w:szCs w:val="20"/>
              </w:rPr>
              <w:t>(3,5-6</w:t>
            </w:r>
            <w:r w:rsidRPr="008F453D">
              <w:rPr>
                <w:snapToGrid w:val="0"/>
                <w:sz w:val="20"/>
                <w:szCs w:val="20"/>
              </w:rPr>
              <w:t xml:space="preserve"> г/л); </w:t>
            </w:r>
            <w:proofErr w:type="spellStart"/>
            <w:r w:rsidRPr="008F453D">
              <w:rPr>
                <w:snapToGrid w:val="0"/>
                <w:sz w:val="20"/>
                <w:szCs w:val="20"/>
              </w:rPr>
              <w:t>моноэтаноламин</w:t>
            </w:r>
            <w:proofErr w:type="spellEnd"/>
            <w:r w:rsidRPr="008F453D">
              <w:rPr>
                <w:snapToGrid w:val="0"/>
                <w:sz w:val="20"/>
                <w:szCs w:val="20"/>
              </w:rPr>
              <w:t xml:space="preserve"> (10-15%-</w:t>
            </w:r>
            <w:proofErr w:type="spellStart"/>
            <w:r w:rsidRPr="008F453D">
              <w:rPr>
                <w:snapToGrid w:val="0"/>
                <w:sz w:val="20"/>
                <w:szCs w:val="20"/>
              </w:rPr>
              <w:t>ный</w:t>
            </w:r>
            <w:proofErr w:type="spellEnd"/>
            <w:r w:rsidRPr="008F453D">
              <w:rPr>
                <w:snapToGrid w:val="0"/>
                <w:sz w:val="20"/>
                <w:szCs w:val="20"/>
              </w:rPr>
              <w:t xml:space="preserve"> раствор); растворы К</w:t>
            </w:r>
            <w:r w:rsidRPr="008F453D">
              <w:rPr>
                <w:snapToGrid w:val="0"/>
                <w:sz w:val="20"/>
                <w:szCs w:val="20"/>
                <w:vertAlign w:val="subscript"/>
              </w:rPr>
              <w:t>3</w:t>
            </w:r>
            <w:r w:rsidRPr="008F453D">
              <w:rPr>
                <w:snapToGrid w:val="0"/>
                <w:sz w:val="20"/>
                <w:szCs w:val="20"/>
              </w:rPr>
              <w:t>РО</w:t>
            </w:r>
            <w:r w:rsidRPr="008F453D">
              <w:rPr>
                <w:snapToGrid w:val="0"/>
                <w:sz w:val="20"/>
                <w:szCs w:val="20"/>
                <w:vertAlign w:val="subscript"/>
              </w:rPr>
              <w:t xml:space="preserve">4 </w:t>
            </w:r>
            <w:r w:rsidRPr="008F453D">
              <w:rPr>
                <w:snapToGrid w:val="0"/>
                <w:sz w:val="20"/>
                <w:szCs w:val="20"/>
              </w:rPr>
              <w:t>(40-50%-</w:t>
            </w:r>
            <w:proofErr w:type="spellStart"/>
            <w:r w:rsidRPr="008F453D">
              <w:rPr>
                <w:snapToGrid w:val="0"/>
                <w:sz w:val="20"/>
                <w:szCs w:val="20"/>
              </w:rPr>
              <w:t>ный</w:t>
            </w:r>
            <w:proofErr w:type="spellEnd"/>
            <w:r w:rsidRPr="008F453D">
              <w:rPr>
                <w:snapToGrid w:val="0"/>
                <w:sz w:val="20"/>
                <w:szCs w:val="20"/>
              </w:rPr>
              <w:t xml:space="preserve"> раствор); растворы К</w:t>
            </w:r>
            <w:r w:rsidRPr="008F453D">
              <w:rPr>
                <w:snapToGrid w:val="0"/>
                <w:sz w:val="20"/>
                <w:szCs w:val="20"/>
                <w:vertAlign w:val="subscript"/>
              </w:rPr>
              <w:t>3</w:t>
            </w:r>
            <w:r w:rsidRPr="008F453D">
              <w:rPr>
                <w:snapToGrid w:val="0"/>
                <w:sz w:val="20"/>
                <w:szCs w:val="20"/>
              </w:rPr>
              <w:t>Р0</w:t>
            </w:r>
            <w:r w:rsidRPr="008F453D">
              <w:rPr>
                <w:snapToGrid w:val="0"/>
                <w:sz w:val="20"/>
                <w:szCs w:val="20"/>
                <w:vertAlign w:val="subscript"/>
              </w:rPr>
              <w:t>4</w:t>
            </w:r>
            <w:r w:rsidRPr="008F453D">
              <w:rPr>
                <w:snapToGrid w:val="0"/>
                <w:sz w:val="20"/>
                <w:szCs w:val="20"/>
              </w:rPr>
              <w:t xml:space="preserve"> (40-50%-</w:t>
            </w:r>
            <w:proofErr w:type="spellStart"/>
            <w:r w:rsidRPr="008F453D">
              <w:rPr>
                <w:snapToGrid w:val="0"/>
                <w:sz w:val="20"/>
                <w:szCs w:val="20"/>
              </w:rPr>
              <w:t>ные</w:t>
            </w:r>
            <w:proofErr w:type="spellEnd"/>
            <w:r w:rsidRPr="008F453D">
              <w:rPr>
                <w:snapToGrid w:val="0"/>
                <w:sz w:val="20"/>
                <w:szCs w:val="20"/>
              </w:rPr>
              <w:t xml:space="preserve">), </w:t>
            </w:r>
            <w:r w:rsidRPr="008F453D">
              <w:rPr>
                <w:snapToGrid w:val="0"/>
                <w:sz w:val="20"/>
                <w:szCs w:val="20"/>
                <w:lang w:val="en-US"/>
              </w:rPr>
              <w:t>NH</w:t>
            </w:r>
            <w:r w:rsidRPr="008F453D">
              <w:rPr>
                <w:snapToGrid w:val="0"/>
                <w:sz w:val="20"/>
                <w:szCs w:val="20"/>
                <w:vertAlign w:val="subscript"/>
              </w:rPr>
              <w:t>4</w:t>
            </w:r>
            <w:r w:rsidRPr="008F453D">
              <w:rPr>
                <w:snapToGrid w:val="0"/>
                <w:sz w:val="20"/>
                <w:szCs w:val="20"/>
                <w:lang w:val="en-US"/>
              </w:rPr>
              <w:t>OH</w:t>
            </w:r>
            <w:r w:rsidRPr="008F453D">
              <w:rPr>
                <w:snapToGrid w:val="0"/>
                <w:sz w:val="20"/>
                <w:szCs w:val="20"/>
              </w:rPr>
              <w:t>, К</w:t>
            </w:r>
            <w:r w:rsidRPr="008F453D">
              <w:rPr>
                <w:snapToGrid w:val="0"/>
                <w:sz w:val="20"/>
                <w:szCs w:val="20"/>
                <w:vertAlign w:val="subscript"/>
              </w:rPr>
              <w:t>2</w:t>
            </w:r>
            <w:r w:rsidRPr="008F453D">
              <w:rPr>
                <w:snapToGrid w:val="0"/>
                <w:sz w:val="20"/>
                <w:szCs w:val="20"/>
              </w:rPr>
              <w:t xml:space="preserve">СОз, </w:t>
            </w:r>
            <w:proofErr w:type="spellStart"/>
            <w:r w:rsidRPr="008F453D">
              <w:rPr>
                <w:snapToGrid w:val="0"/>
                <w:sz w:val="20"/>
                <w:szCs w:val="20"/>
                <w:lang w:val="en-US"/>
              </w:rPr>
              <w:t>CaCN</w:t>
            </w:r>
            <w:proofErr w:type="spellEnd"/>
            <w:r w:rsidRPr="008F453D">
              <w:rPr>
                <w:snapToGrid w:val="0"/>
                <w:sz w:val="20"/>
                <w:szCs w:val="20"/>
                <w:vertAlign w:val="subscript"/>
              </w:rPr>
              <w:t>2</w:t>
            </w:r>
            <w:r w:rsidRPr="008F453D">
              <w:rPr>
                <w:snapToGrid w:val="0"/>
                <w:sz w:val="20"/>
                <w:szCs w:val="20"/>
              </w:rPr>
              <w:t xml:space="preserve">, натриевая соль </w:t>
            </w:r>
            <w:proofErr w:type="spellStart"/>
            <w:r w:rsidRPr="008F453D">
              <w:rPr>
                <w:snapToGrid w:val="0"/>
                <w:sz w:val="20"/>
                <w:szCs w:val="20"/>
              </w:rPr>
              <w:t>антрахинондисульфокислоты</w:t>
            </w:r>
            <w:proofErr w:type="spellEnd"/>
          </w:p>
        </w:tc>
      </w:tr>
      <w:tr w:rsidR="00C076D7" w:rsidRPr="008F453D" w:rsidTr="00DC5135">
        <w:trPr>
          <w:trHeight w:hRule="exact" w:val="396"/>
          <w:jc w:val="center"/>
        </w:trPr>
        <w:tc>
          <w:tcPr>
            <w:tcW w:w="2406" w:type="dxa"/>
            <w:vAlign w:val="center"/>
          </w:tcPr>
          <w:p w:rsidR="00C076D7" w:rsidRPr="008F453D" w:rsidRDefault="00C076D7" w:rsidP="00C076D7">
            <w:pPr>
              <w:widowControl w:val="0"/>
              <w:spacing w:before="40"/>
              <w:rPr>
                <w:snapToGrid w:val="0"/>
                <w:sz w:val="20"/>
                <w:szCs w:val="20"/>
              </w:rPr>
            </w:pPr>
            <w:r w:rsidRPr="008F453D">
              <w:rPr>
                <w:snapToGrid w:val="0"/>
                <w:sz w:val="20"/>
                <w:szCs w:val="20"/>
              </w:rPr>
              <w:t xml:space="preserve">Оксид углерода </w:t>
            </w:r>
            <w:proofErr w:type="gramStart"/>
            <w:r w:rsidRPr="008F453D">
              <w:rPr>
                <w:snapToGrid w:val="0"/>
                <w:sz w:val="20"/>
                <w:szCs w:val="20"/>
              </w:rPr>
              <w:t>СО</w:t>
            </w:r>
            <w:proofErr w:type="gramEnd"/>
          </w:p>
        </w:tc>
        <w:tc>
          <w:tcPr>
            <w:tcW w:w="6651" w:type="dxa"/>
            <w:vAlign w:val="center"/>
          </w:tcPr>
          <w:p w:rsidR="00C076D7" w:rsidRPr="008F453D" w:rsidRDefault="00C076D7" w:rsidP="00C076D7">
            <w:pPr>
              <w:widowControl w:val="0"/>
              <w:spacing w:before="40"/>
              <w:rPr>
                <w:snapToGrid w:val="0"/>
                <w:sz w:val="20"/>
                <w:szCs w:val="20"/>
              </w:rPr>
            </w:pPr>
            <w:r w:rsidRPr="008F453D">
              <w:rPr>
                <w:snapToGrid w:val="0"/>
                <w:sz w:val="20"/>
                <w:szCs w:val="20"/>
              </w:rPr>
              <w:t>Жидкий азот; медно-аммиачные растворы [</w:t>
            </w:r>
            <w:proofErr w:type="spellStart"/>
            <w:r w:rsidRPr="008F453D">
              <w:rPr>
                <w:snapToGrid w:val="0"/>
                <w:sz w:val="20"/>
                <w:szCs w:val="20"/>
              </w:rPr>
              <w:t>С</w:t>
            </w:r>
            <w:proofErr w:type="gramStart"/>
            <w:r w:rsidRPr="008F453D">
              <w:rPr>
                <w:snapToGrid w:val="0"/>
                <w:sz w:val="20"/>
                <w:szCs w:val="20"/>
              </w:rPr>
              <w:t>u</w:t>
            </w:r>
            <w:proofErr w:type="spellEnd"/>
            <w:proofErr w:type="gramEnd"/>
            <w:r w:rsidRPr="008F453D">
              <w:rPr>
                <w:snapToGrid w:val="0"/>
                <w:sz w:val="20"/>
                <w:szCs w:val="20"/>
              </w:rPr>
              <w:t>(</w:t>
            </w:r>
            <w:proofErr w:type="spellStart"/>
            <w:r w:rsidRPr="008F453D">
              <w:rPr>
                <w:snapToGrid w:val="0"/>
                <w:sz w:val="20"/>
                <w:szCs w:val="20"/>
              </w:rPr>
              <w:t>NНз</w:t>
            </w:r>
            <w:proofErr w:type="spellEnd"/>
            <w:r w:rsidRPr="008F453D">
              <w:rPr>
                <w:snapToGrid w:val="0"/>
                <w:sz w:val="20"/>
                <w:szCs w:val="20"/>
              </w:rPr>
              <w:t>)]</w:t>
            </w:r>
            <w:proofErr w:type="spellStart"/>
            <w:r w:rsidRPr="008F453D">
              <w:rPr>
                <w:snapToGrid w:val="0"/>
                <w:sz w:val="20"/>
                <w:szCs w:val="20"/>
              </w:rPr>
              <w:t>nх</w:t>
            </w:r>
            <w:proofErr w:type="spellEnd"/>
            <w:r w:rsidRPr="008F453D">
              <w:rPr>
                <w:snapToGrid w:val="0"/>
                <w:sz w:val="20"/>
                <w:szCs w:val="20"/>
              </w:rPr>
              <w:t xml:space="preserve"> </w:t>
            </w:r>
            <w:proofErr w:type="spellStart"/>
            <w:r w:rsidRPr="008F453D">
              <w:rPr>
                <w:snapToGrid w:val="0"/>
                <w:sz w:val="20"/>
                <w:szCs w:val="20"/>
              </w:rPr>
              <w:t>хСОСН</w:t>
            </w:r>
            <w:proofErr w:type="spellEnd"/>
          </w:p>
        </w:tc>
      </w:tr>
      <w:tr w:rsidR="00C076D7" w:rsidRPr="008F453D" w:rsidTr="00DC5135">
        <w:trPr>
          <w:trHeight w:hRule="exact" w:val="534"/>
          <w:jc w:val="center"/>
        </w:trPr>
        <w:tc>
          <w:tcPr>
            <w:tcW w:w="2406" w:type="dxa"/>
            <w:vAlign w:val="center"/>
          </w:tcPr>
          <w:p w:rsidR="00C076D7" w:rsidRPr="008F453D" w:rsidRDefault="00C076D7" w:rsidP="00C076D7">
            <w:pPr>
              <w:widowControl w:val="0"/>
              <w:spacing w:before="20"/>
              <w:rPr>
                <w:snapToGrid w:val="0"/>
                <w:sz w:val="20"/>
                <w:szCs w:val="20"/>
              </w:rPr>
            </w:pPr>
            <w:r w:rsidRPr="008F453D">
              <w:rPr>
                <w:snapToGrid w:val="0"/>
                <w:sz w:val="20"/>
                <w:szCs w:val="20"/>
              </w:rPr>
              <w:t>Диоксид углерода С0</w:t>
            </w:r>
            <w:r w:rsidRPr="008F453D">
              <w:rPr>
                <w:snapToGrid w:val="0"/>
                <w:sz w:val="20"/>
                <w:szCs w:val="20"/>
                <w:vertAlign w:val="subscript"/>
              </w:rPr>
              <w:t>2</w:t>
            </w:r>
          </w:p>
        </w:tc>
        <w:tc>
          <w:tcPr>
            <w:tcW w:w="6651" w:type="dxa"/>
            <w:vAlign w:val="center"/>
          </w:tcPr>
          <w:p w:rsidR="00C076D7" w:rsidRPr="008F453D" w:rsidRDefault="00C076D7" w:rsidP="00C076D7">
            <w:pPr>
              <w:widowControl w:val="0"/>
              <w:spacing w:before="20"/>
              <w:rPr>
                <w:snapToGrid w:val="0"/>
                <w:sz w:val="20"/>
                <w:szCs w:val="20"/>
              </w:rPr>
            </w:pPr>
            <w:r w:rsidRPr="008F453D">
              <w:rPr>
                <w:snapToGrid w:val="0"/>
                <w:sz w:val="20"/>
                <w:szCs w:val="20"/>
              </w:rPr>
              <w:t xml:space="preserve">Водные растворы </w:t>
            </w:r>
            <w:r w:rsidRPr="008F453D">
              <w:rPr>
                <w:snapToGrid w:val="0"/>
                <w:sz w:val="20"/>
                <w:szCs w:val="20"/>
                <w:lang w:val="en-US"/>
              </w:rPr>
              <w:t>Na</w:t>
            </w:r>
            <w:r w:rsidRPr="008F453D">
              <w:rPr>
                <w:snapToGrid w:val="0"/>
                <w:sz w:val="20"/>
                <w:szCs w:val="20"/>
                <w:vertAlign w:val="subscript"/>
              </w:rPr>
              <w:t>2</w:t>
            </w:r>
            <w:r w:rsidRPr="008F453D">
              <w:rPr>
                <w:snapToGrid w:val="0"/>
                <w:sz w:val="20"/>
                <w:szCs w:val="20"/>
                <w:lang w:val="en-US"/>
              </w:rPr>
              <w:t>C</w:t>
            </w:r>
            <w:r w:rsidRPr="008F453D">
              <w:rPr>
                <w:snapToGrid w:val="0"/>
                <w:sz w:val="20"/>
                <w:szCs w:val="20"/>
              </w:rPr>
              <w:t>0</w:t>
            </w:r>
            <w:r w:rsidRPr="008F453D">
              <w:rPr>
                <w:snapToGrid w:val="0"/>
                <w:sz w:val="20"/>
                <w:szCs w:val="20"/>
                <w:vertAlign w:val="subscript"/>
              </w:rPr>
              <w:t>3</w:t>
            </w:r>
            <w:r w:rsidRPr="008F453D">
              <w:rPr>
                <w:snapToGrid w:val="0"/>
                <w:sz w:val="20"/>
                <w:szCs w:val="20"/>
              </w:rPr>
              <w:t>, К</w:t>
            </w:r>
            <w:r w:rsidRPr="008F453D">
              <w:rPr>
                <w:snapToGrid w:val="0"/>
                <w:sz w:val="20"/>
                <w:szCs w:val="20"/>
                <w:vertAlign w:val="subscript"/>
              </w:rPr>
              <w:t>2</w:t>
            </w:r>
            <w:r w:rsidRPr="008F453D">
              <w:rPr>
                <w:snapToGrid w:val="0"/>
                <w:sz w:val="20"/>
                <w:szCs w:val="20"/>
              </w:rPr>
              <w:t>СОз,</w:t>
            </w:r>
            <w:r w:rsidRPr="008F453D">
              <w:rPr>
                <w:noProof/>
                <w:snapToGrid w:val="0"/>
                <w:sz w:val="20"/>
                <w:szCs w:val="20"/>
              </w:rPr>
              <w:t xml:space="preserve"> NaOH,</w:t>
            </w:r>
            <w:r w:rsidRPr="008F453D">
              <w:rPr>
                <w:snapToGrid w:val="0"/>
                <w:sz w:val="20"/>
                <w:szCs w:val="20"/>
              </w:rPr>
              <w:t xml:space="preserve"> КОН, </w:t>
            </w:r>
            <w:proofErr w:type="spellStart"/>
            <w:r w:rsidRPr="008F453D">
              <w:rPr>
                <w:snapToGrid w:val="0"/>
                <w:sz w:val="20"/>
                <w:szCs w:val="20"/>
                <w:lang w:val="en-US"/>
              </w:rPr>
              <w:t>Ca</w:t>
            </w:r>
            <w:proofErr w:type="spellEnd"/>
            <w:r w:rsidRPr="008F453D">
              <w:rPr>
                <w:snapToGrid w:val="0"/>
                <w:sz w:val="20"/>
                <w:szCs w:val="20"/>
              </w:rPr>
              <w:t>(</w:t>
            </w:r>
            <w:r w:rsidRPr="008F453D">
              <w:rPr>
                <w:snapToGrid w:val="0"/>
                <w:sz w:val="20"/>
                <w:szCs w:val="20"/>
                <w:lang w:val="en-US"/>
              </w:rPr>
              <w:t>OH</w:t>
            </w:r>
            <w:r w:rsidRPr="008F453D">
              <w:rPr>
                <w:snapToGrid w:val="0"/>
                <w:sz w:val="20"/>
                <w:szCs w:val="20"/>
              </w:rPr>
              <w:t>)</w:t>
            </w:r>
            <w:r w:rsidRPr="008F453D">
              <w:rPr>
                <w:snapToGrid w:val="0"/>
                <w:sz w:val="20"/>
                <w:szCs w:val="20"/>
                <w:vertAlign w:val="subscript"/>
              </w:rPr>
              <w:t>2</w:t>
            </w:r>
            <w:r w:rsidRPr="008F453D">
              <w:rPr>
                <w:snapToGrid w:val="0"/>
                <w:sz w:val="20"/>
                <w:szCs w:val="20"/>
              </w:rPr>
              <w:t xml:space="preserve">, </w:t>
            </w:r>
            <w:r w:rsidRPr="008F453D">
              <w:rPr>
                <w:snapToGrid w:val="0"/>
                <w:sz w:val="20"/>
                <w:szCs w:val="20"/>
                <w:lang w:val="en-US"/>
              </w:rPr>
              <w:t>NH</w:t>
            </w:r>
            <w:r w:rsidRPr="008F453D">
              <w:rPr>
                <w:snapToGrid w:val="0"/>
                <w:sz w:val="20"/>
                <w:szCs w:val="20"/>
              </w:rPr>
              <w:t>4</w:t>
            </w:r>
            <w:r w:rsidRPr="008F453D">
              <w:rPr>
                <w:snapToGrid w:val="0"/>
                <w:sz w:val="20"/>
                <w:szCs w:val="20"/>
                <w:lang w:val="en-US"/>
              </w:rPr>
              <w:t>OH</w:t>
            </w:r>
            <w:r w:rsidRPr="008F453D">
              <w:rPr>
                <w:snapToGrid w:val="0"/>
                <w:sz w:val="20"/>
                <w:szCs w:val="20"/>
              </w:rPr>
              <w:t xml:space="preserve">, </w:t>
            </w:r>
            <w:proofErr w:type="spellStart"/>
            <w:r w:rsidRPr="008F453D">
              <w:rPr>
                <w:snapToGrid w:val="0"/>
                <w:sz w:val="20"/>
                <w:szCs w:val="20"/>
              </w:rPr>
              <w:t>этаноламины</w:t>
            </w:r>
            <w:proofErr w:type="spellEnd"/>
            <w:r w:rsidRPr="008F453D">
              <w:rPr>
                <w:snapToGrid w:val="0"/>
                <w:sz w:val="20"/>
                <w:szCs w:val="20"/>
              </w:rPr>
              <w:t xml:space="preserve"> </w:t>
            </w:r>
            <w:r w:rsidRPr="008F453D">
              <w:rPr>
                <w:snapToGrid w:val="0"/>
                <w:sz w:val="20"/>
                <w:szCs w:val="20"/>
                <w:lang w:val="en-US"/>
              </w:rPr>
              <w:t>RNH</w:t>
            </w:r>
            <w:r w:rsidRPr="008F453D">
              <w:rPr>
                <w:snapToGrid w:val="0"/>
                <w:sz w:val="20"/>
                <w:szCs w:val="20"/>
                <w:vertAlign w:val="subscript"/>
              </w:rPr>
              <w:t>2</w:t>
            </w:r>
            <w:r w:rsidRPr="008F453D">
              <w:rPr>
                <w:snapToGrid w:val="0"/>
                <w:sz w:val="20"/>
                <w:szCs w:val="20"/>
              </w:rPr>
              <w:t xml:space="preserve">, </w:t>
            </w:r>
            <w:r w:rsidRPr="008F453D">
              <w:rPr>
                <w:snapToGrid w:val="0"/>
                <w:sz w:val="20"/>
                <w:szCs w:val="20"/>
                <w:lang w:val="en-US"/>
              </w:rPr>
              <w:t>R</w:t>
            </w:r>
            <w:r w:rsidRPr="008F453D">
              <w:rPr>
                <w:snapToGrid w:val="0"/>
                <w:sz w:val="20"/>
                <w:szCs w:val="20"/>
                <w:vertAlign w:val="subscript"/>
              </w:rPr>
              <w:t>2</w:t>
            </w:r>
            <w:r w:rsidRPr="008F453D">
              <w:rPr>
                <w:snapToGrid w:val="0"/>
                <w:sz w:val="20"/>
                <w:szCs w:val="20"/>
                <w:lang w:val="en-US"/>
              </w:rPr>
              <w:t>NH</w:t>
            </w:r>
            <w:r w:rsidRPr="008F453D">
              <w:rPr>
                <w:snapToGrid w:val="0"/>
                <w:sz w:val="20"/>
                <w:szCs w:val="20"/>
                <w:vertAlign w:val="subscript"/>
              </w:rPr>
              <w:t>4</w:t>
            </w:r>
          </w:p>
        </w:tc>
      </w:tr>
      <w:tr w:rsidR="009F1C16" w:rsidRPr="008F453D" w:rsidTr="009F1C16">
        <w:trPr>
          <w:trHeight w:hRule="exact" w:val="534"/>
          <w:jc w:val="center"/>
        </w:trPr>
        <w:tc>
          <w:tcPr>
            <w:tcW w:w="9057" w:type="dxa"/>
            <w:gridSpan w:val="2"/>
            <w:tcBorders>
              <w:top w:val="nil"/>
              <w:left w:val="nil"/>
              <w:right w:val="nil"/>
            </w:tcBorders>
            <w:vAlign w:val="center"/>
          </w:tcPr>
          <w:p w:rsidR="009F1C16" w:rsidRPr="009F1C16" w:rsidRDefault="009F1C16" w:rsidP="00C076D7">
            <w:pPr>
              <w:widowControl w:val="0"/>
              <w:spacing w:before="20"/>
              <w:rPr>
                <w:snapToGrid w:val="0"/>
              </w:rPr>
            </w:pPr>
            <w:r w:rsidRPr="009F1C16">
              <w:rPr>
                <w:snapToGrid w:val="0"/>
              </w:rPr>
              <w:lastRenderedPageBreak/>
              <w:t xml:space="preserve">                                                                                                      </w:t>
            </w:r>
            <w:r>
              <w:rPr>
                <w:snapToGrid w:val="0"/>
              </w:rPr>
              <w:t xml:space="preserve">  </w:t>
            </w:r>
            <w:r w:rsidRPr="009F1C16">
              <w:rPr>
                <w:snapToGrid w:val="0"/>
              </w:rPr>
              <w:t>Продолжение таблицы 1.3</w:t>
            </w:r>
          </w:p>
        </w:tc>
      </w:tr>
      <w:tr w:rsidR="00C076D7" w:rsidRPr="008F453D" w:rsidTr="00DC5135">
        <w:trPr>
          <w:trHeight w:hRule="exact" w:val="541"/>
          <w:jc w:val="center"/>
        </w:trPr>
        <w:tc>
          <w:tcPr>
            <w:tcW w:w="2406" w:type="dxa"/>
            <w:vAlign w:val="center"/>
          </w:tcPr>
          <w:p w:rsidR="00C076D7" w:rsidRPr="008F453D" w:rsidRDefault="00C076D7" w:rsidP="00C076D7">
            <w:pPr>
              <w:widowControl w:val="0"/>
              <w:spacing w:before="20"/>
              <w:rPr>
                <w:snapToGrid w:val="0"/>
                <w:sz w:val="20"/>
                <w:szCs w:val="20"/>
              </w:rPr>
            </w:pPr>
            <w:r w:rsidRPr="008F453D">
              <w:rPr>
                <w:snapToGrid w:val="0"/>
                <w:sz w:val="20"/>
                <w:szCs w:val="20"/>
              </w:rPr>
              <w:t>Хлор</w:t>
            </w:r>
            <w:r w:rsidRPr="008F453D">
              <w:rPr>
                <w:snapToGrid w:val="0"/>
                <w:sz w:val="20"/>
                <w:szCs w:val="20"/>
                <w:lang w:val="en-US"/>
              </w:rPr>
              <w:t xml:space="preserve"> Cl</w:t>
            </w:r>
            <w:r w:rsidRPr="008F453D">
              <w:rPr>
                <w:snapToGrid w:val="0"/>
                <w:sz w:val="20"/>
                <w:szCs w:val="20"/>
                <w:vertAlign w:val="subscript"/>
                <w:lang w:val="en-US"/>
              </w:rPr>
              <w:t>2</w:t>
            </w:r>
          </w:p>
        </w:tc>
        <w:tc>
          <w:tcPr>
            <w:tcW w:w="6651" w:type="dxa"/>
            <w:vAlign w:val="center"/>
          </w:tcPr>
          <w:p w:rsidR="00C076D7" w:rsidRPr="008F453D" w:rsidRDefault="00C076D7" w:rsidP="00C076D7">
            <w:pPr>
              <w:widowControl w:val="0"/>
              <w:spacing w:before="20"/>
              <w:rPr>
                <w:snapToGrid w:val="0"/>
                <w:sz w:val="20"/>
                <w:szCs w:val="20"/>
              </w:rPr>
            </w:pPr>
            <w:r w:rsidRPr="008F453D">
              <w:rPr>
                <w:snapToGrid w:val="0"/>
                <w:sz w:val="20"/>
                <w:szCs w:val="20"/>
              </w:rPr>
              <w:t>Растворы</w:t>
            </w:r>
            <w:r w:rsidRPr="008F453D">
              <w:rPr>
                <w:noProof/>
                <w:snapToGrid w:val="0"/>
                <w:sz w:val="20"/>
                <w:szCs w:val="20"/>
              </w:rPr>
              <w:t xml:space="preserve"> NaOH,</w:t>
            </w:r>
            <w:r w:rsidRPr="008F453D">
              <w:rPr>
                <w:snapToGrid w:val="0"/>
                <w:sz w:val="20"/>
                <w:szCs w:val="20"/>
              </w:rPr>
              <w:t xml:space="preserve"> КОН, </w:t>
            </w:r>
            <w:proofErr w:type="spellStart"/>
            <w:r w:rsidRPr="008F453D">
              <w:rPr>
                <w:snapToGrid w:val="0"/>
                <w:sz w:val="20"/>
                <w:szCs w:val="20"/>
              </w:rPr>
              <w:t>С</w:t>
            </w:r>
            <w:proofErr w:type="gramStart"/>
            <w:r w:rsidRPr="008F453D">
              <w:rPr>
                <w:snapToGrid w:val="0"/>
                <w:sz w:val="20"/>
                <w:szCs w:val="20"/>
              </w:rPr>
              <w:t>а</w:t>
            </w:r>
            <w:proofErr w:type="spellEnd"/>
            <w:r w:rsidRPr="008F453D">
              <w:rPr>
                <w:snapToGrid w:val="0"/>
                <w:sz w:val="20"/>
                <w:szCs w:val="20"/>
              </w:rPr>
              <w:t>(</w:t>
            </w:r>
            <w:proofErr w:type="gramEnd"/>
            <w:r w:rsidRPr="008F453D">
              <w:rPr>
                <w:snapToGrid w:val="0"/>
                <w:sz w:val="20"/>
                <w:szCs w:val="20"/>
              </w:rPr>
              <w:t>ОН)</w:t>
            </w:r>
            <w:r w:rsidRPr="008F453D">
              <w:rPr>
                <w:snapToGrid w:val="0"/>
                <w:sz w:val="20"/>
                <w:szCs w:val="20"/>
                <w:vertAlign w:val="subscript"/>
              </w:rPr>
              <w:t>2</w:t>
            </w:r>
            <w:r w:rsidRPr="008F453D">
              <w:rPr>
                <w:snapToGrid w:val="0"/>
                <w:sz w:val="20"/>
                <w:szCs w:val="20"/>
              </w:rPr>
              <w:t>,</w:t>
            </w:r>
            <w:r w:rsidRPr="008F453D">
              <w:rPr>
                <w:noProof/>
                <w:snapToGrid w:val="0"/>
                <w:sz w:val="20"/>
                <w:szCs w:val="20"/>
              </w:rPr>
              <w:t xml:space="preserve"> Na</w:t>
            </w:r>
            <w:r w:rsidRPr="008F453D">
              <w:rPr>
                <w:noProof/>
                <w:snapToGrid w:val="0"/>
                <w:sz w:val="20"/>
                <w:szCs w:val="20"/>
                <w:vertAlign w:val="subscript"/>
              </w:rPr>
              <w:t>2</w:t>
            </w:r>
            <w:r w:rsidRPr="008F453D">
              <w:rPr>
                <w:noProof/>
                <w:snapToGrid w:val="0"/>
                <w:sz w:val="20"/>
                <w:szCs w:val="20"/>
              </w:rPr>
              <w:t>C03,</w:t>
            </w:r>
            <w:r w:rsidRPr="008F453D">
              <w:rPr>
                <w:snapToGrid w:val="0"/>
                <w:sz w:val="20"/>
                <w:szCs w:val="20"/>
              </w:rPr>
              <w:t xml:space="preserve"> К</w:t>
            </w:r>
            <w:r w:rsidRPr="008F453D">
              <w:rPr>
                <w:snapToGrid w:val="0"/>
                <w:sz w:val="20"/>
                <w:szCs w:val="20"/>
                <w:vertAlign w:val="subscript"/>
              </w:rPr>
              <w:t>2</w:t>
            </w:r>
            <w:r w:rsidRPr="008F453D">
              <w:rPr>
                <w:snapToGrid w:val="0"/>
                <w:sz w:val="20"/>
                <w:szCs w:val="20"/>
              </w:rPr>
              <w:t xml:space="preserve">СОз, </w:t>
            </w:r>
            <w:proofErr w:type="spellStart"/>
            <w:r w:rsidRPr="008F453D">
              <w:rPr>
                <w:snapToGrid w:val="0"/>
                <w:sz w:val="20"/>
                <w:szCs w:val="20"/>
              </w:rPr>
              <w:t>МgСОз</w:t>
            </w:r>
            <w:proofErr w:type="spellEnd"/>
            <w:r w:rsidRPr="008F453D">
              <w:rPr>
                <w:snapToGrid w:val="0"/>
                <w:sz w:val="20"/>
                <w:szCs w:val="20"/>
              </w:rPr>
              <w:t xml:space="preserve">, </w:t>
            </w:r>
            <w:proofErr w:type="spellStart"/>
            <w:r w:rsidRPr="008F453D">
              <w:rPr>
                <w:snapToGrid w:val="0"/>
                <w:sz w:val="20"/>
                <w:szCs w:val="20"/>
              </w:rPr>
              <w:t>СаСОз</w:t>
            </w:r>
            <w:proofErr w:type="spellEnd"/>
            <w:r w:rsidRPr="008F453D">
              <w:rPr>
                <w:snapToGrid w:val="0"/>
                <w:sz w:val="20"/>
                <w:szCs w:val="20"/>
              </w:rPr>
              <w:t xml:space="preserve">, </w:t>
            </w:r>
            <w:r w:rsidRPr="008F453D">
              <w:rPr>
                <w:snapToGrid w:val="0"/>
                <w:sz w:val="20"/>
                <w:szCs w:val="20"/>
                <w:lang w:val="en-US"/>
              </w:rPr>
              <w:t>Na</w:t>
            </w:r>
            <w:r w:rsidRPr="008F453D">
              <w:rPr>
                <w:snapToGrid w:val="0"/>
                <w:sz w:val="20"/>
                <w:szCs w:val="20"/>
                <w:vertAlign w:val="subscript"/>
              </w:rPr>
              <w:t>2</w:t>
            </w:r>
            <w:r w:rsidRPr="008F453D">
              <w:rPr>
                <w:snapToGrid w:val="0"/>
                <w:sz w:val="20"/>
                <w:szCs w:val="20"/>
                <w:lang w:val="en-US"/>
              </w:rPr>
              <w:t>S</w:t>
            </w:r>
            <w:r w:rsidRPr="008F453D">
              <w:rPr>
                <w:snapToGrid w:val="0"/>
                <w:sz w:val="20"/>
                <w:szCs w:val="20"/>
                <w:vertAlign w:val="subscript"/>
              </w:rPr>
              <w:t>2</w:t>
            </w:r>
            <w:r w:rsidRPr="008F453D">
              <w:rPr>
                <w:snapToGrid w:val="0"/>
                <w:sz w:val="20"/>
                <w:szCs w:val="20"/>
              </w:rPr>
              <w:t>0</w:t>
            </w:r>
            <w:r w:rsidRPr="008F453D">
              <w:rPr>
                <w:snapToGrid w:val="0"/>
                <w:sz w:val="20"/>
                <w:szCs w:val="20"/>
                <w:vertAlign w:val="subscript"/>
              </w:rPr>
              <w:t>3</w:t>
            </w:r>
            <w:r w:rsidRPr="008F453D">
              <w:rPr>
                <w:snapToGrid w:val="0"/>
                <w:sz w:val="20"/>
                <w:szCs w:val="20"/>
              </w:rPr>
              <w:t xml:space="preserve">; </w:t>
            </w:r>
            <w:proofErr w:type="spellStart"/>
            <w:r w:rsidRPr="008F453D">
              <w:rPr>
                <w:snapToGrid w:val="0"/>
                <w:sz w:val="20"/>
                <w:szCs w:val="20"/>
              </w:rPr>
              <w:t>тетрахлоридметан</w:t>
            </w:r>
            <w:proofErr w:type="spellEnd"/>
            <w:r w:rsidRPr="008F453D">
              <w:rPr>
                <w:snapToGrid w:val="0"/>
                <w:sz w:val="20"/>
                <w:szCs w:val="20"/>
              </w:rPr>
              <w:t xml:space="preserve"> </w:t>
            </w:r>
            <w:r w:rsidRPr="008F453D">
              <w:rPr>
                <w:snapToGrid w:val="0"/>
                <w:sz w:val="20"/>
                <w:szCs w:val="20"/>
                <w:lang w:val="en-US"/>
              </w:rPr>
              <w:t>CCI</w:t>
            </w:r>
            <w:r w:rsidRPr="008F453D">
              <w:rPr>
                <w:snapToGrid w:val="0"/>
                <w:sz w:val="20"/>
                <w:szCs w:val="20"/>
                <w:vertAlign w:val="subscript"/>
              </w:rPr>
              <w:t>4</w:t>
            </w:r>
          </w:p>
        </w:tc>
      </w:tr>
      <w:tr w:rsidR="00C076D7" w:rsidRPr="008F453D" w:rsidTr="00DC5135">
        <w:trPr>
          <w:trHeight w:hRule="exact" w:val="358"/>
          <w:jc w:val="center"/>
        </w:trPr>
        <w:tc>
          <w:tcPr>
            <w:tcW w:w="2406" w:type="dxa"/>
            <w:vAlign w:val="center"/>
          </w:tcPr>
          <w:p w:rsidR="00C076D7" w:rsidRPr="008F453D" w:rsidRDefault="00C076D7" w:rsidP="00C076D7">
            <w:pPr>
              <w:widowControl w:val="0"/>
              <w:spacing w:before="20"/>
              <w:rPr>
                <w:snapToGrid w:val="0"/>
                <w:sz w:val="20"/>
                <w:szCs w:val="20"/>
              </w:rPr>
            </w:pPr>
            <w:r w:rsidRPr="008F453D">
              <w:rPr>
                <w:snapToGrid w:val="0"/>
                <w:sz w:val="20"/>
                <w:szCs w:val="20"/>
              </w:rPr>
              <w:t xml:space="preserve">Хлористый водород </w:t>
            </w:r>
            <w:proofErr w:type="spellStart"/>
            <w:r w:rsidRPr="008F453D">
              <w:rPr>
                <w:snapToGrid w:val="0"/>
                <w:sz w:val="20"/>
                <w:szCs w:val="20"/>
              </w:rPr>
              <w:t>НС</w:t>
            </w:r>
            <w:proofErr w:type="gramStart"/>
            <w:r w:rsidRPr="008F453D">
              <w:rPr>
                <w:snapToGrid w:val="0"/>
                <w:sz w:val="20"/>
                <w:szCs w:val="20"/>
              </w:rPr>
              <w:t>l</w:t>
            </w:r>
            <w:proofErr w:type="spellEnd"/>
            <w:proofErr w:type="gramEnd"/>
          </w:p>
        </w:tc>
        <w:tc>
          <w:tcPr>
            <w:tcW w:w="6651" w:type="dxa"/>
            <w:vAlign w:val="center"/>
          </w:tcPr>
          <w:p w:rsidR="00C076D7" w:rsidRPr="008F453D" w:rsidRDefault="00C076D7" w:rsidP="00C076D7">
            <w:pPr>
              <w:widowControl w:val="0"/>
              <w:spacing w:before="20"/>
              <w:rPr>
                <w:snapToGrid w:val="0"/>
                <w:sz w:val="20"/>
                <w:szCs w:val="20"/>
              </w:rPr>
            </w:pPr>
            <w:r w:rsidRPr="008F453D">
              <w:rPr>
                <w:snapToGrid w:val="0"/>
                <w:sz w:val="20"/>
                <w:szCs w:val="20"/>
              </w:rPr>
              <w:t>Вода, растворы</w:t>
            </w:r>
            <w:r w:rsidRPr="008F453D">
              <w:rPr>
                <w:noProof/>
                <w:snapToGrid w:val="0"/>
                <w:sz w:val="20"/>
                <w:szCs w:val="20"/>
              </w:rPr>
              <w:t xml:space="preserve"> NaOH,</w:t>
            </w:r>
            <w:r w:rsidRPr="008F453D">
              <w:rPr>
                <w:snapToGrid w:val="0"/>
                <w:sz w:val="20"/>
                <w:szCs w:val="20"/>
              </w:rPr>
              <w:t xml:space="preserve"> КОН, </w:t>
            </w:r>
            <w:proofErr w:type="spellStart"/>
            <w:r w:rsidRPr="008F453D">
              <w:rPr>
                <w:snapToGrid w:val="0"/>
                <w:sz w:val="20"/>
                <w:szCs w:val="20"/>
                <w:lang w:val="en-US"/>
              </w:rPr>
              <w:t>Ca</w:t>
            </w:r>
            <w:proofErr w:type="spellEnd"/>
            <w:r w:rsidRPr="008F453D">
              <w:rPr>
                <w:snapToGrid w:val="0"/>
                <w:sz w:val="20"/>
                <w:szCs w:val="20"/>
              </w:rPr>
              <w:t>(</w:t>
            </w:r>
            <w:r w:rsidRPr="008F453D">
              <w:rPr>
                <w:snapToGrid w:val="0"/>
                <w:sz w:val="20"/>
                <w:szCs w:val="20"/>
                <w:lang w:val="en-US"/>
              </w:rPr>
              <w:t>OH</w:t>
            </w:r>
            <w:r w:rsidRPr="008F453D">
              <w:rPr>
                <w:snapToGrid w:val="0"/>
                <w:sz w:val="20"/>
                <w:szCs w:val="20"/>
              </w:rPr>
              <w:t>)</w:t>
            </w:r>
            <w:r w:rsidRPr="008F453D">
              <w:rPr>
                <w:snapToGrid w:val="0"/>
                <w:sz w:val="20"/>
                <w:szCs w:val="20"/>
                <w:vertAlign w:val="subscript"/>
              </w:rPr>
              <w:t>2</w:t>
            </w:r>
            <w:r w:rsidRPr="008F453D">
              <w:rPr>
                <w:snapToGrid w:val="0"/>
                <w:sz w:val="20"/>
                <w:szCs w:val="20"/>
              </w:rPr>
              <w:t xml:space="preserve">, </w:t>
            </w:r>
            <w:r w:rsidRPr="008F453D">
              <w:rPr>
                <w:snapToGrid w:val="0"/>
                <w:sz w:val="20"/>
                <w:szCs w:val="20"/>
                <w:lang w:val="en-US"/>
              </w:rPr>
              <w:t>Na</w:t>
            </w:r>
            <w:r w:rsidRPr="008F453D">
              <w:rPr>
                <w:snapToGrid w:val="0"/>
                <w:sz w:val="20"/>
                <w:szCs w:val="20"/>
                <w:vertAlign w:val="subscript"/>
              </w:rPr>
              <w:t>2</w:t>
            </w:r>
            <w:r w:rsidRPr="008F453D">
              <w:rPr>
                <w:snapToGrid w:val="0"/>
                <w:sz w:val="20"/>
                <w:szCs w:val="20"/>
                <w:lang w:val="en-US"/>
              </w:rPr>
              <w:t>C</w:t>
            </w:r>
            <w:r w:rsidRPr="008F453D">
              <w:rPr>
                <w:snapToGrid w:val="0"/>
                <w:sz w:val="20"/>
                <w:szCs w:val="20"/>
              </w:rPr>
              <w:t>0</w:t>
            </w:r>
            <w:r w:rsidRPr="008F453D">
              <w:rPr>
                <w:snapToGrid w:val="0"/>
                <w:sz w:val="20"/>
                <w:szCs w:val="20"/>
                <w:vertAlign w:val="subscript"/>
              </w:rPr>
              <w:t>3</w:t>
            </w:r>
            <w:r w:rsidRPr="008F453D">
              <w:rPr>
                <w:snapToGrid w:val="0"/>
                <w:sz w:val="20"/>
                <w:szCs w:val="20"/>
              </w:rPr>
              <w:t>, К2СОз</w:t>
            </w:r>
          </w:p>
        </w:tc>
      </w:tr>
      <w:tr w:rsidR="00C076D7" w:rsidRPr="008F453D" w:rsidTr="00DC5135">
        <w:trPr>
          <w:trHeight w:hRule="exact" w:val="245"/>
          <w:jc w:val="center"/>
        </w:trPr>
        <w:tc>
          <w:tcPr>
            <w:tcW w:w="2406" w:type="dxa"/>
            <w:vAlign w:val="center"/>
          </w:tcPr>
          <w:p w:rsidR="00C076D7" w:rsidRPr="008F453D" w:rsidRDefault="00C076D7" w:rsidP="00C076D7">
            <w:pPr>
              <w:widowControl w:val="0"/>
              <w:spacing w:before="20"/>
              <w:rPr>
                <w:snapToGrid w:val="0"/>
                <w:sz w:val="20"/>
                <w:szCs w:val="20"/>
              </w:rPr>
            </w:pPr>
            <w:r w:rsidRPr="008F453D">
              <w:rPr>
                <w:snapToGrid w:val="0"/>
                <w:sz w:val="20"/>
                <w:szCs w:val="20"/>
              </w:rPr>
              <w:t>Соединения фтора</w:t>
            </w:r>
            <w:r w:rsidRPr="008F453D">
              <w:rPr>
                <w:snapToGrid w:val="0"/>
                <w:sz w:val="20"/>
                <w:szCs w:val="20"/>
                <w:lang w:val="en-US"/>
              </w:rPr>
              <w:t xml:space="preserve"> HF, SiF4</w:t>
            </w:r>
          </w:p>
        </w:tc>
        <w:tc>
          <w:tcPr>
            <w:tcW w:w="6651" w:type="dxa"/>
            <w:vAlign w:val="center"/>
          </w:tcPr>
          <w:p w:rsidR="00C076D7" w:rsidRPr="008F453D" w:rsidRDefault="00C076D7" w:rsidP="00C076D7">
            <w:pPr>
              <w:widowControl w:val="0"/>
              <w:spacing w:before="20"/>
              <w:rPr>
                <w:snapToGrid w:val="0"/>
                <w:sz w:val="20"/>
                <w:szCs w:val="20"/>
              </w:rPr>
            </w:pPr>
            <w:r w:rsidRPr="008F453D">
              <w:rPr>
                <w:noProof/>
                <w:snapToGrid w:val="0"/>
                <w:sz w:val="20"/>
                <w:szCs w:val="20"/>
              </w:rPr>
              <w:t>Na</w:t>
            </w:r>
            <w:r w:rsidRPr="008F453D">
              <w:rPr>
                <w:noProof/>
                <w:snapToGrid w:val="0"/>
                <w:sz w:val="20"/>
                <w:szCs w:val="20"/>
                <w:vertAlign w:val="subscript"/>
              </w:rPr>
              <w:t>2</w:t>
            </w:r>
            <w:r w:rsidRPr="008F453D">
              <w:rPr>
                <w:noProof/>
                <w:snapToGrid w:val="0"/>
                <w:sz w:val="20"/>
                <w:szCs w:val="20"/>
              </w:rPr>
              <w:t>C0</w:t>
            </w:r>
            <w:r w:rsidRPr="008F453D">
              <w:rPr>
                <w:noProof/>
                <w:snapToGrid w:val="0"/>
                <w:sz w:val="20"/>
                <w:szCs w:val="20"/>
                <w:vertAlign w:val="subscript"/>
              </w:rPr>
              <w:t>3</w:t>
            </w:r>
            <w:r w:rsidRPr="008F453D">
              <w:rPr>
                <w:noProof/>
                <w:snapToGrid w:val="0"/>
                <w:sz w:val="20"/>
                <w:szCs w:val="20"/>
              </w:rPr>
              <w:t>, NaOH,</w:t>
            </w:r>
            <w:r w:rsidRPr="008F453D">
              <w:rPr>
                <w:snapToGrid w:val="0"/>
                <w:sz w:val="20"/>
                <w:szCs w:val="20"/>
              </w:rPr>
              <w:t xml:space="preserve"> </w:t>
            </w:r>
            <w:proofErr w:type="spellStart"/>
            <w:r w:rsidRPr="008F453D">
              <w:rPr>
                <w:snapToGrid w:val="0"/>
                <w:sz w:val="20"/>
                <w:szCs w:val="20"/>
              </w:rPr>
              <w:t>С</w:t>
            </w:r>
            <w:proofErr w:type="gramStart"/>
            <w:r w:rsidRPr="008F453D">
              <w:rPr>
                <w:snapToGrid w:val="0"/>
                <w:sz w:val="20"/>
                <w:szCs w:val="20"/>
              </w:rPr>
              <w:t>а</w:t>
            </w:r>
            <w:proofErr w:type="spellEnd"/>
            <w:r w:rsidRPr="008F453D">
              <w:rPr>
                <w:snapToGrid w:val="0"/>
                <w:sz w:val="20"/>
                <w:szCs w:val="20"/>
              </w:rPr>
              <w:t>(</w:t>
            </w:r>
            <w:proofErr w:type="gramEnd"/>
            <w:r w:rsidRPr="008F453D">
              <w:rPr>
                <w:snapToGrid w:val="0"/>
                <w:sz w:val="20"/>
                <w:szCs w:val="20"/>
              </w:rPr>
              <w:t>ОН)</w:t>
            </w:r>
            <w:r w:rsidRPr="008F453D">
              <w:rPr>
                <w:snapToGrid w:val="0"/>
                <w:sz w:val="20"/>
                <w:szCs w:val="20"/>
                <w:vertAlign w:val="subscript"/>
              </w:rPr>
              <w:t>2</w:t>
            </w:r>
          </w:p>
        </w:tc>
      </w:tr>
    </w:tbl>
    <w:p w:rsidR="00DC5135" w:rsidRDefault="00DC5135" w:rsidP="0053257D">
      <w:pPr>
        <w:pStyle w:val="a3"/>
        <w:jc w:val="both"/>
        <w:rPr>
          <w:rFonts w:ascii="Times New Roman" w:eastAsia="Times New Roman" w:hAnsi="Times New Roman" w:cs="Times New Roman"/>
          <w:snapToGrid w:val="0"/>
          <w:sz w:val="18"/>
          <w:szCs w:val="20"/>
          <w:lang w:eastAsia="ru-RU"/>
        </w:rPr>
      </w:pPr>
    </w:p>
    <w:p w:rsidR="00C076D7" w:rsidRPr="008F453D" w:rsidRDefault="00DC5135" w:rsidP="0053257D">
      <w:pPr>
        <w:pStyle w:val="a3"/>
        <w:jc w:val="both"/>
        <w:rPr>
          <w:rFonts w:ascii="Times New Roman" w:hAnsi="Times New Roman" w:cs="Times New Roman"/>
          <w:snapToGrid w:val="0"/>
          <w:sz w:val="28"/>
          <w:szCs w:val="28"/>
        </w:rPr>
      </w:pPr>
      <w:r>
        <w:rPr>
          <w:rFonts w:ascii="Times New Roman" w:eastAsia="Times New Roman" w:hAnsi="Times New Roman" w:cs="Times New Roman"/>
          <w:snapToGrid w:val="0"/>
          <w:sz w:val="18"/>
          <w:szCs w:val="20"/>
          <w:lang w:eastAsia="ru-RU"/>
        </w:rPr>
        <w:t xml:space="preserve">                </w:t>
      </w:r>
      <w:r w:rsidR="00C076D7" w:rsidRPr="008F453D">
        <w:rPr>
          <w:rFonts w:ascii="Times New Roman" w:hAnsi="Times New Roman" w:cs="Times New Roman"/>
          <w:snapToGrid w:val="0"/>
          <w:sz w:val="28"/>
          <w:szCs w:val="28"/>
        </w:rPr>
        <w:t xml:space="preserve">Для поверхностных абсорберов характерным является конструктивно образованная поверхность, по которой в пленочном режиме стекает абсорбент (жидкость). Наиболее распространенной конструкцией таких противоточных абсорберов являются хорошо </w:t>
      </w:r>
      <w:proofErr w:type="gramStart"/>
      <w:r w:rsidR="00C076D7" w:rsidRPr="008F453D">
        <w:rPr>
          <w:rFonts w:ascii="Times New Roman" w:hAnsi="Times New Roman" w:cs="Times New Roman"/>
          <w:snapToGrid w:val="0"/>
          <w:sz w:val="28"/>
          <w:szCs w:val="28"/>
        </w:rPr>
        <w:t>известные</w:t>
      </w:r>
      <w:proofErr w:type="gramEnd"/>
      <w:r w:rsidR="00C076D7" w:rsidRPr="008F453D">
        <w:rPr>
          <w:rFonts w:ascii="Times New Roman" w:hAnsi="Times New Roman" w:cs="Times New Roman"/>
          <w:snapToGrid w:val="0"/>
          <w:sz w:val="28"/>
          <w:szCs w:val="28"/>
        </w:rPr>
        <w:t xml:space="preserve"> насадочные. В качестве насадки применяют кольца </w:t>
      </w:r>
      <w:proofErr w:type="spellStart"/>
      <w:r w:rsidR="00C076D7" w:rsidRPr="008F453D">
        <w:rPr>
          <w:rFonts w:ascii="Times New Roman" w:hAnsi="Times New Roman" w:cs="Times New Roman"/>
          <w:snapToGrid w:val="0"/>
          <w:sz w:val="28"/>
          <w:szCs w:val="28"/>
        </w:rPr>
        <w:t>Рашига</w:t>
      </w:r>
      <w:proofErr w:type="spellEnd"/>
      <w:r w:rsidR="00C076D7" w:rsidRPr="008F453D">
        <w:rPr>
          <w:rFonts w:ascii="Times New Roman" w:hAnsi="Times New Roman" w:cs="Times New Roman"/>
          <w:snapToGrid w:val="0"/>
          <w:sz w:val="28"/>
          <w:szCs w:val="28"/>
        </w:rPr>
        <w:t xml:space="preserve">, кольца </w:t>
      </w:r>
      <w:proofErr w:type="spellStart"/>
      <w:r w:rsidR="00C076D7" w:rsidRPr="008F453D">
        <w:rPr>
          <w:rFonts w:ascii="Times New Roman" w:hAnsi="Times New Roman" w:cs="Times New Roman"/>
          <w:snapToGrid w:val="0"/>
          <w:sz w:val="28"/>
          <w:szCs w:val="28"/>
        </w:rPr>
        <w:t>Палля</w:t>
      </w:r>
      <w:proofErr w:type="spellEnd"/>
      <w:r w:rsidR="00C076D7" w:rsidRPr="008F453D">
        <w:rPr>
          <w:rFonts w:ascii="Times New Roman" w:hAnsi="Times New Roman" w:cs="Times New Roman"/>
          <w:snapToGrid w:val="0"/>
          <w:sz w:val="28"/>
          <w:szCs w:val="28"/>
        </w:rPr>
        <w:t xml:space="preserve">, седла </w:t>
      </w:r>
      <w:proofErr w:type="spellStart"/>
      <w:r w:rsidR="00C076D7" w:rsidRPr="008F453D">
        <w:rPr>
          <w:rFonts w:ascii="Times New Roman" w:hAnsi="Times New Roman" w:cs="Times New Roman"/>
          <w:snapToGrid w:val="0"/>
          <w:sz w:val="28"/>
          <w:szCs w:val="28"/>
        </w:rPr>
        <w:t>Берля</w:t>
      </w:r>
      <w:proofErr w:type="spellEnd"/>
      <w:r w:rsidR="00C076D7" w:rsidRPr="008F453D">
        <w:rPr>
          <w:rFonts w:ascii="Times New Roman" w:hAnsi="Times New Roman" w:cs="Times New Roman"/>
          <w:snapToGrid w:val="0"/>
          <w:sz w:val="28"/>
          <w:szCs w:val="28"/>
        </w:rPr>
        <w:t xml:space="preserve"> и другую насадку. Насадочные аппараты сложны, так как необходимо создать опорную решетку, оросители, обеспечить эффективное улавливание капель абсорбента.</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В распиливающих абсорберах межфазная поверхность образуется мелкими каплями путем дробления, распыления жидкости. В объеме аппарата с помощью форсунок создаются капли, контактирующие с газовым потоком.</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В механических абсорберах жидкость распыляется в результате подвода извне механической энергии, например, вращения валков или специальных распылителей. Эти конструкции достаточно сложны.</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В поверхностных и </w:t>
      </w:r>
      <w:proofErr w:type="spellStart"/>
      <w:r w:rsidRPr="008F453D">
        <w:rPr>
          <w:rFonts w:ascii="Times New Roman" w:hAnsi="Times New Roman" w:cs="Times New Roman"/>
          <w:snapToGrid w:val="0"/>
          <w:sz w:val="28"/>
          <w:szCs w:val="28"/>
        </w:rPr>
        <w:t>распыливающих</w:t>
      </w:r>
      <w:proofErr w:type="spellEnd"/>
      <w:r w:rsidRPr="008F453D">
        <w:rPr>
          <w:rFonts w:ascii="Times New Roman" w:hAnsi="Times New Roman" w:cs="Times New Roman"/>
          <w:snapToGrid w:val="0"/>
          <w:sz w:val="28"/>
          <w:szCs w:val="28"/>
        </w:rPr>
        <w:t xml:space="preserve"> абсорберах сплошной фазой является газ, а распределенной</w:t>
      </w:r>
      <w:r w:rsidRPr="008F453D">
        <w:rPr>
          <w:rFonts w:ascii="Times New Roman" w:hAnsi="Times New Roman" w:cs="Times New Roman"/>
          <w:noProof/>
          <w:snapToGrid w:val="0"/>
          <w:sz w:val="28"/>
          <w:szCs w:val="28"/>
        </w:rPr>
        <w:t xml:space="preserve"> -</w:t>
      </w:r>
      <w:r w:rsidRPr="008F453D">
        <w:rPr>
          <w:rFonts w:ascii="Times New Roman" w:hAnsi="Times New Roman" w:cs="Times New Roman"/>
          <w:snapToGrid w:val="0"/>
          <w:sz w:val="28"/>
          <w:szCs w:val="28"/>
        </w:rPr>
        <w:t xml:space="preserve"> жидкость. В </w:t>
      </w:r>
      <w:proofErr w:type="spellStart"/>
      <w:r w:rsidRPr="008F453D">
        <w:rPr>
          <w:rFonts w:ascii="Times New Roman" w:hAnsi="Times New Roman" w:cs="Times New Roman"/>
          <w:snapToGrid w:val="0"/>
          <w:sz w:val="28"/>
          <w:szCs w:val="28"/>
        </w:rPr>
        <w:t>барботажных</w:t>
      </w:r>
      <w:proofErr w:type="spellEnd"/>
      <w:r w:rsidRPr="008F453D">
        <w:rPr>
          <w:rFonts w:ascii="Times New Roman" w:hAnsi="Times New Roman" w:cs="Times New Roman"/>
          <w:snapToGrid w:val="0"/>
          <w:sz w:val="28"/>
          <w:szCs w:val="28"/>
        </w:rPr>
        <w:t xml:space="preserve"> абсорберах в сплошном потоке жидкости распределяется газ, что достигается на так называемых тарелках. Режим, в котором работают такие абсорберы, называют </w:t>
      </w:r>
      <w:proofErr w:type="spellStart"/>
      <w:r w:rsidRPr="008F453D">
        <w:rPr>
          <w:rFonts w:ascii="Times New Roman" w:hAnsi="Times New Roman" w:cs="Times New Roman"/>
          <w:snapToGrid w:val="0"/>
          <w:sz w:val="28"/>
          <w:szCs w:val="28"/>
        </w:rPr>
        <w:t>барботажным</w:t>
      </w:r>
      <w:proofErr w:type="spellEnd"/>
      <w:r w:rsidRPr="008F453D">
        <w:rPr>
          <w:rFonts w:ascii="Times New Roman" w:hAnsi="Times New Roman" w:cs="Times New Roman"/>
          <w:snapToGrid w:val="0"/>
          <w:sz w:val="28"/>
          <w:szCs w:val="28"/>
        </w:rPr>
        <w:t>.</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При создании промышленных систем очистки газов абсорбционными методами необходимо различать схемы с одно- и многократным использованием абсорбента. В последней схеме абсорбция сочетается с десорбционными процессами. Однократное использование абсорбента характерно для процессов с низкой стоимостью поглотителя или когда после поглощения образуется готовый (целевой) продукт. Так как в очищаемом газе содержится незначительное количество улавливаемого компонента, то осуществляется циркуляция абсорбента, но без его регенерации.</w:t>
      </w:r>
    </w:p>
    <w:p w:rsidR="001A68CA" w:rsidRPr="008F453D" w:rsidRDefault="001A68CA"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Во всех мокрых пылеуловителях в процессе охлаждения и очистки га-</w:t>
      </w:r>
      <w:r w:rsidR="00845C9F" w:rsidRPr="008F453D">
        <w:rPr>
          <w:rFonts w:ascii="Times New Roman" w:hAnsi="Times New Roman" w:cs="Times New Roman"/>
          <w:snapToGrid w:val="0"/>
          <w:sz w:val="28"/>
          <w:szCs w:val="28"/>
        </w:rPr>
        <w:t xml:space="preserve">зов происходит унос брызг, </w:t>
      </w:r>
      <w:proofErr w:type="gramStart"/>
      <w:r w:rsidR="00845C9F" w:rsidRPr="008F453D">
        <w:rPr>
          <w:rFonts w:ascii="Times New Roman" w:hAnsi="Times New Roman" w:cs="Times New Roman"/>
          <w:snapToGrid w:val="0"/>
          <w:sz w:val="28"/>
          <w:szCs w:val="28"/>
        </w:rPr>
        <w:t>причё</w:t>
      </w:r>
      <w:r w:rsidRPr="008F453D">
        <w:rPr>
          <w:rFonts w:ascii="Times New Roman" w:hAnsi="Times New Roman" w:cs="Times New Roman"/>
          <w:snapToGrid w:val="0"/>
          <w:sz w:val="28"/>
          <w:szCs w:val="28"/>
        </w:rPr>
        <w:t>м</w:t>
      </w:r>
      <w:proofErr w:type="gramEnd"/>
      <w:r w:rsidRPr="008F453D">
        <w:rPr>
          <w:rFonts w:ascii="Times New Roman" w:hAnsi="Times New Roman" w:cs="Times New Roman"/>
          <w:snapToGrid w:val="0"/>
          <w:sz w:val="28"/>
          <w:szCs w:val="28"/>
        </w:rPr>
        <w:t xml:space="preserve"> чем в</w:t>
      </w:r>
      <w:r w:rsidR="009F1C16">
        <w:rPr>
          <w:rFonts w:ascii="Times New Roman" w:hAnsi="Times New Roman" w:cs="Times New Roman"/>
          <w:snapToGrid w:val="0"/>
          <w:sz w:val="28"/>
          <w:szCs w:val="28"/>
        </w:rPr>
        <w:t>ыше скорость движения газа в жи</w:t>
      </w:r>
      <w:r w:rsidRPr="008F453D">
        <w:rPr>
          <w:rFonts w:ascii="Times New Roman" w:hAnsi="Times New Roman" w:cs="Times New Roman"/>
          <w:snapToGrid w:val="0"/>
          <w:sz w:val="28"/>
          <w:szCs w:val="28"/>
        </w:rPr>
        <w:t>вом сечении аппарата и меньше размер капель, тем большее их количество</w:t>
      </w:r>
    </w:p>
    <w:p w:rsidR="001A68CA" w:rsidRPr="008F453D" w:rsidRDefault="001A68CA" w:rsidP="00DD729D">
      <w:pPr>
        <w:pStyle w:val="a3"/>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уносится газовым потоком из устройства. </w:t>
      </w:r>
    </w:p>
    <w:p w:rsidR="001A68CA" w:rsidRPr="008F453D" w:rsidRDefault="001A68CA"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Размер выносимых из аппарата капель зависит от типа распылителя и</w:t>
      </w:r>
    </w:p>
    <w:p w:rsidR="001A68CA" w:rsidRPr="008F453D" w:rsidRDefault="001A68CA" w:rsidP="00DD729D">
      <w:pPr>
        <w:pStyle w:val="a3"/>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конструкции мокрого пылеуловителя. При форсуночном распылении жидкости или при дроблении ее газовым потоком (в трубах  </w:t>
      </w:r>
      <w:proofErr w:type="spellStart"/>
      <w:r w:rsidRPr="008F453D">
        <w:rPr>
          <w:rFonts w:ascii="Times New Roman" w:hAnsi="Times New Roman" w:cs="Times New Roman"/>
          <w:snapToGrid w:val="0"/>
          <w:sz w:val="28"/>
          <w:szCs w:val="28"/>
        </w:rPr>
        <w:t>Вентури</w:t>
      </w:r>
      <w:proofErr w:type="spellEnd"/>
      <w:r w:rsidRPr="008F453D">
        <w:rPr>
          <w:rFonts w:ascii="Times New Roman" w:hAnsi="Times New Roman" w:cs="Times New Roman"/>
          <w:snapToGrid w:val="0"/>
          <w:sz w:val="28"/>
          <w:szCs w:val="28"/>
        </w:rPr>
        <w:t>) размер капель составляет 50-</w:t>
      </w:r>
      <w:r w:rsidR="00D41E5B" w:rsidRPr="008F453D">
        <w:rPr>
          <w:rFonts w:ascii="Times New Roman" w:hAnsi="Times New Roman" w:cs="Times New Roman"/>
          <w:snapToGrid w:val="0"/>
          <w:sz w:val="28"/>
          <w:szCs w:val="28"/>
        </w:rPr>
        <w:t xml:space="preserve"> </w:t>
      </w:r>
      <w:r w:rsidRPr="008F453D">
        <w:rPr>
          <w:rFonts w:ascii="Times New Roman" w:hAnsi="Times New Roman" w:cs="Times New Roman"/>
          <w:snapToGrid w:val="0"/>
          <w:sz w:val="28"/>
          <w:szCs w:val="28"/>
        </w:rPr>
        <w:t xml:space="preserve">500 мкм, в полых и насадочных скрубберах капли более 600 мкм. Если капли образуются при конденсации водяного пара, их размер может быть менее 10 мкм. </w:t>
      </w:r>
    </w:p>
    <w:p w:rsidR="001A68CA" w:rsidRPr="008F453D" w:rsidRDefault="001A68CA"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Для сепарации (улавливания) этих капель из газового потока применяют либо аппараты, которые используются для очистки газов от пыли с отводом уловленного продукта в мокром виде, либо насадки в виде различного типа </w:t>
      </w:r>
      <w:r w:rsidRPr="008F453D">
        <w:rPr>
          <w:rFonts w:ascii="Times New Roman" w:hAnsi="Times New Roman" w:cs="Times New Roman"/>
          <w:snapToGrid w:val="0"/>
          <w:sz w:val="28"/>
          <w:szCs w:val="28"/>
        </w:rPr>
        <w:lastRenderedPageBreak/>
        <w:t>жалюзи, гофрированных сеток, керамических колец, слоя гравия, кускового и зернистого материала толщиной от 80 до</w:t>
      </w:r>
      <w:r w:rsidR="00D41E5B" w:rsidRPr="008F453D">
        <w:rPr>
          <w:rFonts w:ascii="Times New Roman" w:hAnsi="Times New Roman" w:cs="Times New Roman"/>
          <w:snapToGrid w:val="0"/>
          <w:sz w:val="28"/>
          <w:szCs w:val="28"/>
        </w:rPr>
        <w:t xml:space="preserve"> </w:t>
      </w:r>
      <w:r w:rsidRPr="008F453D">
        <w:rPr>
          <w:rFonts w:ascii="Times New Roman" w:hAnsi="Times New Roman" w:cs="Times New Roman"/>
          <w:snapToGrid w:val="0"/>
          <w:sz w:val="28"/>
          <w:szCs w:val="28"/>
        </w:rPr>
        <w:t>200 мм и др.</w:t>
      </w:r>
    </w:p>
    <w:p w:rsidR="001A68CA" w:rsidRPr="008F453D" w:rsidRDefault="0083516F" w:rsidP="001A68CA">
      <w:pPr>
        <w:widowControl w:val="0"/>
        <w:spacing w:line="276" w:lineRule="auto"/>
        <w:jc w:val="both"/>
        <w:rPr>
          <w:snapToGrid w:val="0"/>
          <w:sz w:val="28"/>
          <w:szCs w:val="28"/>
        </w:rPr>
      </w:pPr>
      <w:r>
        <w:rPr>
          <w:snapToGrid w:val="0"/>
          <w:sz w:val="28"/>
          <w:szCs w:val="28"/>
        </w:rPr>
        <w:t xml:space="preserve">        </w:t>
      </w:r>
      <w:r w:rsidR="001A68CA" w:rsidRPr="008F453D">
        <w:rPr>
          <w:noProof/>
        </w:rPr>
        <w:drawing>
          <wp:inline distT="0" distB="0" distL="0" distR="0" wp14:anchorId="7748DED6" wp14:editId="4199BA7E">
            <wp:extent cx="5534025" cy="28479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31069" cy="2846454"/>
                    </a:xfrm>
                    <a:prstGeom prst="rect">
                      <a:avLst/>
                    </a:prstGeom>
                  </pic:spPr>
                </pic:pic>
              </a:graphicData>
            </a:graphic>
          </wp:inline>
        </w:drawing>
      </w:r>
    </w:p>
    <w:p w:rsidR="006045DB" w:rsidRPr="008F453D" w:rsidRDefault="001A68CA" w:rsidP="006045DB">
      <w:pPr>
        <w:widowControl w:val="0"/>
        <w:spacing w:line="276" w:lineRule="auto"/>
        <w:jc w:val="center"/>
        <w:rPr>
          <w:b/>
          <w:snapToGrid w:val="0"/>
        </w:rPr>
      </w:pPr>
      <w:r w:rsidRPr="008F453D">
        <w:rPr>
          <w:b/>
          <w:snapToGrid w:val="0"/>
        </w:rPr>
        <w:t>Рисунок</w:t>
      </w:r>
      <w:r w:rsidR="00F07D24" w:rsidRPr="008F453D">
        <w:rPr>
          <w:b/>
          <w:snapToGrid w:val="0"/>
        </w:rPr>
        <w:t xml:space="preserve"> </w:t>
      </w:r>
      <w:r w:rsidR="00DC5135">
        <w:rPr>
          <w:b/>
          <w:snapToGrid w:val="0"/>
        </w:rPr>
        <w:t>1.</w:t>
      </w:r>
      <w:r w:rsidR="00C51E59">
        <w:rPr>
          <w:b/>
          <w:snapToGrid w:val="0"/>
        </w:rPr>
        <w:t>26</w:t>
      </w:r>
      <w:r w:rsidRPr="008F453D">
        <w:rPr>
          <w:b/>
          <w:snapToGrid w:val="0"/>
        </w:rPr>
        <w:t>- Типы сепарационных устройств:</w:t>
      </w:r>
    </w:p>
    <w:p w:rsidR="001A68CA" w:rsidRPr="008F453D" w:rsidRDefault="001A68CA" w:rsidP="006045DB">
      <w:pPr>
        <w:widowControl w:val="0"/>
        <w:spacing w:line="276" w:lineRule="auto"/>
        <w:jc w:val="center"/>
        <w:rPr>
          <w:snapToGrid w:val="0"/>
        </w:rPr>
      </w:pPr>
      <w:r w:rsidRPr="008F453D">
        <w:rPr>
          <w:snapToGrid w:val="0"/>
        </w:rPr>
        <w:t xml:space="preserve">а, </w:t>
      </w:r>
      <w:proofErr w:type="gramStart"/>
      <w:r w:rsidRPr="008F453D">
        <w:rPr>
          <w:snapToGrid w:val="0"/>
        </w:rPr>
        <w:t>б-</w:t>
      </w:r>
      <w:proofErr w:type="gramEnd"/>
      <w:r w:rsidRPr="008F453D">
        <w:rPr>
          <w:snapToGrid w:val="0"/>
        </w:rPr>
        <w:t xml:space="preserve"> горизонтальные жалюзийные;</w:t>
      </w:r>
    </w:p>
    <w:p w:rsidR="001A68CA" w:rsidRPr="008F453D" w:rsidRDefault="006045DB" w:rsidP="006045DB">
      <w:pPr>
        <w:widowControl w:val="0"/>
        <w:spacing w:line="276" w:lineRule="auto"/>
        <w:jc w:val="center"/>
        <w:rPr>
          <w:snapToGrid w:val="0"/>
        </w:rPr>
      </w:pPr>
      <w:proofErr w:type="gramStart"/>
      <w:r w:rsidRPr="008F453D">
        <w:rPr>
          <w:snapToGrid w:val="0"/>
        </w:rPr>
        <w:t>в-</w:t>
      </w:r>
      <w:proofErr w:type="gramEnd"/>
      <w:r w:rsidRPr="008F453D">
        <w:rPr>
          <w:snapToGrid w:val="0"/>
        </w:rPr>
        <w:t xml:space="preserve"> прямоточный сепаратор </w:t>
      </w:r>
      <w:proofErr w:type="spellStart"/>
      <w:r w:rsidRPr="008F453D">
        <w:rPr>
          <w:snapToGrid w:val="0"/>
        </w:rPr>
        <w:t>Карбейта</w:t>
      </w:r>
      <w:proofErr w:type="spellEnd"/>
      <w:r w:rsidRPr="008F453D">
        <w:rPr>
          <w:snapToGrid w:val="0"/>
        </w:rPr>
        <w:t xml:space="preserve">; г- гофрированные вязаные сетки; д- уголковые; е- вертикальные жалюзийные; ж- </w:t>
      </w:r>
      <w:proofErr w:type="spellStart"/>
      <w:r w:rsidRPr="008F453D">
        <w:rPr>
          <w:snapToGrid w:val="0"/>
        </w:rPr>
        <w:t>швеллерковые</w:t>
      </w:r>
      <w:proofErr w:type="spellEnd"/>
    </w:p>
    <w:p w:rsidR="00DC151E" w:rsidRPr="008F453D" w:rsidRDefault="00DC151E" w:rsidP="00DC151E">
      <w:pPr>
        <w:pStyle w:val="a3"/>
        <w:spacing w:line="312" w:lineRule="auto"/>
        <w:ind w:firstLine="709"/>
        <w:jc w:val="both"/>
        <w:rPr>
          <w:rFonts w:ascii="Times New Roman" w:hAnsi="Times New Roman" w:cs="Times New Roman"/>
          <w:snapToGrid w:val="0"/>
          <w:sz w:val="28"/>
          <w:szCs w:val="28"/>
        </w:rPr>
      </w:pPr>
    </w:p>
    <w:p w:rsidR="006045DB" w:rsidRPr="008F453D" w:rsidRDefault="006045DB"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Важным фактором процесса сепарации капель является оптимальная скорость газа в свободном сечении насадки (обычно</w:t>
      </w:r>
      <w:r w:rsidR="00D41E5B" w:rsidRPr="008F453D">
        <w:rPr>
          <w:rFonts w:ascii="Times New Roman" w:hAnsi="Times New Roman" w:cs="Times New Roman"/>
          <w:snapToGrid w:val="0"/>
          <w:sz w:val="28"/>
          <w:szCs w:val="28"/>
        </w:rPr>
        <w:t xml:space="preserve"> </w:t>
      </w:r>
      <w:r w:rsidRPr="008F453D">
        <w:rPr>
          <w:rFonts w:ascii="Times New Roman" w:hAnsi="Times New Roman" w:cs="Times New Roman"/>
          <w:snapToGrid w:val="0"/>
          <w:sz w:val="28"/>
          <w:szCs w:val="28"/>
        </w:rPr>
        <w:t>3-5 м/с). При большой</w:t>
      </w:r>
    </w:p>
    <w:p w:rsidR="006045DB" w:rsidRPr="008F453D" w:rsidRDefault="006045DB" w:rsidP="00DD729D">
      <w:pPr>
        <w:pStyle w:val="a3"/>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скорости  возможен  вторичный  отрыв  осевших  капель.  Этот  унос  будет</w:t>
      </w:r>
    </w:p>
    <w:p w:rsidR="006045DB" w:rsidRPr="008F453D" w:rsidRDefault="006045DB" w:rsidP="00DD729D">
      <w:pPr>
        <w:pStyle w:val="a3"/>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меньше при пленочном отводе жидкости.</w:t>
      </w:r>
    </w:p>
    <w:p w:rsidR="00C076D7" w:rsidRPr="008F453D" w:rsidRDefault="006045DB"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Наибольшее распространение среди аппар</w:t>
      </w:r>
      <w:r w:rsidR="00834114" w:rsidRPr="008F453D">
        <w:rPr>
          <w:rFonts w:ascii="Times New Roman" w:hAnsi="Times New Roman" w:cs="Times New Roman"/>
          <w:sz w:val="28"/>
          <w:szCs w:val="28"/>
        </w:rPr>
        <w:t>атов влажного типа очистки полу</w:t>
      </w:r>
      <w:r w:rsidRPr="008F453D">
        <w:rPr>
          <w:rFonts w:ascii="Times New Roman" w:hAnsi="Times New Roman" w:cs="Times New Roman"/>
          <w:sz w:val="28"/>
          <w:szCs w:val="28"/>
        </w:rPr>
        <w:t>чили мокрые искрогасители</w:t>
      </w:r>
      <w:r w:rsidR="00834114" w:rsidRPr="008F453D">
        <w:rPr>
          <w:rFonts w:ascii="Times New Roman" w:hAnsi="Times New Roman" w:cs="Times New Roman"/>
          <w:sz w:val="28"/>
          <w:szCs w:val="28"/>
        </w:rPr>
        <w:t>. Принцип их действия аналогичен принципу действия сухих искрогасителей, а в качестве дополнительного фактора используют орошающую жидкость, при контакте с которой происходит улавливание мелких фракций ваграночной пыли. Такие аппараты просты и надёжны в эксплуатации и позволяют довести степень улавливания до 92%</w:t>
      </w:r>
      <w:r w:rsidR="00EC523C" w:rsidRPr="00EC523C">
        <w:rPr>
          <w:rFonts w:ascii="Times New Roman" w:hAnsi="Times New Roman" w:cs="Times New Roman"/>
          <w:sz w:val="28"/>
          <w:szCs w:val="28"/>
        </w:rPr>
        <w:t xml:space="preserve"> [72]</w:t>
      </w:r>
      <w:r w:rsidR="00834114" w:rsidRPr="008F453D">
        <w:rPr>
          <w:rFonts w:ascii="Times New Roman" w:hAnsi="Times New Roman" w:cs="Times New Roman"/>
          <w:sz w:val="28"/>
          <w:szCs w:val="28"/>
        </w:rPr>
        <w:t>.</w:t>
      </w:r>
    </w:p>
    <w:p w:rsidR="00DC151E" w:rsidRPr="008F453D" w:rsidRDefault="00D41E5B" w:rsidP="00C076D7">
      <w:pPr>
        <w:jc w:val="both"/>
        <w:rPr>
          <w:rFonts w:eastAsiaTheme="minorHAnsi"/>
          <w:b/>
          <w:sz w:val="28"/>
          <w:szCs w:val="28"/>
          <w:lang w:eastAsia="en-US"/>
        </w:rPr>
      </w:pPr>
      <w:r w:rsidRPr="008F453D">
        <w:rPr>
          <w:rFonts w:eastAsiaTheme="minorHAnsi"/>
          <w:b/>
          <w:sz w:val="28"/>
          <w:szCs w:val="28"/>
          <w:lang w:eastAsia="en-US"/>
        </w:rPr>
        <w:t xml:space="preserve">           </w:t>
      </w:r>
    </w:p>
    <w:p w:rsidR="002C7A53" w:rsidRPr="0053257D" w:rsidRDefault="002C7A53" w:rsidP="00C076D7">
      <w:pPr>
        <w:jc w:val="both"/>
        <w:rPr>
          <w:rFonts w:eastAsiaTheme="minorHAnsi"/>
          <w:b/>
          <w:sz w:val="28"/>
          <w:szCs w:val="28"/>
          <w:lang w:eastAsia="en-US"/>
        </w:rPr>
      </w:pPr>
    </w:p>
    <w:p w:rsidR="00C076D7" w:rsidRPr="008F453D" w:rsidRDefault="00DC151E" w:rsidP="00DC151E">
      <w:pPr>
        <w:pStyle w:val="a3"/>
        <w:spacing w:line="312" w:lineRule="auto"/>
        <w:ind w:firstLine="709"/>
        <w:jc w:val="both"/>
        <w:rPr>
          <w:rFonts w:ascii="Times New Roman" w:hAnsi="Times New Roman" w:cs="Times New Roman"/>
          <w:b/>
          <w:sz w:val="28"/>
          <w:szCs w:val="28"/>
        </w:rPr>
      </w:pPr>
      <w:r w:rsidRPr="008F453D">
        <w:rPr>
          <w:rFonts w:ascii="Times New Roman" w:hAnsi="Times New Roman" w:cs="Times New Roman"/>
          <w:b/>
          <w:sz w:val="28"/>
          <w:szCs w:val="28"/>
        </w:rPr>
        <w:t xml:space="preserve">    </w:t>
      </w:r>
      <w:r w:rsidR="00C076D7" w:rsidRPr="008F453D">
        <w:rPr>
          <w:rFonts w:ascii="Times New Roman" w:hAnsi="Times New Roman" w:cs="Times New Roman"/>
          <w:b/>
          <w:sz w:val="28"/>
          <w:szCs w:val="28"/>
        </w:rPr>
        <w:t xml:space="preserve"> 1.3 </w:t>
      </w:r>
      <w:r w:rsidR="008F7F8D">
        <w:rPr>
          <w:rFonts w:ascii="Times New Roman" w:hAnsi="Times New Roman" w:cs="Times New Roman"/>
          <w:b/>
          <w:sz w:val="28"/>
          <w:szCs w:val="28"/>
        </w:rPr>
        <w:t>Очистка газов фильтрацией</w:t>
      </w:r>
    </w:p>
    <w:p w:rsidR="00C076D7" w:rsidRPr="008F453D" w:rsidRDefault="00C076D7" w:rsidP="00DC151E">
      <w:pPr>
        <w:pStyle w:val="a3"/>
        <w:spacing w:line="312" w:lineRule="auto"/>
        <w:ind w:firstLine="709"/>
        <w:jc w:val="both"/>
        <w:rPr>
          <w:rFonts w:ascii="Times New Roman" w:hAnsi="Times New Roman" w:cs="Times New Roman"/>
          <w:b/>
          <w:sz w:val="28"/>
          <w:szCs w:val="28"/>
        </w:rPr>
      </w:pPr>
    </w:p>
    <w:p w:rsidR="00C076D7" w:rsidRPr="008F453D" w:rsidRDefault="00DC151E"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 xml:space="preserve">Процесс фильтрации газов с целью очистки заключается в пропускании их через ту или иную твердую пористую среду, образованную из нитей, волокон, зерен и самой осажденной пыли. Процесс осуществляется с помощью разного рода фильтров контактного действия, в которых происходит осаждение частиц в результате действия инерционных и гравитационных сил, теплового (броуновского) движения газовых молекул и т.п. Устройства промышленной фильтрации оформляются в виде рукавных тканевых фильтров, волокнистых слоев, набивок и матов, керамических и металлокерамических перегородок,  </w:t>
      </w:r>
      <w:r w:rsidR="00C076D7" w:rsidRPr="008F453D">
        <w:rPr>
          <w:rFonts w:ascii="Times New Roman" w:hAnsi="Times New Roman" w:cs="Times New Roman"/>
          <w:sz w:val="28"/>
          <w:szCs w:val="28"/>
        </w:rPr>
        <w:lastRenderedPageBreak/>
        <w:t>тканых металлических сеток, насадок из зернистого материала. В каждом из перечисленных типов фильтров могут применяться различные способы регенерации фильтрующей поверхности:  механическое встряхивание, обратная продувка с помощью перемещаемых под фильтровальной поверхностью сопел, продувка встречным потоком чистого воздуха.</w:t>
      </w:r>
    </w:p>
    <w:p w:rsidR="00616C2A" w:rsidRPr="008F453D" w:rsidRDefault="002C7A53" w:rsidP="00C234FD">
      <w:pPr>
        <w:spacing w:line="276" w:lineRule="auto"/>
        <w:jc w:val="both"/>
        <w:rPr>
          <w:rFonts w:eastAsiaTheme="minorHAnsi"/>
          <w:sz w:val="28"/>
          <w:szCs w:val="28"/>
          <w:lang w:eastAsia="en-US"/>
        </w:rPr>
      </w:pPr>
      <w:r w:rsidRPr="002C7A53">
        <w:rPr>
          <w:rFonts w:eastAsiaTheme="minorHAnsi"/>
          <w:sz w:val="28"/>
          <w:szCs w:val="28"/>
          <w:lang w:eastAsia="en-US"/>
        </w:rPr>
        <w:t xml:space="preserve">                </w:t>
      </w:r>
      <w:r w:rsidR="00616C2A" w:rsidRPr="008F453D">
        <w:rPr>
          <w:noProof/>
        </w:rPr>
        <w:drawing>
          <wp:inline distT="0" distB="0" distL="0" distR="0" wp14:anchorId="41944C44" wp14:editId="713E9408">
            <wp:extent cx="4933949" cy="3000375"/>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39229" cy="3003586"/>
                    </a:xfrm>
                    <a:prstGeom prst="rect">
                      <a:avLst/>
                    </a:prstGeom>
                  </pic:spPr>
                </pic:pic>
              </a:graphicData>
            </a:graphic>
          </wp:inline>
        </w:drawing>
      </w:r>
    </w:p>
    <w:p w:rsidR="00DC151E" w:rsidRPr="00DC5135" w:rsidRDefault="0082220A" w:rsidP="00C234FD">
      <w:pPr>
        <w:spacing w:line="276" w:lineRule="auto"/>
        <w:jc w:val="both"/>
        <w:rPr>
          <w:rFonts w:eastAsiaTheme="minorHAnsi"/>
          <w:b/>
          <w:lang w:eastAsia="en-US"/>
        </w:rPr>
      </w:pPr>
      <w:r w:rsidRPr="008F453D">
        <w:rPr>
          <w:rFonts w:eastAsiaTheme="minorHAnsi"/>
          <w:b/>
          <w:lang w:eastAsia="en-US"/>
        </w:rPr>
        <w:t xml:space="preserve">          </w:t>
      </w:r>
      <w:r w:rsidR="002C7A53" w:rsidRPr="002C7A53">
        <w:rPr>
          <w:rFonts w:eastAsiaTheme="minorHAnsi"/>
          <w:b/>
          <w:lang w:eastAsia="en-US"/>
        </w:rPr>
        <w:t xml:space="preserve">            </w:t>
      </w:r>
      <w:r w:rsidRPr="008F453D">
        <w:rPr>
          <w:rFonts w:eastAsiaTheme="minorHAnsi"/>
          <w:b/>
          <w:lang w:eastAsia="en-US"/>
        </w:rPr>
        <w:t xml:space="preserve"> Рисунок </w:t>
      </w:r>
      <w:r w:rsidR="00DC5135">
        <w:rPr>
          <w:rFonts w:eastAsiaTheme="minorHAnsi"/>
          <w:b/>
          <w:lang w:eastAsia="en-US"/>
        </w:rPr>
        <w:t>1.</w:t>
      </w:r>
      <w:r w:rsidR="00C51E59">
        <w:rPr>
          <w:rFonts w:eastAsiaTheme="minorHAnsi"/>
          <w:b/>
          <w:lang w:eastAsia="en-US"/>
        </w:rPr>
        <w:t>27</w:t>
      </w:r>
      <w:r w:rsidRPr="008F453D">
        <w:rPr>
          <w:rFonts w:eastAsiaTheme="minorHAnsi"/>
          <w:b/>
          <w:lang w:eastAsia="en-US"/>
        </w:rPr>
        <w:t xml:space="preserve"> -</w:t>
      </w:r>
      <w:r w:rsidR="00616C2A" w:rsidRPr="008F453D">
        <w:rPr>
          <w:rFonts w:eastAsiaTheme="minorHAnsi"/>
          <w:b/>
          <w:lang w:eastAsia="en-US"/>
        </w:rPr>
        <w:t>Аппараты для фильтрования аэрозолей и их недостатки</w:t>
      </w:r>
    </w:p>
    <w:p w:rsidR="002C7A53" w:rsidRPr="00DC5135" w:rsidRDefault="002C7A53" w:rsidP="00C234FD">
      <w:pPr>
        <w:spacing w:line="276" w:lineRule="auto"/>
        <w:jc w:val="both"/>
        <w:rPr>
          <w:rFonts w:eastAsiaTheme="minorHAnsi"/>
          <w:b/>
          <w:lang w:eastAsia="en-US"/>
        </w:rPr>
      </w:pP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 зависимости от конструкции рукавные фильтры имеют степень очистки при нормальном состоянии ткани до 99.9 %.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Преимуществами</w:t>
      </w:r>
      <w:r w:rsidRPr="008F453D">
        <w:rPr>
          <w:rFonts w:ascii="Times New Roman" w:hAnsi="Times New Roman" w:cs="Times New Roman"/>
          <w:b/>
          <w:sz w:val="28"/>
          <w:szCs w:val="28"/>
        </w:rPr>
        <w:t xml:space="preserve"> </w:t>
      </w:r>
      <w:r w:rsidRPr="008F453D">
        <w:rPr>
          <w:rFonts w:ascii="Times New Roman" w:hAnsi="Times New Roman" w:cs="Times New Roman"/>
          <w:sz w:val="28"/>
          <w:szCs w:val="28"/>
        </w:rPr>
        <w:t>фильтрации как метода очистки газов от пыли являются возможность тонкой и сверхтонкой очистки, получение уловленного продукта в сухом виде, относительно умеренные затраты энергии. К недостаткам следует отнести громоздкость, необходимость в ряде случаев предварительного охлаждения газов, относительно малый срок службы фильтрующего материала, необходимость регенерации.</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Нагнетательный рукавный фильтр работает следующим образом. Воздух под давлением поступает в верхнюю распределительную коробку и затем в матерчатые вертикальные рукава. Пройдя через рукава и оставив на их внутренней поверхности пыль, очищенный воздух выходит в атмосферу (помещение). Подвижная рама с проволочной сеткой при подъеме и опускании сжимает рукава в поперечном сечении, благодаря чему пыль сбрасывается в пылесборник и удаляется винтовым конвейером. Недостатком таких фильтров является неудовлетворительная очистка фильтрующей ткани, в результате чего значительно возрастает сопротивление фильтра и снижается его КПД.</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Наибольшее распространение получил всасывающий рукавный фильтр,</w:t>
      </w:r>
      <w:r w:rsidRPr="008F453D">
        <w:rPr>
          <w:rFonts w:ascii="Times New Roman" w:hAnsi="Times New Roman" w:cs="Times New Roman"/>
          <w:i/>
          <w:snapToGrid w:val="0"/>
          <w:sz w:val="28"/>
          <w:szCs w:val="28"/>
        </w:rPr>
        <w:t xml:space="preserve"> </w:t>
      </w:r>
      <w:r w:rsidRPr="008F453D">
        <w:rPr>
          <w:rFonts w:ascii="Times New Roman" w:hAnsi="Times New Roman" w:cs="Times New Roman"/>
          <w:snapToGrid w:val="0"/>
          <w:sz w:val="28"/>
          <w:szCs w:val="28"/>
        </w:rPr>
        <w:t xml:space="preserve">который состоит из ряда рукавов, заключенных в герметически закрытый корпус. Подлежащий очистке воздух подается через нижнюю приемную коробку в рукава, заглушенные сверху, проникает сквозь ткань рукавов и удаляется из корпуса через канал. Рукава фильтра очищаются от пыли с помощью специального встряхивающего механизма. Недостатком всасывающих фильтров </w:t>
      </w:r>
      <w:r w:rsidRPr="008F453D">
        <w:rPr>
          <w:rFonts w:ascii="Times New Roman" w:hAnsi="Times New Roman" w:cs="Times New Roman"/>
          <w:snapToGrid w:val="0"/>
          <w:sz w:val="28"/>
          <w:szCs w:val="28"/>
        </w:rPr>
        <w:lastRenderedPageBreak/>
        <w:t xml:space="preserve">является значительный подсос воздуха через </w:t>
      </w:r>
      <w:proofErr w:type="spellStart"/>
      <w:r w:rsidRPr="008F453D">
        <w:rPr>
          <w:rFonts w:ascii="Times New Roman" w:hAnsi="Times New Roman" w:cs="Times New Roman"/>
          <w:snapToGrid w:val="0"/>
          <w:sz w:val="28"/>
          <w:szCs w:val="28"/>
        </w:rPr>
        <w:t>неплотности</w:t>
      </w:r>
      <w:proofErr w:type="spellEnd"/>
      <w:r w:rsidRPr="008F453D">
        <w:rPr>
          <w:rFonts w:ascii="Times New Roman" w:hAnsi="Times New Roman" w:cs="Times New Roman"/>
          <w:snapToGrid w:val="0"/>
          <w:sz w:val="28"/>
          <w:szCs w:val="28"/>
        </w:rPr>
        <w:t xml:space="preserve"> </w:t>
      </w:r>
      <w:r w:rsidRPr="008F453D">
        <w:rPr>
          <w:rFonts w:ascii="Times New Roman" w:hAnsi="Times New Roman" w:cs="Times New Roman"/>
          <w:noProof/>
          <w:snapToGrid w:val="0"/>
          <w:sz w:val="28"/>
          <w:szCs w:val="28"/>
        </w:rPr>
        <w:t>(10-15%</w:t>
      </w:r>
      <w:r w:rsidRPr="008F453D">
        <w:rPr>
          <w:rFonts w:ascii="Times New Roman" w:hAnsi="Times New Roman" w:cs="Times New Roman"/>
          <w:snapToGrid w:val="0"/>
          <w:sz w:val="28"/>
          <w:szCs w:val="28"/>
        </w:rPr>
        <w:t xml:space="preserve"> от </w:t>
      </w:r>
      <w:proofErr w:type="gramStart"/>
      <w:r w:rsidRPr="008F453D">
        <w:rPr>
          <w:rFonts w:ascii="Times New Roman" w:hAnsi="Times New Roman" w:cs="Times New Roman"/>
          <w:snapToGrid w:val="0"/>
          <w:sz w:val="28"/>
          <w:szCs w:val="28"/>
        </w:rPr>
        <w:t>объема</w:t>
      </w:r>
      <w:proofErr w:type="gramEnd"/>
      <w:r w:rsidRPr="008F453D">
        <w:rPr>
          <w:rFonts w:ascii="Times New Roman" w:hAnsi="Times New Roman" w:cs="Times New Roman"/>
          <w:snapToGrid w:val="0"/>
          <w:sz w:val="28"/>
          <w:szCs w:val="28"/>
        </w:rPr>
        <w:t xml:space="preserve"> поступающего на очистку воздуха).</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Разработка и промышленное изготовление дешевых фильтровальных тканей, обладающих высокой эффективностью при достаточной механической прочности и стойкости в кислых и щелочных средах, например, при химическом полировании хрусталя, открывают пути для более широкого их применения. Так, фильтрующий материал «</w:t>
      </w:r>
      <w:proofErr w:type="spellStart"/>
      <w:r w:rsidRPr="008F453D">
        <w:rPr>
          <w:rFonts w:ascii="Times New Roman" w:hAnsi="Times New Roman" w:cs="Times New Roman"/>
          <w:snapToGrid w:val="0"/>
          <w:sz w:val="28"/>
          <w:szCs w:val="28"/>
        </w:rPr>
        <w:t>Бекинокс</w:t>
      </w:r>
      <w:proofErr w:type="spellEnd"/>
      <w:r w:rsidRPr="008F453D">
        <w:rPr>
          <w:rFonts w:ascii="Times New Roman" w:hAnsi="Times New Roman" w:cs="Times New Roman"/>
          <w:snapToGrid w:val="0"/>
          <w:sz w:val="28"/>
          <w:szCs w:val="28"/>
        </w:rPr>
        <w:t xml:space="preserve">» (Великобритания) изготавливают как в виде штапеля, так и в виде длинных нитей различного диаметра из нержавеющей стали. Этот материал при скорости фильтрации </w:t>
      </w:r>
      <w:r w:rsidRPr="008F453D">
        <w:rPr>
          <w:rFonts w:ascii="Times New Roman" w:hAnsi="Times New Roman" w:cs="Times New Roman"/>
          <w:noProof/>
          <w:snapToGrid w:val="0"/>
          <w:sz w:val="28"/>
          <w:szCs w:val="28"/>
        </w:rPr>
        <w:t>180</w:t>
      </w:r>
      <w:r w:rsidRPr="008F453D">
        <w:rPr>
          <w:rFonts w:ascii="Times New Roman" w:hAnsi="Times New Roman" w:cs="Times New Roman"/>
          <w:snapToGrid w:val="0"/>
          <w:sz w:val="28"/>
          <w:szCs w:val="28"/>
        </w:rPr>
        <w:t xml:space="preserve"> 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/(м</w:t>
      </w:r>
      <w:proofErr w:type="gramStart"/>
      <w:r w:rsidRPr="008F453D">
        <w:rPr>
          <w:rFonts w:ascii="Times New Roman" w:hAnsi="Times New Roman" w:cs="Times New Roman"/>
          <w:snapToGrid w:val="0"/>
          <w:sz w:val="28"/>
          <w:szCs w:val="28"/>
          <w:vertAlign w:val="superscript"/>
        </w:rPr>
        <w:t>2</w:t>
      </w:r>
      <w:proofErr w:type="gramEnd"/>
      <w:r w:rsidRPr="008F453D">
        <w:rPr>
          <w:rFonts w:ascii="Times New Roman" w:hAnsi="Times New Roman" w:cs="Times New Roman"/>
          <w:snapToGrid w:val="0"/>
          <w:sz w:val="28"/>
          <w:szCs w:val="28"/>
        </w:rPr>
        <w:t>*ч) имеет сопротивление</w:t>
      </w:r>
      <w:r w:rsidRPr="008F453D">
        <w:rPr>
          <w:rFonts w:ascii="Times New Roman" w:hAnsi="Times New Roman" w:cs="Times New Roman"/>
          <w:noProof/>
          <w:snapToGrid w:val="0"/>
          <w:sz w:val="28"/>
          <w:szCs w:val="28"/>
        </w:rPr>
        <w:t xml:space="preserve"> 1200</w:t>
      </w:r>
      <w:r w:rsidRPr="008F453D">
        <w:rPr>
          <w:rFonts w:ascii="Times New Roman" w:hAnsi="Times New Roman" w:cs="Times New Roman"/>
          <w:snapToGrid w:val="0"/>
          <w:sz w:val="28"/>
          <w:szCs w:val="28"/>
        </w:rPr>
        <w:t xml:space="preserve"> Па и ту же эффективность, что и текстильные ткани. Он обладает высокой абразивной устойчивостью, </w:t>
      </w:r>
      <w:proofErr w:type="spellStart"/>
      <w:r w:rsidRPr="008F453D">
        <w:rPr>
          <w:rFonts w:ascii="Times New Roman" w:hAnsi="Times New Roman" w:cs="Times New Roman"/>
          <w:snapToGrid w:val="0"/>
          <w:sz w:val="28"/>
          <w:szCs w:val="28"/>
        </w:rPr>
        <w:t>температуростойкостью</w:t>
      </w:r>
      <w:proofErr w:type="spellEnd"/>
      <w:r w:rsidRPr="008F453D">
        <w:rPr>
          <w:rFonts w:ascii="Times New Roman" w:hAnsi="Times New Roman" w:cs="Times New Roman"/>
          <w:snapToGrid w:val="0"/>
          <w:sz w:val="28"/>
          <w:szCs w:val="28"/>
        </w:rPr>
        <w:t xml:space="preserve"> (до</w:t>
      </w:r>
      <w:r w:rsidRPr="008F453D">
        <w:rPr>
          <w:rFonts w:ascii="Times New Roman" w:hAnsi="Times New Roman" w:cs="Times New Roman"/>
          <w:noProof/>
          <w:snapToGrid w:val="0"/>
          <w:sz w:val="28"/>
          <w:szCs w:val="28"/>
        </w:rPr>
        <w:t xml:space="preserve"> 500</w:t>
      </w:r>
      <w:r w:rsidRPr="008F453D">
        <w:rPr>
          <w:rFonts w:ascii="Times New Roman" w:hAnsi="Times New Roman" w:cs="Times New Roman"/>
          <w:snapToGrid w:val="0"/>
          <w:sz w:val="28"/>
          <w:szCs w:val="28"/>
        </w:rPr>
        <w:t xml:space="preserve"> °С), регенерируется любым известным способом и хорошо зарекомендовал себя при фильтрации газов, содержащих </w:t>
      </w:r>
      <w:r w:rsidRPr="008F453D">
        <w:rPr>
          <w:rFonts w:ascii="Times New Roman" w:hAnsi="Times New Roman" w:cs="Times New Roman"/>
          <w:snapToGrid w:val="0"/>
          <w:sz w:val="28"/>
          <w:szCs w:val="28"/>
          <w:lang w:val="en-US"/>
        </w:rPr>
        <w:t>SO</w:t>
      </w:r>
      <w:r w:rsidRPr="008F453D">
        <w:rPr>
          <w:rFonts w:ascii="Times New Roman" w:hAnsi="Times New Roman" w:cs="Times New Roman"/>
          <w:snapToGrid w:val="0"/>
          <w:sz w:val="28"/>
          <w:szCs w:val="28"/>
          <w:vertAlign w:val="subscript"/>
        </w:rPr>
        <w:t>2</w:t>
      </w:r>
      <w:r w:rsidRPr="008F453D">
        <w:rPr>
          <w:rFonts w:ascii="Times New Roman" w:hAnsi="Times New Roman" w:cs="Times New Roman"/>
          <w:snapToGrid w:val="0"/>
          <w:sz w:val="28"/>
          <w:szCs w:val="28"/>
        </w:rPr>
        <w:t>.</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Во Франции при очистке отходящих газов с температурой</w:t>
      </w:r>
      <w:r w:rsidRPr="008F453D">
        <w:rPr>
          <w:rFonts w:ascii="Times New Roman" w:hAnsi="Times New Roman" w:cs="Times New Roman"/>
          <w:noProof/>
          <w:snapToGrid w:val="0"/>
          <w:sz w:val="28"/>
          <w:szCs w:val="28"/>
        </w:rPr>
        <w:t xml:space="preserve"> 400-500</w:t>
      </w:r>
      <w:proofErr w:type="gramStart"/>
      <w:r w:rsidR="00845C9F" w:rsidRPr="008F453D">
        <w:rPr>
          <w:rFonts w:ascii="Times New Roman" w:hAnsi="Times New Roman" w:cs="Times New Roman"/>
          <w:noProof/>
          <w:snapToGrid w:val="0"/>
          <w:sz w:val="28"/>
          <w:szCs w:val="28"/>
        </w:rPr>
        <w:t xml:space="preserve"> º</w:t>
      </w:r>
      <w:r w:rsidRPr="008F453D">
        <w:rPr>
          <w:rFonts w:ascii="Times New Roman" w:hAnsi="Times New Roman" w:cs="Times New Roman"/>
          <w:snapToGrid w:val="0"/>
          <w:sz w:val="28"/>
          <w:szCs w:val="28"/>
        </w:rPr>
        <w:t>С</w:t>
      </w:r>
      <w:proofErr w:type="gramEnd"/>
      <w:r w:rsidRPr="008F453D">
        <w:rPr>
          <w:rFonts w:ascii="Times New Roman" w:hAnsi="Times New Roman" w:cs="Times New Roman"/>
          <w:snapToGrid w:val="0"/>
          <w:sz w:val="28"/>
          <w:szCs w:val="28"/>
        </w:rPr>
        <w:t xml:space="preserve"> применяют рукавные фильтры из металлического фетра, основа которого представляет собой металлическую сетку, </w:t>
      </w:r>
      <w:proofErr w:type="spellStart"/>
      <w:r w:rsidRPr="008F453D">
        <w:rPr>
          <w:rFonts w:ascii="Times New Roman" w:hAnsi="Times New Roman" w:cs="Times New Roman"/>
          <w:snapToGrid w:val="0"/>
          <w:sz w:val="28"/>
          <w:szCs w:val="28"/>
        </w:rPr>
        <w:t>нарощенную</w:t>
      </w:r>
      <w:proofErr w:type="spellEnd"/>
      <w:r w:rsidRPr="008F453D">
        <w:rPr>
          <w:rFonts w:ascii="Times New Roman" w:hAnsi="Times New Roman" w:cs="Times New Roman"/>
          <w:snapToGrid w:val="0"/>
          <w:sz w:val="28"/>
          <w:szCs w:val="28"/>
        </w:rPr>
        <w:t xml:space="preserve"> слоем тонкой металлической нити определенной толщины и плотности. По скорости фильтрации, аэродинамическому сопротивлению, количеству потребляемой энергии фильтр идентичен рукавному фильтру из полиэфирного волокна.</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Для случая, когда высокая фильтрующая способность должна сочетаться с высокой теплостойкостью и стойкостью к агрессивной химической среде, фирма «Дюпон» (США) предлагает три вида материалов (войлок и ткани) для фильтрации сухих частиц: </w:t>
      </w:r>
      <w:proofErr w:type="spellStart"/>
      <w:r w:rsidRPr="008F453D">
        <w:rPr>
          <w:rFonts w:ascii="Times New Roman" w:hAnsi="Times New Roman" w:cs="Times New Roman"/>
          <w:snapToGrid w:val="0"/>
          <w:sz w:val="28"/>
          <w:szCs w:val="28"/>
        </w:rPr>
        <w:t>номекс</w:t>
      </w:r>
      <w:proofErr w:type="spellEnd"/>
      <w:r w:rsidRPr="008F453D">
        <w:rPr>
          <w:rFonts w:ascii="Times New Roman" w:hAnsi="Times New Roman" w:cs="Times New Roman"/>
          <w:snapToGrid w:val="0"/>
          <w:sz w:val="28"/>
          <w:szCs w:val="28"/>
        </w:rPr>
        <w:t xml:space="preserve"> (</w:t>
      </w:r>
      <w:proofErr w:type="spellStart"/>
      <w:r w:rsidRPr="008F453D">
        <w:rPr>
          <w:rFonts w:ascii="Times New Roman" w:hAnsi="Times New Roman" w:cs="Times New Roman"/>
          <w:snapToGrid w:val="0"/>
          <w:sz w:val="28"/>
          <w:szCs w:val="28"/>
        </w:rPr>
        <w:t>арамидное</w:t>
      </w:r>
      <w:proofErr w:type="spellEnd"/>
      <w:r w:rsidRPr="008F453D">
        <w:rPr>
          <w:rFonts w:ascii="Times New Roman" w:hAnsi="Times New Roman" w:cs="Times New Roman"/>
          <w:snapToGrid w:val="0"/>
          <w:sz w:val="28"/>
          <w:szCs w:val="28"/>
        </w:rPr>
        <w:t xml:space="preserve"> волокно), </w:t>
      </w:r>
      <w:proofErr w:type="spellStart"/>
      <w:r w:rsidRPr="008F453D">
        <w:rPr>
          <w:rFonts w:ascii="Times New Roman" w:hAnsi="Times New Roman" w:cs="Times New Roman"/>
          <w:snapToGrid w:val="0"/>
          <w:sz w:val="28"/>
          <w:szCs w:val="28"/>
        </w:rPr>
        <w:t>тефлон</w:t>
      </w:r>
      <w:proofErr w:type="spellEnd"/>
      <w:r w:rsidRPr="008F453D">
        <w:rPr>
          <w:rFonts w:ascii="Times New Roman" w:hAnsi="Times New Roman" w:cs="Times New Roman"/>
          <w:snapToGrid w:val="0"/>
          <w:sz w:val="28"/>
          <w:szCs w:val="28"/>
        </w:rPr>
        <w:t xml:space="preserve"> (</w:t>
      </w:r>
      <w:proofErr w:type="spellStart"/>
      <w:r w:rsidRPr="008F453D">
        <w:rPr>
          <w:rFonts w:ascii="Times New Roman" w:hAnsi="Times New Roman" w:cs="Times New Roman"/>
          <w:snapToGrid w:val="0"/>
          <w:sz w:val="28"/>
          <w:szCs w:val="28"/>
        </w:rPr>
        <w:t>фторуглерод</w:t>
      </w:r>
      <w:proofErr w:type="spellEnd"/>
      <w:r w:rsidRPr="008F453D">
        <w:rPr>
          <w:rFonts w:ascii="Times New Roman" w:hAnsi="Times New Roman" w:cs="Times New Roman"/>
          <w:snapToGrid w:val="0"/>
          <w:sz w:val="28"/>
          <w:szCs w:val="28"/>
        </w:rPr>
        <w:t xml:space="preserve">) и </w:t>
      </w:r>
      <w:proofErr w:type="spellStart"/>
      <w:r w:rsidRPr="008F453D">
        <w:rPr>
          <w:rFonts w:ascii="Times New Roman" w:hAnsi="Times New Roman" w:cs="Times New Roman"/>
          <w:snapToGrid w:val="0"/>
          <w:sz w:val="28"/>
          <w:szCs w:val="28"/>
        </w:rPr>
        <w:t>тефэр</w:t>
      </w:r>
      <w:proofErr w:type="spellEnd"/>
      <w:r w:rsidRPr="008F453D">
        <w:rPr>
          <w:rFonts w:ascii="Times New Roman" w:hAnsi="Times New Roman" w:cs="Times New Roman"/>
          <w:snapToGrid w:val="0"/>
          <w:sz w:val="28"/>
          <w:szCs w:val="28"/>
        </w:rPr>
        <w:t xml:space="preserve">-войлок, выполненный из смеси </w:t>
      </w:r>
      <w:proofErr w:type="spellStart"/>
      <w:r w:rsidRPr="008F453D">
        <w:rPr>
          <w:rFonts w:ascii="Times New Roman" w:hAnsi="Times New Roman" w:cs="Times New Roman"/>
          <w:snapToGrid w:val="0"/>
          <w:sz w:val="28"/>
          <w:szCs w:val="28"/>
        </w:rPr>
        <w:t>тефлона</w:t>
      </w:r>
      <w:proofErr w:type="spellEnd"/>
      <w:r w:rsidRPr="008F453D">
        <w:rPr>
          <w:rFonts w:ascii="Times New Roman" w:hAnsi="Times New Roman" w:cs="Times New Roman"/>
          <w:noProof/>
          <w:snapToGrid w:val="0"/>
          <w:sz w:val="28"/>
          <w:szCs w:val="28"/>
        </w:rPr>
        <w:t xml:space="preserve"> (85%)</w:t>
      </w:r>
      <w:r w:rsidRPr="008F453D">
        <w:rPr>
          <w:rFonts w:ascii="Times New Roman" w:hAnsi="Times New Roman" w:cs="Times New Roman"/>
          <w:snapToGrid w:val="0"/>
          <w:sz w:val="28"/>
          <w:szCs w:val="28"/>
        </w:rPr>
        <w:t xml:space="preserve"> со стекловолокном</w:t>
      </w:r>
      <w:r w:rsidRPr="008F453D">
        <w:rPr>
          <w:rFonts w:ascii="Times New Roman" w:hAnsi="Times New Roman" w:cs="Times New Roman"/>
          <w:noProof/>
          <w:snapToGrid w:val="0"/>
          <w:sz w:val="28"/>
          <w:szCs w:val="28"/>
        </w:rPr>
        <w:t xml:space="preserve"> (15%).</w:t>
      </w:r>
      <w:r w:rsidRPr="008F453D">
        <w:rPr>
          <w:rFonts w:ascii="Times New Roman" w:hAnsi="Times New Roman" w:cs="Times New Roman"/>
          <w:snapToGrid w:val="0"/>
          <w:sz w:val="28"/>
          <w:szCs w:val="28"/>
        </w:rPr>
        <w:t xml:space="preserve"> Эти материалы выдерживают рабочую температуру </w:t>
      </w:r>
      <w:r w:rsidRPr="008F453D">
        <w:rPr>
          <w:rFonts w:ascii="Times New Roman" w:hAnsi="Times New Roman" w:cs="Times New Roman"/>
          <w:noProof/>
          <w:snapToGrid w:val="0"/>
          <w:sz w:val="28"/>
          <w:szCs w:val="28"/>
        </w:rPr>
        <w:t>100-250</w:t>
      </w:r>
      <w:r w:rsidRPr="008F453D">
        <w:rPr>
          <w:rFonts w:ascii="Times New Roman" w:hAnsi="Times New Roman" w:cs="Times New Roman"/>
          <w:snapToGrid w:val="0"/>
          <w:sz w:val="28"/>
          <w:szCs w:val="28"/>
        </w:rPr>
        <w:t xml:space="preserve"> °С.</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Отечественной промышленностью в настоящее время разработаны следующие тканевые фильтры</w:t>
      </w:r>
      <w:r w:rsidRPr="008F453D">
        <w:rPr>
          <w:rFonts w:ascii="Times New Roman" w:hAnsi="Times New Roman" w:cs="Times New Roman"/>
          <w:noProof/>
          <w:snapToGrid w:val="0"/>
          <w:sz w:val="28"/>
          <w:szCs w:val="28"/>
        </w:rPr>
        <w:t xml:space="preserve"> :</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а) с импульсной продувкой каждого каркасного рукава (ФРКИ и др.). Регенерация осуществляется под действием импульсов сжатого воздуха и без отключения секций;</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б) с комбинированным устройством регенерации</w:t>
      </w:r>
      <w:r w:rsidRPr="008F453D">
        <w:rPr>
          <w:rFonts w:ascii="Times New Roman" w:hAnsi="Times New Roman" w:cs="Times New Roman"/>
          <w:i/>
          <w:noProof/>
          <w:snapToGrid w:val="0"/>
          <w:sz w:val="28"/>
          <w:szCs w:val="28"/>
        </w:rPr>
        <w:t xml:space="preserve"> -</w:t>
      </w:r>
      <w:r w:rsidRPr="008F453D">
        <w:rPr>
          <w:rFonts w:ascii="Times New Roman" w:hAnsi="Times New Roman" w:cs="Times New Roman"/>
          <w:snapToGrid w:val="0"/>
          <w:sz w:val="28"/>
          <w:szCs w:val="28"/>
        </w:rPr>
        <w:t xml:space="preserve"> механическим встряхиванием и обратной посекционной продувкой (ФРУ и др.)</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в) с обратной посекционной продувкой (</w:t>
      </w:r>
      <w:proofErr w:type="gramStart"/>
      <w:r w:rsidRPr="008F453D">
        <w:rPr>
          <w:rFonts w:ascii="Times New Roman" w:hAnsi="Times New Roman" w:cs="Times New Roman"/>
          <w:snapToGrid w:val="0"/>
          <w:sz w:val="28"/>
          <w:szCs w:val="28"/>
        </w:rPr>
        <w:t>ФР</w:t>
      </w:r>
      <w:proofErr w:type="gramEnd"/>
      <w:r w:rsidRPr="008F453D">
        <w:rPr>
          <w:rFonts w:ascii="Times New Roman" w:hAnsi="Times New Roman" w:cs="Times New Roman"/>
          <w:snapToGrid w:val="0"/>
          <w:sz w:val="28"/>
          <w:szCs w:val="28"/>
        </w:rPr>
        <w:t xml:space="preserve"> и др.)</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г) с регенерацией механическим встряхиванием (ФР-6П и др.). Регенерация рукавов осуществляется вручную или с помощью электромеханического устройства.</w:t>
      </w:r>
    </w:p>
    <w:p w:rsidR="00C076D7" w:rsidRPr="008F453D" w:rsidRDefault="00C076D7" w:rsidP="00C076D7">
      <w:pPr>
        <w:widowControl w:val="0"/>
        <w:spacing w:before="180"/>
        <w:ind w:firstLine="567"/>
        <w:jc w:val="center"/>
        <w:rPr>
          <w:snapToGrid w:val="0"/>
          <w:sz w:val="18"/>
          <w:szCs w:val="20"/>
        </w:rPr>
      </w:pPr>
      <w:r w:rsidRPr="008F453D">
        <w:rPr>
          <w:noProof/>
          <w:sz w:val="20"/>
          <w:szCs w:val="20"/>
        </w:rPr>
        <w:lastRenderedPageBreak/>
        <w:drawing>
          <wp:inline distT="0" distB="0" distL="0" distR="0" wp14:anchorId="08C1F41D" wp14:editId="13BEC418">
            <wp:extent cx="2377440" cy="2874645"/>
            <wp:effectExtent l="0" t="0" r="381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7440" cy="2874645"/>
                    </a:xfrm>
                    <a:prstGeom prst="rect">
                      <a:avLst/>
                    </a:prstGeom>
                    <a:noFill/>
                    <a:ln>
                      <a:noFill/>
                    </a:ln>
                  </pic:spPr>
                </pic:pic>
              </a:graphicData>
            </a:graphic>
          </wp:inline>
        </w:drawing>
      </w:r>
    </w:p>
    <w:p w:rsidR="00C076D7" w:rsidRPr="008F453D" w:rsidRDefault="00C076D7" w:rsidP="00DC151E">
      <w:pPr>
        <w:widowControl w:val="0"/>
        <w:ind w:firstLine="567"/>
        <w:jc w:val="center"/>
        <w:rPr>
          <w:b/>
          <w:snapToGrid w:val="0"/>
        </w:rPr>
      </w:pPr>
      <w:r w:rsidRPr="008F453D">
        <w:rPr>
          <w:b/>
          <w:snapToGrid w:val="0"/>
        </w:rPr>
        <w:t xml:space="preserve">Рисунок </w:t>
      </w:r>
      <w:r w:rsidRPr="008F453D">
        <w:rPr>
          <w:b/>
          <w:noProof/>
          <w:snapToGrid w:val="0"/>
        </w:rPr>
        <w:t xml:space="preserve"> </w:t>
      </w:r>
      <w:r w:rsidR="00DC5135">
        <w:rPr>
          <w:b/>
          <w:noProof/>
          <w:snapToGrid w:val="0"/>
        </w:rPr>
        <w:t>1.</w:t>
      </w:r>
      <w:r w:rsidR="00C51E59">
        <w:rPr>
          <w:b/>
          <w:noProof/>
          <w:snapToGrid w:val="0"/>
        </w:rPr>
        <w:t>28</w:t>
      </w:r>
      <w:r w:rsidRPr="008F453D">
        <w:rPr>
          <w:b/>
          <w:noProof/>
          <w:snapToGrid w:val="0"/>
        </w:rPr>
        <w:t xml:space="preserve"> - </w:t>
      </w:r>
      <w:r w:rsidRPr="008F453D">
        <w:rPr>
          <w:b/>
          <w:snapToGrid w:val="0"/>
        </w:rPr>
        <w:t>Фильтр ФРКИ (ФРИ):</w:t>
      </w:r>
    </w:p>
    <w:p w:rsidR="00C076D7" w:rsidRPr="008F453D" w:rsidRDefault="00C076D7" w:rsidP="00DC151E">
      <w:pPr>
        <w:widowControl w:val="0"/>
        <w:ind w:firstLine="567"/>
        <w:jc w:val="center"/>
        <w:rPr>
          <w:snapToGrid w:val="0"/>
        </w:rPr>
      </w:pPr>
      <w:r w:rsidRPr="008F453D">
        <w:rPr>
          <w:noProof/>
          <w:snapToGrid w:val="0"/>
        </w:rPr>
        <w:t>1 -</w:t>
      </w:r>
      <w:r w:rsidRPr="008F453D">
        <w:rPr>
          <w:snapToGrid w:val="0"/>
        </w:rPr>
        <w:t xml:space="preserve"> бункер;</w:t>
      </w:r>
      <w:r w:rsidRPr="008F453D">
        <w:rPr>
          <w:noProof/>
          <w:snapToGrid w:val="0"/>
        </w:rPr>
        <w:t xml:space="preserve"> 2 -</w:t>
      </w:r>
      <w:r w:rsidRPr="008F453D">
        <w:rPr>
          <w:snapToGrid w:val="0"/>
        </w:rPr>
        <w:t xml:space="preserve"> корпус;</w:t>
      </w:r>
      <w:r w:rsidRPr="008F453D">
        <w:rPr>
          <w:noProof/>
          <w:snapToGrid w:val="0"/>
        </w:rPr>
        <w:t xml:space="preserve"> 3 </w:t>
      </w:r>
      <w:r w:rsidR="008B2B9E" w:rsidRPr="008F453D">
        <w:rPr>
          <w:noProof/>
          <w:snapToGrid w:val="0"/>
        </w:rPr>
        <w:t>–</w:t>
      </w:r>
      <w:r w:rsidR="008B2B9E" w:rsidRPr="008F453D">
        <w:rPr>
          <w:snapToGrid w:val="0"/>
        </w:rPr>
        <w:t xml:space="preserve"> диффуз</w:t>
      </w:r>
      <w:r w:rsidRPr="008F453D">
        <w:rPr>
          <w:snapToGrid w:val="0"/>
        </w:rPr>
        <w:t>ор</w:t>
      </w:r>
      <w:r w:rsidR="008B2B9E" w:rsidRPr="008F453D">
        <w:rPr>
          <w:snapToGrid w:val="0"/>
        </w:rPr>
        <w:t>-</w:t>
      </w:r>
      <w:r w:rsidRPr="008F453D">
        <w:rPr>
          <w:snapToGrid w:val="0"/>
        </w:rPr>
        <w:t>сопло;</w:t>
      </w:r>
      <w:r w:rsidRPr="008F453D">
        <w:rPr>
          <w:noProof/>
          <w:snapToGrid w:val="0"/>
        </w:rPr>
        <w:t xml:space="preserve"> 4 -</w:t>
      </w:r>
      <w:r w:rsidRPr="008F453D">
        <w:rPr>
          <w:snapToGrid w:val="0"/>
        </w:rPr>
        <w:t xml:space="preserve"> крышка:</w:t>
      </w:r>
      <w:r w:rsidRPr="008F453D">
        <w:rPr>
          <w:noProof/>
          <w:snapToGrid w:val="0"/>
        </w:rPr>
        <w:t xml:space="preserve"> 5 -</w:t>
      </w:r>
      <w:r w:rsidRPr="008F453D">
        <w:rPr>
          <w:snapToGrid w:val="0"/>
        </w:rPr>
        <w:t xml:space="preserve"> труба раздающая;</w:t>
      </w:r>
      <w:r w:rsidRPr="008F453D">
        <w:rPr>
          <w:noProof/>
          <w:snapToGrid w:val="0"/>
        </w:rPr>
        <w:t xml:space="preserve"> 6 -</w:t>
      </w:r>
      <w:r w:rsidRPr="008F453D">
        <w:rPr>
          <w:snapToGrid w:val="0"/>
        </w:rPr>
        <w:t xml:space="preserve"> секция клапанов:</w:t>
      </w:r>
      <w:r w:rsidRPr="008F453D">
        <w:rPr>
          <w:noProof/>
          <w:snapToGrid w:val="0"/>
        </w:rPr>
        <w:t xml:space="preserve"> 7 -</w:t>
      </w:r>
      <w:r w:rsidRPr="008F453D">
        <w:rPr>
          <w:snapToGrid w:val="0"/>
        </w:rPr>
        <w:t xml:space="preserve"> коллектор сжатого воздуха;</w:t>
      </w:r>
      <w:r w:rsidRPr="008F453D">
        <w:rPr>
          <w:noProof/>
          <w:snapToGrid w:val="0"/>
        </w:rPr>
        <w:t xml:space="preserve"> 8 -</w:t>
      </w:r>
      <w:r w:rsidRPr="008F453D">
        <w:rPr>
          <w:snapToGrid w:val="0"/>
        </w:rPr>
        <w:t xml:space="preserve"> секция рукавов.</w:t>
      </w:r>
    </w:p>
    <w:p w:rsidR="00C076D7" w:rsidRPr="008F453D" w:rsidRDefault="00C076D7" w:rsidP="00DC151E">
      <w:pPr>
        <w:widowControl w:val="0"/>
        <w:ind w:firstLine="567"/>
        <w:jc w:val="center"/>
        <w:rPr>
          <w:snapToGrid w:val="0"/>
          <w:sz w:val="18"/>
          <w:szCs w:val="20"/>
        </w:rPr>
      </w:pP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В процессе фильтрации запыленный газ проходит через ткань закрытых снизу рукавов внутрь, выходит через верхний коллектор и удаляется из аппарата. Каждый рукав в фильтре натянут на жесткий каркас и закреплен на верхней решетке. В качестве фильтрующего материала используют лавсан и фетр. </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Конструкция зернистого фильтра</w:t>
      </w:r>
      <w:r w:rsidRPr="008F453D">
        <w:rPr>
          <w:rFonts w:ascii="Times New Roman" w:hAnsi="Times New Roman" w:cs="Times New Roman"/>
          <w:i/>
          <w:snapToGrid w:val="0"/>
          <w:sz w:val="28"/>
          <w:szCs w:val="28"/>
        </w:rPr>
        <w:t>,</w:t>
      </w:r>
      <w:r w:rsidRPr="008F453D">
        <w:rPr>
          <w:rFonts w:ascii="Times New Roman" w:hAnsi="Times New Roman" w:cs="Times New Roman"/>
          <w:snapToGrid w:val="0"/>
          <w:sz w:val="28"/>
          <w:szCs w:val="28"/>
        </w:rPr>
        <w:t xml:space="preserve"> представлена на рис</w:t>
      </w:r>
      <w:r w:rsidR="00F07D24" w:rsidRPr="008F453D">
        <w:rPr>
          <w:rFonts w:ascii="Times New Roman" w:hAnsi="Times New Roman" w:cs="Times New Roman"/>
          <w:noProof/>
          <w:snapToGrid w:val="0"/>
          <w:sz w:val="28"/>
          <w:szCs w:val="28"/>
        </w:rPr>
        <w:t xml:space="preserve">унке </w:t>
      </w:r>
      <w:r w:rsidR="00DC5135">
        <w:rPr>
          <w:rFonts w:ascii="Times New Roman" w:hAnsi="Times New Roman" w:cs="Times New Roman"/>
          <w:noProof/>
          <w:snapToGrid w:val="0"/>
          <w:sz w:val="28"/>
          <w:szCs w:val="28"/>
        </w:rPr>
        <w:t>1.</w:t>
      </w:r>
      <w:r w:rsidR="00C51E59">
        <w:rPr>
          <w:rFonts w:ascii="Times New Roman" w:hAnsi="Times New Roman" w:cs="Times New Roman"/>
          <w:noProof/>
          <w:snapToGrid w:val="0"/>
          <w:sz w:val="28"/>
          <w:szCs w:val="28"/>
        </w:rPr>
        <w:t>29</w:t>
      </w:r>
      <w:r w:rsidRPr="008F453D">
        <w:rPr>
          <w:rFonts w:ascii="Times New Roman" w:hAnsi="Times New Roman" w:cs="Times New Roman"/>
          <w:noProof/>
          <w:snapToGrid w:val="0"/>
          <w:sz w:val="28"/>
          <w:szCs w:val="28"/>
        </w:rPr>
        <w:t>.</w:t>
      </w:r>
      <w:r w:rsidRPr="008F453D">
        <w:rPr>
          <w:rFonts w:ascii="Times New Roman" w:hAnsi="Times New Roman" w:cs="Times New Roman"/>
          <w:snapToGrid w:val="0"/>
          <w:sz w:val="28"/>
          <w:szCs w:val="28"/>
        </w:rPr>
        <w:t xml:space="preserve"> </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Фильтр имеет корпус</w:t>
      </w:r>
      <w:r w:rsidRPr="008F453D">
        <w:rPr>
          <w:rFonts w:ascii="Times New Roman" w:hAnsi="Times New Roman" w:cs="Times New Roman"/>
          <w:noProof/>
          <w:snapToGrid w:val="0"/>
          <w:sz w:val="28"/>
          <w:szCs w:val="28"/>
        </w:rPr>
        <w:t xml:space="preserve"> 1,</w:t>
      </w:r>
      <w:r w:rsidRPr="008F453D">
        <w:rPr>
          <w:rFonts w:ascii="Times New Roman" w:hAnsi="Times New Roman" w:cs="Times New Roman"/>
          <w:snapToGrid w:val="0"/>
          <w:sz w:val="28"/>
          <w:szCs w:val="28"/>
        </w:rPr>
        <w:t xml:space="preserve"> фильтрующие элементы</w:t>
      </w:r>
      <w:r w:rsidRPr="008F453D">
        <w:rPr>
          <w:rFonts w:ascii="Times New Roman" w:hAnsi="Times New Roman" w:cs="Times New Roman"/>
          <w:noProof/>
          <w:snapToGrid w:val="0"/>
          <w:sz w:val="28"/>
          <w:szCs w:val="28"/>
        </w:rPr>
        <w:t xml:space="preserve"> 4,</w:t>
      </w:r>
      <w:r w:rsidRPr="008F453D">
        <w:rPr>
          <w:rFonts w:ascii="Times New Roman" w:hAnsi="Times New Roman" w:cs="Times New Roman"/>
          <w:snapToGrid w:val="0"/>
          <w:sz w:val="28"/>
          <w:szCs w:val="28"/>
        </w:rPr>
        <w:t xml:space="preserve"> бункер</w:t>
      </w:r>
      <w:r w:rsidRPr="008F453D">
        <w:rPr>
          <w:rFonts w:ascii="Times New Roman" w:hAnsi="Times New Roman" w:cs="Times New Roman"/>
          <w:noProof/>
          <w:snapToGrid w:val="0"/>
          <w:sz w:val="28"/>
          <w:szCs w:val="28"/>
        </w:rPr>
        <w:t xml:space="preserve"> 5,</w:t>
      </w:r>
      <w:r w:rsidRPr="008F453D">
        <w:rPr>
          <w:rFonts w:ascii="Times New Roman" w:hAnsi="Times New Roman" w:cs="Times New Roman"/>
          <w:snapToGrid w:val="0"/>
          <w:sz w:val="28"/>
          <w:szCs w:val="28"/>
        </w:rPr>
        <w:t xml:space="preserve"> систему импульсной регенерации</w:t>
      </w:r>
      <w:r w:rsidRPr="008F453D">
        <w:rPr>
          <w:rFonts w:ascii="Times New Roman" w:hAnsi="Times New Roman" w:cs="Times New Roman"/>
          <w:noProof/>
          <w:snapToGrid w:val="0"/>
          <w:sz w:val="28"/>
          <w:szCs w:val="28"/>
        </w:rPr>
        <w:t xml:space="preserve"> 3.</w:t>
      </w:r>
      <w:r w:rsidRPr="008F453D">
        <w:rPr>
          <w:rFonts w:ascii="Times New Roman" w:hAnsi="Times New Roman" w:cs="Times New Roman"/>
          <w:snapToGrid w:val="0"/>
          <w:sz w:val="28"/>
          <w:szCs w:val="28"/>
        </w:rPr>
        <w:t xml:space="preserve"> Фильтрующий элемент содержит четыре пары вертикально размещенных фильтрующих ячеек</w:t>
      </w:r>
      <w:r w:rsidRPr="008F453D">
        <w:rPr>
          <w:rFonts w:ascii="Times New Roman" w:hAnsi="Times New Roman" w:cs="Times New Roman"/>
          <w:noProof/>
          <w:snapToGrid w:val="0"/>
          <w:sz w:val="28"/>
          <w:szCs w:val="28"/>
        </w:rPr>
        <w:t xml:space="preserve"> 2.</w:t>
      </w:r>
      <w:r w:rsidRPr="008F453D">
        <w:rPr>
          <w:rFonts w:ascii="Times New Roman" w:hAnsi="Times New Roman" w:cs="Times New Roman"/>
          <w:snapToGrid w:val="0"/>
          <w:sz w:val="28"/>
          <w:szCs w:val="28"/>
        </w:rPr>
        <w:t xml:space="preserve"> Ячейка содержит наклонные непроницаемые перегородки, верхние и нижние сетки. Между сетками засыпаются частицы слоем</w:t>
      </w:r>
      <w:r w:rsidRPr="008F453D">
        <w:rPr>
          <w:rFonts w:ascii="Times New Roman" w:hAnsi="Times New Roman" w:cs="Times New Roman"/>
          <w:noProof/>
          <w:snapToGrid w:val="0"/>
          <w:sz w:val="28"/>
          <w:szCs w:val="28"/>
        </w:rPr>
        <w:t xml:space="preserve"> 150</w:t>
      </w:r>
      <w:r w:rsidRPr="008F453D">
        <w:rPr>
          <w:rFonts w:ascii="Times New Roman" w:hAnsi="Times New Roman" w:cs="Times New Roman"/>
          <w:snapToGrid w:val="0"/>
          <w:sz w:val="28"/>
          <w:szCs w:val="28"/>
        </w:rPr>
        <w:t xml:space="preserve"> мм размером</w:t>
      </w:r>
      <w:r w:rsidRPr="008F453D">
        <w:rPr>
          <w:rFonts w:ascii="Times New Roman" w:hAnsi="Times New Roman" w:cs="Times New Roman"/>
          <w:noProof/>
          <w:snapToGrid w:val="0"/>
          <w:sz w:val="28"/>
          <w:szCs w:val="28"/>
        </w:rPr>
        <w:t xml:space="preserve"> 3-5</w:t>
      </w:r>
      <w:r w:rsidRPr="008F453D">
        <w:rPr>
          <w:rFonts w:ascii="Times New Roman" w:hAnsi="Times New Roman" w:cs="Times New Roman"/>
          <w:snapToGrid w:val="0"/>
          <w:sz w:val="28"/>
          <w:szCs w:val="28"/>
        </w:rPr>
        <w:t xml:space="preserve"> мм дробленого материала из магнезита, доломита, гравия и т.д. Перегородки и сетки образуют каналы треугольного сечения, по которым очищенные газы через отверстия в боковине проходят в короб. В каналах для прохода очищенного газа устанавливают перфорированные трубки, служащие для циклической подачи сжатого воздуха из коллектора. Фильтрующие ячейки разделены перегородками на три равные части. При импульсной продувке нижние ячейки работают в режиме фильтрации, а верхние</w:t>
      </w:r>
      <w:r w:rsidRPr="008F453D">
        <w:rPr>
          <w:rFonts w:ascii="Times New Roman" w:hAnsi="Times New Roman" w:cs="Times New Roman"/>
          <w:noProof/>
          <w:snapToGrid w:val="0"/>
          <w:sz w:val="28"/>
          <w:szCs w:val="28"/>
        </w:rPr>
        <w:t xml:space="preserve"> -</w:t>
      </w:r>
      <w:r w:rsidRPr="008F453D">
        <w:rPr>
          <w:rFonts w:ascii="Times New Roman" w:hAnsi="Times New Roman" w:cs="Times New Roman"/>
          <w:snapToGrid w:val="0"/>
          <w:sz w:val="28"/>
          <w:szCs w:val="28"/>
        </w:rPr>
        <w:t xml:space="preserve"> в режиме регенерации.</w:t>
      </w:r>
    </w:p>
    <w:p w:rsidR="00C076D7" w:rsidRPr="008F453D" w:rsidRDefault="00C076D7" w:rsidP="00C076D7">
      <w:pPr>
        <w:widowControl w:val="0"/>
        <w:spacing w:before="460"/>
        <w:jc w:val="center"/>
        <w:rPr>
          <w:snapToGrid w:val="0"/>
          <w:sz w:val="18"/>
          <w:szCs w:val="20"/>
        </w:rPr>
      </w:pPr>
      <w:r w:rsidRPr="008F453D">
        <w:rPr>
          <w:noProof/>
          <w:sz w:val="20"/>
          <w:szCs w:val="20"/>
        </w:rPr>
        <w:lastRenderedPageBreak/>
        <w:drawing>
          <wp:inline distT="0" distB="0" distL="0" distR="0" wp14:anchorId="1875921B" wp14:editId="7172D0ED">
            <wp:extent cx="2597150" cy="321119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7150" cy="3211195"/>
                    </a:xfrm>
                    <a:prstGeom prst="rect">
                      <a:avLst/>
                    </a:prstGeom>
                    <a:noFill/>
                    <a:ln>
                      <a:noFill/>
                    </a:ln>
                  </pic:spPr>
                </pic:pic>
              </a:graphicData>
            </a:graphic>
          </wp:inline>
        </w:drawing>
      </w:r>
    </w:p>
    <w:p w:rsidR="00C076D7" w:rsidRPr="008F453D" w:rsidRDefault="00C076D7" w:rsidP="00C076D7">
      <w:pPr>
        <w:widowControl w:val="0"/>
        <w:jc w:val="center"/>
        <w:rPr>
          <w:b/>
          <w:snapToGrid w:val="0"/>
        </w:rPr>
      </w:pPr>
      <w:r w:rsidRPr="008F453D">
        <w:rPr>
          <w:b/>
          <w:snapToGrid w:val="0"/>
        </w:rPr>
        <w:t>Рисунок</w:t>
      </w:r>
      <w:r w:rsidR="0082220A" w:rsidRPr="008F453D">
        <w:rPr>
          <w:b/>
          <w:noProof/>
          <w:snapToGrid w:val="0"/>
        </w:rPr>
        <w:t xml:space="preserve"> </w:t>
      </w:r>
      <w:r w:rsidR="00DC5135">
        <w:rPr>
          <w:b/>
          <w:noProof/>
          <w:snapToGrid w:val="0"/>
        </w:rPr>
        <w:t>1.</w:t>
      </w:r>
      <w:r w:rsidR="00C51E59">
        <w:rPr>
          <w:b/>
          <w:noProof/>
          <w:snapToGrid w:val="0"/>
        </w:rPr>
        <w:t>29</w:t>
      </w:r>
      <w:r w:rsidRPr="008F453D">
        <w:rPr>
          <w:b/>
          <w:noProof/>
          <w:snapToGrid w:val="0"/>
        </w:rPr>
        <w:t xml:space="preserve">- </w:t>
      </w:r>
      <w:r w:rsidRPr="008F453D">
        <w:rPr>
          <w:b/>
          <w:snapToGrid w:val="0"/>
        </w:rPr>
        <w:t>Зернистый фильтр</w:t>
      </w:r>
    </w:p>
    <w:p w:rsidR="00C076D7" w:rsidRPr="008F453D" w:rsidRDefault="00C076D7" w:rsidP="00C076D7">
      <w:pPr>
        <w:widowControl w:val="0"/>
        <w:jc w:val="center"/>
        <w:rPr>
          <w:b/>
          <w:i/>
          <w:snapToGrid w:val="0"/>
          <w:sz w:val="20"/>
          <w:szCs w:val="20"/>
        </w:rPr>
      </w:pP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Наряду с очисткой пылегазовых потоков важной задачей является также очистка и обезвреживание дымовых газов от продуктов сгорания топлива и других газообразных </w:t>
      </w:r>
      <w:proofErr w:type="spellStart"/>
      <w:r w:rsidRPr="008F453D">
        <w:rPr>
          <w:rFonts w:ascii="Times New Roman" w:hAnsi="Times New Roman" w:cs="Times New Roman"/>
          <w:snapToGrid w:val="0"/>
          <w:sz w:val="28"/>
          <w:szCs w:val="28"/>
        </w:rPr>
        <w:t>альтерогенов</w:t>
      </w:r>
      <w:proofErr w:type="spellEnd"/>
      <w:r w:rsidRPr="008F453D">
        <w:rPr>
          <w:rFonts w:ascii="Times New Roman" w:hAnsi="Times New Roman" w:cs="Times New Roman"/>
          <w:snapToGrid w:val="0"/>
          <w:sz w:val="28"/>
          <w:szCs w:val="28"/>
        </w:rPr>
        <w:t>.</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С этой целью часто применяют метод адсорбции.</w:t>
      </w:r>
      <w:r w:rsidRPr="008F453D">
        <w:rPr>
          <w:rFonts w:ascii="Times New Roman" w:hAnsi="Times New Roman" w:cs="Times New Roman"/>
          <w:i/>
          <w:snapToGrid w:val="0"/>
          <w:sz w:val="28"/>
          <w:szCs w:val="28"/>
        </w:rPr>
        <w:t xml:space="preserve"> В</w:t>
      </w:r>
      <w:r w:rsidRPr="008F453D">
        <w:rPr>
          <w:rFonts w:ascii="Times New Roman" w:hAnsi="Times New Roman" w:cs="Times New Roman"/>
          <w:snapToGrid w:val="0"/>
          <w:sz w:val="28"/>
          <w:szCs w:val="28"/>
        </w:rPr>
        <w:t xml:space="preserve"> сухом способе очистки дымовых газов фильтрация очищаемых выбросов происходит через неподвижный (адсорберы периодического действия) или движущийся слой твердого поглотителя</w:t>
      </w:r>
      <w:r w:rsidRPr="008F453D">
        <w:rPr>
          <w:rFonts w:ascii="Times New Roman" w:hAnsi="Times New Roman" w:cs="Times New Roman"/>
          <w:noProof/>
          <w:snapToGrid w:val="0"/>
          <w:sz w:val="28"/>
          <w:szCs w:val="28"/>
        </w:rPr>
        <w:t xml:space="preserve"> -</w:t>
      </w:r>
      <w:r w:rsidRPr="008F453D">
        <w:rPr>
          <w:rFonts w:ascii="Times New Roman" w:hAnsi="Times New Roman" w:cs="Times New Roman"/>
          <w:snapToGrid w:val="0"/>
          <w:sz w:val="28"/>
          <w:szCs w:val="28"/>
        </w:rPr>
        <w:t xml:space="preserve"> адсорбента (адсорберы непрерывного действия). Наиболее распространены адсорберы периодического действия, в которых период </w:t>
      </w:r>
      <w:proofErr w:type="spellStart"/>
      <w:r w:rsidRPr="008F453D">
        <w:rPr>
          <w:rFonts w:ascii="Times New Roman" w:hAnsi="Times New Roman" w:cs="Times New Roman"/>
          <w:snapToGrid w:val="0"/>
          <w:sz w:val="28"/>
          <w:szCs w:val="28"/>
        </w:rPr>
        <w:t>контактирования</w:t>
      </w:r>
      <w:proofErr w:type="spellEnd"/>
      <w:r w:rsidRPr="008F453D">
        <w:rPr>
          <w:rFonts w:ascii="Times New Roman" w:hAnsi="Times New Roman" w:cs="Times New Roman"/>
          <w:snapToGrid w:val="0"/>
          <w:sz w:val="28"/>
          <w:szCs w:val="28"/>
        </w:rPr>
        <w:t xml:space="preserve"> очищаемого газа с адсорбентом чередуется с периодом его регенерации. </w:t>
      </w:r>
    </w:p>
    <w:p w:rsidR="00C076D7" w:rsidRPr="008F453D" w:rsidRDefault="0082220A"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Конструктивно адсорберы (рисунок</w:t>
      </w:r>
      <w:r w:rsidRPr="008F453D">
        <w:rPr>
          <w:rFonts w:ascii="Times New Roman" w:hAnsi="Times New Roman" w:cs="Times New Roman"/>
          <w:noProof/>
          <w:snapToGrid w:val="0"/>
          <w:sz w:val="28"/>
          <w:szCs w:val="28"/>
        </w:rPr>
        <w:t xml:space="preserve"> </w:t>
      </w:r>
      <w:r w:rsidR="00DC5135">
        <w:rPr>
          <w:rFonts w:ascii="Times New Roman" w:hAnsi="Times New Roman" w:cs="Times New Roman"/>
          <w:noProof/>
          <w:snapToGrid w:val="0"/>
          <w:sz w:val="28"/>
          <w:szCs w:val="28"/>
        </w:rPr>
        <w:t>1.</w:t>
      </w:r>
      <w:r w:rsidR="00C51E59">
        <w:rPr>
          <w:rFonts w:ascii="Times New Roman" w:hAnsi="Times New Roman" w:cs="Times New Roman"/>
          <w:noProof/>
          <w:snapToGrid w:val="0"/>
          <w:sz w:val="28"/>
          <w:szCs w:val="28"/>
        </w:rPr>
        <w:t>30</w:t>
      </w:r>
      <w:r w:rsidR="00C076D7" w:rsidRPr="008F453D">
        <w:rPr>
          <w:rFonts w:ascii="Times New Roman" w:hAnsi="Times New Roman" w:cs="Times New Roman"/>
          <w:noProof/>
          <w:snapToGrid w:val="0"/>
          <w:sz w:val="28"/>
          <w:szCs w:val="28"/>
        </w:rPr>
        <w:t xml:space="preserve">) </w:t>
      </w:r>
      <w:r w:rsidR="00C076D7" w:rsidRPr="008F453D">
        <w:rPr>
          <w:rFonts w:ascii="Times New Roman" w:hAnsi="Times New Roman" w:cs="Times New Roman"/>
          <w:snapToGrid w:val="0"/>
          <w:sz w:val="28"/>
          <w:szCs w:val="28"/>
        </w:rPr>
        <w:t>выполняются в виде вертикальных, горизонтальных либо кольцевых емкостей, заполненных пористым адсорбентом. Выбор конструкции определяется скоростью газовой смеси, размером частиц адсорбента, требуемой степенью очистки и рядом других факторов. Вертикальные адсорберы применяют при небольших объемах очищаемого газа, а горизонтальные и кольцевые при производительности до десятков и сотен м</w:t>
      </w:r>
      <w:r w:rsidR="00C076D7" w:rsidRPr="008F453D">
        <w:rPr>
          <w:rFonts w:ascii="Times New Roman" w:hAnsi="Times New Roman" w:cs="Times New Roman"/>
          <w:snapToGrid w:val="0"/>
          <w:sz w:val="28"/>
          <w:szCs w:val="28"/>
          <w:vertAlign w:val="superscript"/>
        </w:rPr>
        <w:t>3</w:t>
      </w:r>
      <w:r w:rsidR="00C076D7" w:rsidRPr="008F453D">
        <w:rPr>
          <w:rFonts w:ascii="Times New Roman" w:hAnsi="Times New Roman" w:cs="Times New Roman"/>
          <w:snapToGrid w:val="0"/>
          <w:sz w:val="28"/>
          <w:szCs w:val="28"/>
        </w:rPr>
        <w:t>/ч.</w:t>
      </w:r>
    </w:p>
    <w:p w:rsidR="00C076D7" w:rsidRPr="008F453D" w:rsidRDefault="00C076D7" w:rsidP="00C076D7">
      <w:pPr>
        <w:widowControl w:val="0"/>
        <w:spacing w:before="260"/>
        <w:jc w:val="center"/>
        <w:rPr>
          <w:snapToGrid w:val="0"/>
          <w:sz w:val="18"/>
          <w:szCs w:val="20"/>
        </w:rPr>
      </w:pPr>
      <w:r w:rsidRPr="008F453D">
        <w:rPr>
          <w:noProof/>
          <w:sz w:val="20"/>
          <w:szCs w:val="20"/>
        </w:rPr>
        <w:lastRenderedPageBreak/>
        <w:drawing>
          <wp:inline distT="0" distB="0" distL="0" distR="0" wp14:anchorId="5CC5FA00" wp14:editId="3214AD0A">
            <wp:extent cx="3811270" cy="231902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11270" cy="2319020"/>
                    </a:xfrm>
                    <a:prstGeom prst="rect">
                      <a:avLst/>
                    </a:prstGeom>
                    <a:noFill/>
                    <a:ln>
                      <a:noFill/>
                    </a:ln>
                  </pic:spPr>
                </pic:pic>
              </a:graphicData>
            </a:graphic>
          </wp:inline>
        </w:drawing>
      </w:r>
    </w:p>
    <w:p w:rsidR="00C076D7" w:rsidRPr="008F453D" w:rsidRDefault="00C076D7" w:rsidP="00DC151E">
      <w:pPr>
        <w:widowControl w:val="0"/>
        <w:spacing w:before="180"/>
        <w:ind w:firstLine="567"/>
        <w:jc w:val="center"/>
        <w:rPr>
          <w:b/>
          <w:snapToGrid w:val="0"/>
        </w:rPr>
      </w:pPr>
      <w:r w:rsidRPr="008F453D">
        <w:rPr>
          <w:b/>
          <w:snapToGrid w:val="0"/>
        </w:rPr>
        <w:t>Рисунок</w:t>
      </w:r>
      <w:r w:rsidR="0082220A" w:rsidRPr="008F453D">
        <w:rPr>
          <w:b/>
          <w:noProof/>
          <w:snapToGrid w:val="0"/>
        </w:rPr>
        <w:t xml:space="preserve"> </w:t>
      </w:r>
      <w:r w:rsidR="00DC5135">
        <w:rPr>
          <w:b/>
          <w:noProof/>
          <w:snapToGrid w:val="0"/>
        </w:rPr>
        <w:t>1.</w:t>
      </w:r>
      <w:r w:rsidR="00C51E59">
        <w:rPr>
          <w:b/>
          <w:noProof/>
          <w:snapToGrid w:val="0"/>
        </w:rPr>
        <w:t>30</w:t>
      </w:r>
      <w:r w:rsidRPr="008F453D">
        <w:rPr>
          <w:b/>
          <w:noProof/>
          <w:snapToGrid w:val="0"/>
        </w:rPr>
        <w:t>-</w:t>
      </w:r>
      <w:r w:rsidRPr="008F453D">
        <w:rPr>
          <w:b/>
          <w:snapToGrid w:val="0"/>
        </w:rPr>
        <w:t xml:space="preserve"> Конструктивные схемы адсорберов:</w:t>
      </w:r>
    </w:p>
    <w:p w:rsidR="00C076D7" w:rsidRPr="008F453D" w:rsidRDefault="00C076D7" w:rsidP="00DC151E">
      <w:pPr>
        <w:widowControl w:val="0"/>
        <w:ind w:firstLine="567"/>
        <w:jc w:val="center"/>
        <w:rPr>
          <w:snapToGrid w:val="0"/>
        </w:rPr>
      </w:pPr>
      <w:r w:rsidRPr="008F453D">
        <w:rPr>
          <w:snapToGrid w:val="0"/>
        </w:rPr>
        <w:t>а</w:t>
      </w:r>
      <w:r w:rsidRPr="008F453D">
        <w:rPr>
          <w:noProof/>
          <w:snapToGrid w:val="0"/>
        </w:rPr>
        <w:t xml:space="preserve"> -</w:t>
      </w:r>
      <w:r w:rsidRPr="008F453D">
        <w:rPr>
          <w:snapToGrid w:val="0"/>
        </w:rPr>
        <w:t xml:space="preserve"> вертикальный; б</w:t>
      </w:r>
      <w:r w:rsidRPr="008F453D">
        <w:rPr>
          <w:noProof/>
          <w:snapToGrid w:val="0"/>
        </w:rPr>
        <w:t xml:space="preserve"> -</w:t>
      </w:r>
      <w:r w:rsidRPr="008F453D">
        <w:rPr>
          <w:snapToGrid w:val="0"/>
        </w:rPr>
        <w:t xml:space="preserve"> горизонтальный; в</w:t>
      </w:r>
      <w:r w:rsidRPr="008F453D">
        <w:rPr>
          <w:noProof/>
          <w:snapToGrid w:val="0"/>
        </w:rPr>
        <w:t xml:space="preserve"> -</w:t>
      </w:r>
      <w:r w:rsidRPr="008F453D">
        <w:rPr>
          <w:snapToGrid w:val="0"/>
        </w:rPr>
        <w:t xml:space="preserve"> кольцевой;</w:t>
      </w:r>
      <w:r w:rsidRPr="008F453D">
        <w:rPr>
          <w:noProof/>
          <w:snapToGrid w:val="0"/>
        </w:rPr>
        <w:t xml:space="preserve"> 1 -</w:t>
      </w:r>
      <w:r w:rsidRPr="008F453D">
        <w:rPr>
          <w:snapToGrid w:val="0"/>
        </w:rPr>
        <w:t xml:space="preserve"> адсорбер:</w:t>
      </w:r>
      <w:r w:rsidRPr="008F453D">
        <w:rPr>
          <w:noProof/>
          <w:snapToGrid w:val="0"/>
        </w:rPr>
        <w:t xml:space="preserve"> 2 -</w:t>
      </w:r>
      <w:r w:rsidRPr="008F453D">
        <w:rPr>
          <w:snapToGrid w:val="0"/>
        </w:rPr>
        <w:t xml:space="preserve"> слой активированного угля;</w:t>
      </w:r>
      <w:r w:rsidRPr="008F453D">
        <w:rPr>
          <w:noProof/>
          <w:snapToGrid w:val="0"/>
        </w:rPr>
        <w:t xml:space="preserve"> 3 -</w:t>
      </w:r>
      <w:r w:rsidRPr="008F453D">
        <w:rPr>
          <w:snapToGrid w:val="0"/>
        </w:rPr>
        <w:t xml:space="preserve"> центральная труба для подачи паровоздушной смеси при адсорбции;</w:t>
      </w:r>
      <w:r w:rsidRPr="008F453D">
        <w:rPr>
          <w:noProof/>
          <w:snapToGrid w:val="0"/>
        </w:rPr>
        <w:t xml:space="preserve"> 4 -</w:t>
      </w:r>
      <w:r w:rsidRPr="008F453D">
        <w:rPr>
          <w:snapToGrid w:val="0"/>
        </w:rPr>
        <w:t xml:space="preserve"> барботер для подачи острого пара при десорбции;</w:t>
      </w:r>
      <w:r w:rsidRPr="008F453D">
        <w:rPr>
          <w:noProof/>
          <w:snapToGrid w:val="0"/>
        </w:rPr>
        <w:t xml:space="preserve"> 5 -</w:t>
      </w:r>
      <w:r w:rsidRPr="008F453D">
        <w:rPr>
          <w:snapToGrid w:val="0"/>
        </w:rPr>
        <w:t xml:space="preserve"> труба для выхода инертных по отношению к поглотителю газов при адсорбции; б</w:t>
      </w:r>
      <w:r w:rsidRPr="008F453D">
        <w:rPr>
          <w:noProof/>
          <w:snapToGrid w:val="0"/>
        </w:rPr>
        <w:t xml:space="preserve"> -</w:t>
      </w:r>
      <w:r w:rsidRPr="008F453D">
        <w:rPr>
          <w:snapToGrid w:val="0"/>
        </w:rPr>
        <w:t xml:space="preserve"> труба для выхода пара при десорбции.</w:t>
      </w:r>
    </w:p>
    <w:p w:rsidR="00DC151E" w:rsidRPr="008F453D" w:rsidRDefault="00DC151E" w:rsidP="00DC151E">
      <w:pPr>
        <w:pStyle w:val="a3"/>
        <w:spacing w:line="312" w:lineRule="auto"/>
        <w:ind w:firstLine="709"/>
        <w:jc w:val="both"/>
        <w:rPr>
          <w:rFonts w:ascii="Times New Roman" w:hAnsi="Times New Roman" w:cs="Times New Roman"/>
          <w:snapToGrid w:val="0"/>
          <w:sz w:val="28"/>
          <w:szCs w:val="28"/>
        </w:rPr>
      </w:pP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При проектировании или выборе конструкции адсорбера используют следующие исходные данные: объемный расход очищаемого газа (</w:t>
      </w:r>
      <w:proofErr w:type="gramStart"/>
      <w:r w:rsidRPr="008F453D">
        <w:rPr>
          <w:rFonts w:ascii="Times New Roman" w:hAnsi="Times New Roman" w:cs="Times New Roman"/>
          <w:snapToGrid w:val="0"/>
          <w:sz w:val="28"/>
          <w:szCs w:val="28"/>
        </w:rPr>
        <w:t>м</w:t>
      </w:r>
      <w:proofErr w:type="gramEnd"/>
      <w:r w:rsidRPr="008F453D">
        <w:rPr>
          <w:rFonts w:ascii="Times New Roman" w:hAnsi="Times New Roman" w:cs="Times New Roman"/>
          <w:snapToGrid w:val="0"/>
          <w:sz w:val="28"/>
          <w:szCs w:val="28"/>
        </w:rPr>
        <w:t>/с), концентрацию удаляемой примеси (мг/м</w:t>
      </w:r>
      <w:r w:rsidRPr="008F453D">
        <w:rPr>
          <w:rFonts w:ascii="Times New Roman" w:hAnsi="Times New Roman" w:cs="Times New Roman"/>
          <w:snapToGrid w:val="0"/>
          <w:sz w:val="28"/>
          <w:szCs w:val="28"/>
          <w:vertAlign w:val="superscript"/>
        </w:rPr>
        <w:t>3</w:t>
      </w:r>
      <w:r w:rsidRPr="008F453D">
        <w:rPr>
          <w:rFonts w:ascii="Times New Roman" w:hAnsi="Times New Roman" w:cs="Times New Roman"/>
          <w:snapToGrid w:val="0"/>
          <w:sz w:val="28"/>
          <w:szCs w:val="28"/>
        </w:rPr>
        <w:t>) и давление отходящих газов (Па). В результате расчета определяют необходимую массу адсорбента, конструктивные размеры, гидравлическое сопротивление аппарата и вре</w:t>
      </w:r>
      <w:r w:rsidR="00C234FD" w:rsidRPr="008F453D">
        <w:rPr>
          <w:rFonts w:ascii="Times New Roman" w:hAnsi="Times New Roman" w:cs="Times New Roman"/>
          <w:snapToGrid w:val="0"/>
          <w:sz w:val="28"/>
          <w:szCs w:val="28"/>
        </w:rPr>
        <w:t>мя защитного действия адсорбера</w:t>
      </w:r>
      <w:r w:rsidR="00EC523C" w:rsidRPr="00EC523C">
        <w:rPr>
          <w:rFonts w:ascii="Times New Roman" w:hAnsi="Times New Roman" w:cs="Times New Roman"/>
          <w:snapToGrid w:val="0"/>
          <w:sz w:val="28"/>
          <w:szCs w:val="28"/>
        </w:rPr>
        <w:t xml:space="preserve"> [72]</w:t>
      </w:r>
      <w:r w:rsidRPr="008F453D">
        <w:rPr>
          <w:rFonts w:ascii="Times New Roman" w:hAnsi="Times New Roman" w:cs="Times New Roman"/>
          <w:snapToGrid w:val="0"/>
          <w:sz w:val="28"/>
          <w:szCs w:val="28"/>
        </w:rPr>
        <w:t>.</w:t>
      </w:r>
    </w:p>
    <w:p w:rsidR="00845C9F" w:rsidRPr="00C85EF1" w:rsidRDefault="00845C9F" w:rsidP="00DD729D">
      <w:pPr>
        <w:jc w:val="both"/>
        <w:rPr>
          <w:rFonts w:eastAsiaTheme="minorHAnsi"/>
          <w:b/>
          <w:sz w:val="28"/>
          <w:szCs w:val="28"/>
          <w:lang w:eastAsia="en-US"/>
        </w:rPr>
      </w:pPr>
    </w:p>
    <w:p w:rsidR="00845C9F" w:rsidRPr="0053257D" w:rsidRDefault="00845C9F" w:rsidP="00C076D7">
      <w:pPr>
        <w:jc w:val="both"/>
        <w:rPr>
          <w:rFonts w:eastAsiaTheme="minorHAnsi"/>
          <w:b/>
          <w:sz w:val="28"/>
          <w:szCs w:val="28"/>
          <w:lang w:eastAsia="en-US"/>
        </w:rPr>
      </w:pPr>
    </w:p>
    <w:p w:rsidR="00C076D7" w:rsidRPr="008F453D" w:rsidRDefault="00845C9F" w:rsidP="00C076D7">
      <w:pPr>
        <w:jc w:val="both"/>
        <w:rPr>
          <w:rFonts w:eastAsiaTheme="minorHAnsi"/>
          <w:b/>
          <w:sz w:val="28"/>
          <w:szCs w:val="28"/>
          <w:lang w:eastAsia="en-US"/>
        </w:rPr>
      </w:pPr>
      <w:r w:rsidRPr="008F453D">
        <w:rPr>
          <w:rFonts w:eastAsiaTheme="minorHAnsi"/>
          <w:b/>
          <w:sz w:val="28"/>
          <w:szCs w:val="28"/>
          <w:lang w:eastAsia="en-US"/>
        </w:rPr>
        <w:t xml:space="preserve">        </w:t>
      </w:r>
      <w:r w:rsidR="00C076D7" w:rsidRPr="008F453D">
        <w:rPr>
          <w:rFonts w:eastAsiaTheme="minorHAnsi"/>
          <w:b/>
          <w:sz w:val="28"/>
          <w:szCs w:val="28"/>
          <w:lang w:eastAsia="en-US"/>
        </w:rPr>
        <w:t xml:space="preserve"> 1.4 </w:t>
      </w:r>
      <w:r w:rsidR="008F7F8D">
        <w:rPr>
          <w:rFonts w:eastAsiaTheme="minorHAnsi"/>
          <w:b/>
          <w:sz w:val="28"/>
          <w:szCs w:val="28"/>
          <w:lang w:eastAsia="en-US"/>
        </w:rPr>
        <w:t>Электрическая очистка газов</w:t>
      </w:r>
    </w:p>
    <w:p w:rsidR="00C076D7" w:rsidRPr="008F453D" w:rsidRDefault="00C076D7" w:rsidP="00C076D7">
      <w:pPr>
        <w:jc w:val="both"/>
        <w:rPr>
          <w:rFonts w:eastAsiaTheme="minorHAnsi"/>
          <w:b/>
          <w:sz w:val="28"/>
          <w:szCs w:val="28"/>
          <w:lang w:eastAsia="en-US"/>
        </w:rPr>
      </w:pPr>
    </w:p>
    <w:p w:rsidR="00C076D7" w:rsidRPr="008F453D" w:rsidRDefault="00DC151E" w:rsidP="00DD729D">
      <w:pPr>
        <w:pStyle w:val="a3"/>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00C076D7" w:rsidRPr="008F453D">
        <w:rPr>
          <w:rFonts w:ascii="Times New Roman" w:hAnsi="Times New Roman" w:cs="Times New Roman"/>
          <w:sz w:val="28"/>
          <w:szCs w:val="28"/>
        </w:rPr>
        <w:t xml:space="preserve">Метод  электрической  очистки  газа  в  электрофильтрах  от  </w:t>
      </w:r>
      <w:proofErr w:type="spellStart"/>
      <w:r w:rsidR="00C076D7" w:rsidRPr="008F453D">
        <w:rPr>
          <w:rFonts w:ascii="Times New Roman" w:hAnsi="Times New Roman" w:cs="Times New Roman"/>
          <w:sz w:val="28"/>
          <w:szCs w:val="28"/>
        </w:rPr>
        <w:t>мелкоди</w:t>
      </w:r>
      <w:proofErr w:type="gramStart"/>
      <w:r w:rsidR="00C076D7" w:rsidRPr="008F453D">
        <w:rPr>
          <w:rFonts w:ascii="Times New Roman" w:hAnsi="Times New Roman" w:cs="Times New Roman"/>
          <w:sz w:val="28"/>
          <w:szCs w:val="28"/>
        </w:rPr>
        <w:t>с</w:t>
      </w:r>
      <w:proofErr w:type="spellEnd"/>
      <w:r w:rsidR="00C076D7" w:rsidRPr="008F453D">
        <w:rPr>
          <w:rFonts w:ascii="Times New Roman" w:hAnsi="Times New Roman" w:cs="Times New Roman"/>
          <w:sz w:val="28"/>
          <w:szCs w:val="28"/>
        </w:rPr>
        <w:t>-</w:t>
      </w:r>
      <w:proofErr w:type="gramEnd"/>
      <w:r w:rsidR="00C076D7" w:rsidRPr="008F453D">
        <w:rPr>
          <w:rFonts w:ascii="Times New Roman" w:hAnsi="Times New Roman" w:cs="Times New Roman"/>
          <w:sz w:val="28"/>
          <w:szCs w:val="28"/>
        </w:rPr>
        <w:t xml:space="preserve"> </w:t>
      </w:r>
      <w:proofErr w:type="spellStart"/>
      <w:r w:rsidR="00C076D7" w:rsidRPr="008F453D">
        <w:rPr>
          <w:rFonts w:ascii="Times New Roman" w:hAnsi="Times New Roman" w:cs="Times New Roman"/>
          <w:sz w:val="28"/>
          <w:szCs w:val="28"/>
        </w:rPr>
        <w:t>персной</w:t>
      </w:r>
      <w:proofErr w:type="spellEnd"/>
      <w:r w:rsidR="00C076D7" w:rsidRPr="008F453D">
        <w:rPr>
          <w:rFonts w:ascii="Times New Roman" w:hAnsi="Times New Roman" w:cs="Times New Roman"/>
          <w:sz w:val="28"/>
          <w:szCs w:val="28"/>
        </w:rPr>
        <w:t xml:space="preserve"> пыли основан на явлении ионизации газовых молекул в электрическом поле высокого напряжения. Достоинствами </w:t>
      </w:r>
      <w:proofErr w:type="spellStart"/>
      <w:r w:rsidR="00C076D7" w:rsidRPr="008F453D">
        <w:rPr>
          <w:rFonts w:ascii="Times New Roman" w:hAnsi="Times New Roman" w:cs="Times New Roman"/>
          <w:sz w:val="28"/>
          <w:szCs w:val="28"/>
        </w:rPr>
        <w:t>электроочистки</w:t>
      </w:r>
      <w:proofErr w:type="spellEnd"/>
      <w:r w:rsidR="00C076D7" w:rsidRPr="008F453D">
        <w:rPr>
          <w:rFonts w:ascii="Times New Roman" w:hAnsi="Times New Roman" w:cs="Times New Roman"/>
          <w:sz w:val="28"/>
          <w:szCs w:val="28"/>
        </w:rPr>
        <w:t xml:space="preserve"> являются: возможность обработки больших объемов газов при очень малых</w:t>
      </w:r>
      <w:r w:rsidR="00C234FD" w:rsidRPr="008F453D">
        <w:rPr>
          <w:rFonts w:ascii="Times New Roman" w:hAnsi="Times New Roman" w:cs="Times New Roman"/>
          <w:sz w:val="28"/>
          <w:szCs w:val="28"/>
        </w:rPr>
        <w:t xml:space="preserve"> гидравлических сопротивлениях, </w:t>
      </w:r>
      <w:r w:rsidR="00C076D7" w:rsidRPr="008F453D">
        <w:rPr>
          <w:rFonts w:ascii="Times New Roman" w:hAnsi="Times New Roman" w:cs="Times New Roman"/>
          <w:sz w:val="28"/>
          <w:szCs w:val="28"/>
        </w:rPr>
        <w:t xml:space="preserve">высокая степень очистки, малые </w:t>
      </w:r>
      <w:proofErr w:type="spellStart"/>
      <w:r w:rsidR="00C076D7" w:rsidRPr="008F453D">
        <w:rPr>
          <w:rFonts w:ascii="Times New Roman" w:hAnsi="Times New Roman" w:cs="Times New Roman"/>
          <w:sz w:val="28"/>
          <w:szCs w:val="28"/>
        </w:rPr>
        <w:t>энергозатраты</w:t>
      </w:r>
      <w:proofErr w:type="spellEnd"/>
      <w:r w:rsidR="00C076D7" w:rsidRPr="008F453D">
        <w:rPr>
          <w:rFonts w:ascii="Times New Roman" w:hAnsi="Times New Roman" w:cs="Times New Roman"/>
          <w:sz w:val="28"/>
          <w:szCs w:val="28"/>
        </w:rPr>
        <w:t>, возможность полной автоматизации. К недостаткам следует отнести: высокую металлоемкость выбросов очищается именно электрическим путем.</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Подлежащие очистке газы, отводимые от металлургических агрегатов, нагреты до высоких температур. Их очистка в большинстве аппаратах неэффективна или невозможна при температуре выше</w:t>
      </w:r>
      <w:r w:rsidR="00845C9F" w:rsidRPr="008F453D">
        <w:rPr>
          <w:rFonts w:ascii="Times New Roman" w:hAnsi="Times New Roman" w:cs="Times New Roman"/>
          <w:sz w:val="28"/>
          <w:szCs w:val="28"/>
        </w:rPr>
        <w:t xml:space="preserve"> </w:t>
      </w:r>
      <w:r w:rsidRPr="008F453D">
        <w:rPr>
          <w:rFonts w:ascii="Times New Roman" w:hAnsi="Times New Roman" w:cs="Times New Roman"/>
          <w:sz w:val="28"/>
          <w:szCs w:val="28"/>
        </w:rPr>
        <w:t>100 °</w:t>
      </w:r>
      <w:proofErr w:type="gramStart"/>
      <w:r w:rsidRPr="008F453D">
        <w:rPr>
          <w:rFonts w:ascii="Times New Roman" w:hAnsi="Times New Roman" w:cs="Times New Roman"/>
          <w:sz w:val="28"/>
          <w:szCs w:val="28"/>
        </w:rPr>
        <w:t>С.</w:t>
      </w:r>
      <w:proofErr w:type="gramEnd"/>
      <w:r w:rsidRPr="008F453D">
        <w:rPr>
          <w:rFonts w:ascii="Times New Roman" w:hAnsi="Times New Roman" w:cs="Times New Roman"/>
          <w:sz w:val="28"/>
          <w:szCs w:val="28"/>
        </w:rPr>
        <w:t xml:space="preserve"> Поэтому газы охлаждают. Наиболее простой метод охлаждения газа заключается в смешивании горячего газа с атмосферным воздухом. Однако охлаждение этим методом требует подсоса значительного количества воздуха, что приводит к увеличению количества газа </w:t>
      </w:r>
      <w:proofErr w:type="spellStart"/>
      <w:r w:rsidRPr="008F453D">
        <w:rPr>
          <w:rFonts w:ascii="Times New Roman" w:hAnsi="Times New Roman" w:cs="Times New Roman"/>
          <w:sz w:val="28"/>
          <w:szCs w:val="28"/>
        </w:rPr>
        <w:t>поступаемого</w:t>
      </w:r>
      <w:proofErr w:type="spellEnd"/>
      <w:r w:rsidRPr="008F453D">
        <w:rPr>
          <w:rFonts w:ascii="Times New Roman" w:hAnsi="Times New Roman" w:cs="Times New Roman"/>
          <w:sz w:val="28"/>
          <w:szCs w:val="28"/>
        </w:rPr>
        <w:t xml:space="preserve"> на очистку, увеличению размеров газоочистных аппаратов и росту </w:t>
      </w:r>
      <w:proofErr w:type="spellStart"/>
      <w:r w:rsidRPr="008F453D">
        <w:rPr>
          <w:rFonts w:ascii="Times New Roman" w:hAnsi="Times New Roman" w:cs="Times New Roman"/>
          <w:sz w:val="28"/>
          <w:szCs w:val="28"/>
        </w:rPr>
        <w:t>энергозатрат</w:t>
      </w:r>
      <w:proofErr w:type="spellEnd"/>
      <w:r w:rsidRPr="008F453D">
        <w:rPr>
          <w:rFonts w:ascii="Times New Roman" w:hAnsi="Times New Roman" w:cs="Times New Roman"/>
          <w:sz w:val="28"/>
          <w:szCs w:val="28"/>
        </w:rPr>
        <w:t xml:space="preserve">. Поэтому этот метод </w:t>
      </w:r>
      <w:proofErr w:type="gramStart"/>
      <w:r w:rsidRPr="008F453D">
        <w:rPr>
          <w:rFonts w:ascii="Times New Roman" w:hAnsi="Times New Roman" w:cs="Times New Roman"/>
          <w:sz w:val="28"/>
          <w:szCs w:val="28"/>
        </w:rPr>
        <w:t>применяют для небольшого снижения температуры газа при начальной температуре не выше 150 °С. Для  охлаждения  технологических  газов  широко  применяются</w:t>
      </w:r>
      <w:proofErr w:type="gramEnd"/>
      <w:r w:rsidRPr="008F453D">
        <w:rPr>
          <w:rFonts w:ascii="Times New Roman" w:hAnsi="Times New Roman" w:cs="Times New Roman"/>
          <w:sz w:val="28"/>
          <w:szCs w:val="28"/>
        </w:rPr>
        <w:t xml:space="preserve">  котлы - утилизаторы, </w:t>
      </w:r>
      <w:r w:rsidRPr="008F453D">
        <w:rPr>
          <w:rFonts w:ascii="Times New Roman" w:hAnsi="Times New Roman" w:cs="Times New Roman"/>
          <w:sz w:val="28"/>
          <w:szCs w:val="28"/>
        </w:rPr>
        <w:lastRenderedPageBreak/>
        <w:t>установленные на газовом тракте после мартеновских печей, конвертеров и других агрегатов. В них газ охлаждается водой, циркулирующей по трубам.</w:t>
      </w:r>
    </w:p>
    <w:p w:rsidR="00C076D7" w:rsidRPr="008F453D" w:rsidRDefault="00C234FD"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Электрофильтр</w:t>
      </w:r>
      <w:proofErr w:type="gramStart"/>
      <w:r w:rsidRPr="008F453D">
        <w:rPr>
          <w:rFonts w:ascii="Times New Roman" w:hAnsi="Times New Roman" w:cs="Times New Roman"/>
          <w:sz w:val="28"/>
          <w:szCs w:val="28"/>
        </w:rPr>
        <w:t>ы</w:t>
      </w:r>
      <w:r w:rsidR="00C076D7" w:rsidRPr="008F453D">
        <w:rPr>
          <w:rFonts w:ascii="Times New Roman" w:hAnsi="Times New Roman" w:cs="Times New Roman"/>
          <w:sz w:val="28"/>
          <w:szCs w:val="28"/>
        </w:rPr>
        <w:t>-</w:t>
      </w:r>
      <w:proofErr w:type="gramEnd"/>
      <w:r w:rsidR="00C076D7" w:rsidRPr="008F453D">
        <w:rPr>
          <w:rFonts w:ascii="Times New Roman" w:hAnsi="Times New Roman" w:cs="Times New Roman"/>
          <w:sz w:val="28"/>
          <w:szCs w:val="28"/>
        </w:rPr>
        <w:t xml:space="preserve"> наиболее эффективные пылеочистительные устройства, но применение их экономически выгодно только при больших объемах очищаемого газа. Использование газовых фильтров возможно в тех случаях, когда температура очищае</w:t>
      </w:r>
      <w:r w:rsidR="00C076D7" w:rsidRPr="008F453D">
        <w:rPr>
          <w:rFonts w:ascii="Times New Roman" w:hAnsi="Times New Roman" w:cs="Times New Roman"/>
          <w:sz w:val="28"/>
          <w:szCs w:val="28"/>
        </w:rPr>
        <w:softHyphen/>
        <w:t xml:space="preserve">мого газа составляет 80-90° С.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Основные элементы электрофильтра</w:t>
      </w:r>
      <w:r w:rsidR="00845C9F" w:rsidRPr="008F453D">
        <w:rPr>
          <w:rFonts w:ascii="Times New Roman" w:hAnsi="Times New Roman" w:cs="Times New Roman"/>
          <w:sz w:val="28"/>
          <w:szCs w:val="28"/>
        </w:rPr>
        <w:t xml:space="preserve"> </w:t>
      </w:r>
      <w:r w:rsidRPr="008F453D">
        <w:rPr>
          <w:rFonts w:ascii="Times New Roman" w:hAnsi="Times New Roman" w:cs="Times New Roman"/>
          <w:sz w:val="28"/>
          <w:szCs w:val="28"/>
        </w:rPr>
        <w:t xml:space="preserve">- коронирующие и </w:t>
      </w:r>
      <w:proofErr w:type="spellStart"/>
      <w:r w:rsidRPr="008F453D">
        <w:rPr>
          <w:rFonts w:ascii="Times New Roman" w:hAnsi="Times New Roman" w:cs="Times New Roman"/>
          <w:sz w:val="28"/>
          <w:szCs w:val="28"/>
        </w:rPr>
        <w:t>осадительные</w:t>
      </w:r>
      <w:proofErr w:type="spellEnd"/>
      <w:r w:rsidRPr="008F453D">
        <w:rPr>
          <w:rFonts w:ascii="Times New Roman" w:hAnsi="Times New Roman" w:cs="Times New Roman"/>
          <w:sz w:val="28"/>
          <w:szCs w:val="28"/>
        </w:rPr>
        <w:t xml:space="preserve"> электроды. Отрицательное напряжение обычно подводят к коронирующему электроду, а положительное - к </w:t>
      </w:r>
      <w:proofErr w:type="spellStart"/>
      <w:r w:rsidRPr="008F453D">
        <w:rPr>
          <w:rFonts w:ascii="Times New Roman" w:hAnsi="Times New Roman" w:cs="Times New Roman"/>
          <w:sz w:val="28"/>
          <w:szCs w:val="28"/>
        </w:rPr>
        <w:t>осадительному</w:t>
      </w:r>
      <w:proofErr w:type="spellEnd"/>
      <w:r w:rsidRPr="008F453D">
        <w:rPr>
          <w:rFonts w:ascii="Times New Roman" w:hAnsi="Times New Roman" w:cs="Times New Roman"/>
          <w:sz w:val="28"/>
          <w:szCs w:val="28"/>
        </w:rPr>
        <w:t xml:space="preserve">. Поэтому к </w:t>
      </w:r>
      <w:proofErr w:type="spellStart"/>
      <w:r w:rsidRPr="008F453D">
        <w:rPr>
          <w:rFonts w:ascii="Times New Roman" w:hAnsi="Times New Roman" w:cs="Times New Roman"/>
          <w:sz w:val="28"/>
          <w:szCs w:val="28"/>
        </w:rPr>
        <w:t>осадительным</w:t>
      </w:r>
      <w:proofErr w:type="spellEnd"/>
      <w:r w:rsidRPr="008F453D">
        <w:rPr>
          <w:rFonts w:ascii="Times New Roman" w:hAnsi="Times New Roman" w:cs="Times New Roman"/>
          <w:sz w:val="28"/>
          <w:szCs w:val="28"/>
        </w:rPr>
        <w:t xml:space="preserve"> электродам под дей</w:t>
      </w:r>
      <w:r w:rsidRPr="008F453D">
        <w:rPr>
          <w:rFonts w:ascii="Times New Roman" w:hAnsi="Times New Roman" w:cs="Times New Roman"/>
          <w:sz w:val="28"/>
          <w:szCs w:val="28"/>
        </w:rPr>
        <w:softHyphen/>
        <w:t>ствием разности потенциалов движутся только отрицательные ионы и свободные электроны. Последние на своем пути сталки</w:t>
      </w:r>
      <w:r w:rsidRPr="008F453D">
        <w:rPr>
          <w:rFonts w:ascii="Times New Roman" w:hAnsi="Times New Roman" w:cs="Times New Roman"/>
          <w:sz w:val="28"/>
          <w:szCs w:val="28"/>
        </w:rPr>
        <w:softHyphen/>
        <w:t xml:space="preserve">ваются </w:t>
      </w:r>
      <w:proofErr w:type="gramStart"/>
      <w:r w:rsidRPr="008F453D">
        <w:rPr>
          <w:rFonts w:ascii="Times New Roman" w:hAnsi="Times New Roman" w:cs="Times New Roman"/>
          <w:sz w:val="28"/>
          <w:szCs w:val="28"/>
        </w:rPr>
        <w:t>со</w:t>
      </w:r>
      <w:proofErr w:type="gramEnd"/>
      <w:r w:rsidRPr="008F453D">
        <w:rPr>
          <w:rFonts w:ascii="Times New Roman" w:hAnsi="Times New Roman" w:cs="Times New Roman"/>
          <w:sz w:val="28"/>
          <w:szCs w:val="28"/>
        </w:rPr>
        <w:t xml:space="preserve"> взвешенными в газовом потоке мелкими твердыми или жидкими частицами, передают им отрицательные заряды и увлекают к </w:t>
      </w:r>
      <w:proofErr w:type="spellStart"/>
      <w:r w:rsidRPr="008F453D">
        <w:rPr>
          <w:rFonts w:ascii="Times New Roman" w:hAnsi="Times New Roman" w:cs="Times New Roman"/>
          <w:sz w:val="28"/>
          <w:szCs w:val="28"/>
        </w:rPr>
        <w:t>осадительным</w:t>
      </w:r>
      <w:proofErr w:type="spellEnd"/>
      <w:r w:rsidRPr="008F453D">
        <w:rPr>
          <w:rFonts w:ascii="Times New Roman" w:hAnsi="Times New Roman" w:cs="Times New Roman"/>
          <w:sz w:val="28"/>
          <w:szCs w:val="28"/>
        </w:rPr>
        <w:t xml:space="preserve"> электродам. Подойдя к </w:t>
      </w:r>
      <w:proofErr w:type="spellStart"/>
      <w:r w:rsidRPr="008F453D">
        <w:rPr>
          <w:rFonts w:ascii="Times New Roman" w:hAnsi="Times New Roman" w:cs="Times New Roman"/>
          <w:sz w:val="28"/>
          <w:szCs w:val="28"/>
        </w:rPr>
        <w:t>осадитель</w:t>
      </w:r>
      <w:r w:rsidRPr="008F453D">
        <w:rPr>
          <w:rFonts w:ascii="Times New Roman" w:hAnsi="Times New Roman" w:cs="Times New Roman"/>
          <w:sz w:val="28"/>
          <w:szCs w:val="28"/>
        </w:rPr>
        <w:softHyphen/>
        <w:t>ному</w:t>
      </w:r>
      <w:proofErr w:type="spellEnd"/>
      <w:r w:rsidRPr="008F453D">
        <w:rPr>
          <w:rFonts w:ascii="Times New Roman" w:hAnsi="Times New Roman" w:cs="Times New Roman"/>
          <w:sz w:val="28"/>
          <w:szCs w:val="28"/>
        </w:rPr>
        <w:t xml:space="preserve"> электроду, частицы пыли или тумана оседают на нем, разряжаются и при встряхивании отрываются от электрода под действием собственной силы тяжести.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Для предотвращения искрового разряда между электродами (короткого замыкания) в электрофильтрах создают неоднород</w:t>
      </w:r>
      <w:r w:rsidRPr="008F453D">
        <w:rPr>
          <w:rFonts w:ascii="Times New Roman" w:hAnsi="Times New Roman" w:cs="Times New Roman"/>
          <w:sz w:val="28"/>
          <w:szCs w:val="28"/>
        </w:rPr>
        <w:softHyphen/>
        <w:t xml:space="preserve">ное электрическое поле, напряжение которого уменьшается по мере удаления от коронирующего электрода. Неоднородность поля достигается установкой электродов определенной формы.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 зависимости от формы </w:t>
      </w:r>
      <w:proofErr w:type="spellStart"/>
      <w:r w:rsidRPr="008F453D">
        <w:rPr>
          <w:rFonts w:ascii="Times New Roman" w:hAnsi="Times New Roman" w:cs="Times New Roman"/>
          <w:sz w:val="28"/>
          <w:szCs w:val="28"/>
        </w:rPr>
        <w:t>осадительного</w:t>
      </w:r>
      <w:proofErr w:type="spellEnd"/>
      <w:r w:rsidRPr="008F453D">
        <w:rPr>
          <w:rFonts w:ascii="Times New Roman" w:hAnsi="Times New Roman" w:cs="Times New Roman"/>
          <w:sz w:val="28"/>
          <w:szCs w:val="28"/>
        </w:rPr>
        <w:t xml:space="preserve"> электрода разли</w:t>
      </w:r>
      <w:r w:rsidRPr="008F453D">
        <w:rPr>
          <w:rFonts w:ascii="Times New Roman" w:hAnsi="Times New Roman" w:cs="Times New Roman"/>
          <w:sz w:val="28"/>
          <w:szCs w:val="28"/>
        </w:rPr>
        <w:softHyphen/>
        <w:t xml:space="preserve">чают электрофильтры трубчатые и пластинчатые.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Трубчатые электрофильтры представляют собой камеры, в которых установлены </w:t>
      </w:r>
      <w:proofErr w:type="spellStart"/>
      <w:r w:rsidRPr="008F453D">
        <w:rPr>
          <w:rFonts w:ascii="Times New Roman" w:hAnsi="Times New Roman" w:cs="Times New Roman"/>
          <w:sz w:val="28"/>
          <w:szCs w:val="28"/>
        </w:rPr>
        <w:t>осадительные</w:t>
      </w:r>
      <w:proofErr w:type="spellEnd"/>
      <w:r w:rsidRPr="008F453D">
        <w:rPr>
          <w:rFonts w:ascii="Times New Roman" w:hAnsi="Times New Roman" w:cs="Times New Roman"/>
          <w:sz w:val="28"/>
          <w:szCs w:val="28"/>
        </w:rPr>
        <w:t xml:space="preserve"> электроды в виде круглых или шестигранных труб. Коронирующими электродами служат отрезки проволоки, натянутые по оси труб. Сверху электроды прикреплены к раме, подвешенной на изоляторах, снизу связаны общей рамой для предотвращения колебаний. Равномерное распределение газа по трубам обеспечивается установкой газораспределительной решетки.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 пластинчатых электрофильтрах </w:t>
      </w:r>
      <w:proofErr w:type="spellStart"/>
      <w:r w:rsidRPr="008F453D">
        <w:rPr>
          <w:rFonts w:ascii="Times New Roman" w:hAnsi="Times New Roman" w:cs="Times New Roman"/>
          <w:sz w:val="28"/>
          <w:szCs w:val="28"/>
        </w:rPr>
        <w:t>осадительными</w:t>
      </w:r>
      <w:proofErr w:type="spellEnd"/>
      <w:r w:rsidRPr="008F453D">
        <w:rPr>
          <w:rFonts w:ascii="Times New Roman" w:hAnsi="Times New Roman" w:cs="Times New Roman"/>
          <w:sz w:val="28"/>
          <w:szCs w:val="28"/>
        </w:rPr>
        <w:t xml:space="preserve"> электродами служат параллельные гладкие металлические лис</w:t>
      </w:r>
      <w:r w:rsidRPr="008F453D">
        <w:rPr>
          <w:rFonts w:ascii="Times New Roman" w:hAnsi="Times New Roman" w:cs="Times New Roman"/>
          <w:sz w:val="28"/>
          <w:szCs w:val="28"/>
        </w:rPr>
        <w:softHyphen/>
        <w:t>ты или натянутые на рамы сетки; между ними подвешены коро</w:t>
      </w:r>
      <w:r w:rsidRPr="008F453D">
        <w:rPr>
          <w:rFonts w:ascii="Times New Roman" w:hAnsi="Times New Roman" w:cs="Times New Roman"/>
          <w:sz w:val="28"/>
          <w:szCs w:val="28"/>
        </w:rPr>
        <w:softHyphen/>
        <w:t>нирующие электроды, выполненные из отрезков проволоки</w:t>
      </w:r>
      <w:r w:rsidR="00C51E59">
        <w:rPr>
          <w:rFonts w:ascii="Times New Roman" w:hAnsi="Times New Roman" w:cs="Times New Roman"/>
          <w:sz w:val="28"/>
          <w:szCs w:val="28"/>
        </w:rPr>
        <w:t xml:space="preserve"> (рисунок 1.31</w:t>
      </w:r>
      <w:r w:rsidR="00DC5135">
        <w:rPr>
          <w:rFonts w:ascii="Times New Roman" w:hAnsi="Times New Roman" w:cs="Times New Roman"/>
          <w:sz w:val="28"/>
          <w:szCs w:val="28"/>
        </w:rPr>
        <w:t>)</w:t>
      </w:r>
      <w:r w:rsidRPr="008F453D">
        <w:rPr>
          <w:rFonts w:ascii="Times New Roman" w:hAnsi="Times New Roman" w:cs="Times New Roman"/>
          <w:sz w:val="28"/>
          <w:szCs w:val="28"/>
        </w:rPr>
        <w:t xml:space="preserve">.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Преимущества трубчатых электрофильтров по сравне</w:t>
      </w:r>
      <w:r w:rsidRPr="008F453D">
        <w:rPr>
          <w:rFonts w:ascii="Times New Roman" w:hAnsi="Times New Roman" w:cs="Times New Roman"/>
          <w:sz w:val="28"/>
          <w:szCs w:val="28"/>
        </w:rPr>
        <w:softHyphen/>
        <w:t xml:space="preserve">нию с </w:t>
      </w:r>
      <w:proofErr w:type="gramStart"/>
      <w:r w:rsidRPr="008F453D">
        <w:rPr>
          <w:rFonts w:ascii="Times New Roman" w:hAnsi="Times New Roman" w:cs="Times New Roman"/>
          <w:sz w:val="28"/>
          <w:szCs w:val="28"/>
        </w:rPr>
        <w:t>пластинчатыми</w:t>
      </w:r>
      <w:proofErr w:type="gramEnd"/>
      <w:r w:rsidRPr="008F453D">
        <w:rPr>
          <w:rFonts w:ascii="Times New Roman" w:hAnsi="Times New Roman" w:cs="Times New Roman"/>
          <w:sz w:val="28"/>
          <w:szCs w:val="28"/>
        </w:rPr>
        <w:t xml:space="preserve"> - соз</w:t>
      </w:r>
      <w:r w:rsidRPr="008F453D">
        <w:rPr>
          <w:rFonts w:ascii="Times New Roman" w:hAnsi="Times New Roman" w:cs="Times New Roman"/>
          <w:sz w:val="28"/>
          <w:szCs w:val="28"/>
        </w:rPr>
        <w:softHyphen/>
        <w:t>дание более эффективного электрического поля и луч</w:t>
      </w:r>
      <w:r w:rsidRPr="008F453D">
        <w:rPr>
          <w:rFonts w:ascii="Times New Roman" w:hAnsi="Times New Roman" w:cs="Times New Roman"/>
          <w:sz w:val="28"/>
          <w:szCs w:val="28"/>
        </w:rPr>
        <w:softHyphen/>
        <w:t>шее распределение газа по элементам. Последнее позво</w:t>
      </w:r>
      <w:r w:rsidRPr="008F453D">
        <w:rPr>
          <w:rFonts w:ascii="Times New Roman" w:hAnsi="Times New Roman" w:cs="Times New Roman"/>
          <w:sz w:val="28"/>
          <w:szCs w:val="28"/>
        </w:rPr>
        <w:softHyphen/>
        <w:t>ляет улучшить очистку или увеличить скорость прохож</w:t>
      </w:r>
      <w:r w:rsidRPr="008F453D">
        <w:rPr>
          <w:rFonts w:ascii="Times New Roman" w:hAnsi="Times New Roman" w:cs="Times New Roman"/>
          <w:sz w:val="28"/>
          <w:szCs w:val="28"/>
        </w:rPr>
        <w:softHyphen/>
        <w:t>дения газа и производитель</w:t>
      </w:r>
      <w:r w:rsidRPr="008F453D">
        <w:rPr>
          <w:rFonts w:ascii="Times New Roman" w:hAnsi="Times New Roman" w:cs="Times New Roman"/>
          <w:sz w:val="28"/>
          <w:szCs w:val="28"/>
        </w:rPr>
        <w:softHyphen/>
        <w:t xml:space="preserve">ность аппарата. </w:t>
      </w:r>
    </w:p>
    <w:p w:rsidR="00C076D7" w:rsidRPr="008F453D" w:rsidRDefault="00C234FD" w:rsidP="00C076D7">
      <w:pPr>
        <w:spacing w:line="276" w:lineRule="auto"/>
        <w:ind w:firstLine="709"/>
        <w:jc w:val="both"/>
        <w:rPr>
          <w:rFonts w:eastAsiaTheme="minorHAnsi"/>
          <w:sz w:val="28"/>
          <w:szCs w:val="28"/>
          <w:lang w:eastAsia="en-US"/>
        </w:rPr>
      </w:pPr>
      <w:r w:rsidRPr="008F453D">
        <w:rPr>
          <w:rFonts w:eastAsiaTheme="minorHAnsi"/>
          <w:sz w:val="28"/>
          <w:szCs w:val="28"/>
          <w:lang w:eastAsia="en-US"/>
        </w:rPr>
        <w:lastRenderedPageBreak/>
        <w:t xml:space="preserve">                                  </w:t>
      </w:r>
      <w:r w:rsidR="00C076D7" w:rsidRPr="008F453D">
        <w:rPr>
          <w:rFonts w:eastAsiaTheme="minorHAnsi"/>
          <w:sz w:val="28"/>
          <w:szCs w:val="28"/>
          <w:lang w:eastAsia="en-US"/>
        </w:rPr>
        <w:t xml:space="preserve">  </w:t>
      </w:r>
      <w:r w:rsidR="00C076D7" w:rsidRPr="008F453D">
        <w:rPr>
          <w:rFonts w:eastAsiaTheme="minorHAnsi"/>
          <w:noProof/>
          <w:sz w:val="28"/>
          <w:szCs w:val="28"/>
        </w:rPr>
        <w:drawing>
          <wp:inline distT="0" distB="0" distL="0" distR="0" wp14:anchorId="5E3F26B5" wp14:editId="37BCD1EF">
            <wp:extent cx="1748895" cy="2324100"/>
            <wp:effectExtent l="0" t="0" r="3810" b="0"/>
            <wp:docPr id="29" name="Рисунок 29" descr="och_g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h_gaz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8155" cy="2323116"/>
                    </a:xfrm>
                    <a:prstGeom prst="rect">
                      <a:avLst/>
                    </a:prstGeom>
                    <a:noFill/>
                    <a:ln>
                      <a:noFill/>
                    </a:ln>
                  </pic:spPr>
                </pic:pic>
              </a:graphicData>
            </a:graphic>
          </wp:inline>
        </w:drawing>
      </w:r>
    </w:p>
    <w:p w:rsidR="00C076D7" w:rsidRPr="008F453D" w:rsidRDefault="00C234FD" w:rsidP="00C076D7">
      <w:pPr>
        <w:spacing w:line="276" w:lineRule="auto"/>
        <w:ind w:firstLine="709"/>
        <w:jc w:val="both"/>
        <w:rPr>
          <w:rFonts w:eastAsiaTheme="minorHAnsi"/>
          <w:sz w:val="28"/>
          <w:szCs w:val="28"/>
          <w:lang w:eastAsia="en-US"/>
        </w:rPr>
      </w:pPr>
      <w:r w:rsidRPr="008F453D">
        <w:rPr>
          <w:rFonts w:eastAsiaTheme="minorHAnsi"/>
          <w:sz w:val="28"/>
          <w:szCs w:val="28"/>
          <w:lang w:eastAsia="en-US"/>
        </w:rPr>
        <w:t xml:space="preserve">        </w:t>
      </w:r>
    </w:p>
    <w:p w:rsidR="00C076D7" w:rsidRPr="008F453D" w:rsidRDefault="0082220A" w:rsidP="00DC151E">
      <w:pPr>
        <w:spacing w:line="276" w:lineRule="auto"/>
        <w:ind w:firstLine="709"/>
        <w:jc w:val="center"/>
        <w:rPr>
          <w:rFonts w:eastAsiaTheme="minorHAnsi"/>
          <w:b/>
          <w:bCs/>
          <w:lang w:eastAsia="en-US"/>
        </w:rPr>
      </w:pPr>
      <w:r w:rsidRPr="008F453D">
        <w:rPr>
          <w:rFonts w:eastAsiaTheme="minorHAnsi"/>
          <w:b/>
          <w:bCs/>
          <w:lang w:eastAsia="en-US"/>
        </w:rPr>
        <w:t xml:space="preserve">Рисунок </w:t>
      </w:r>
      <w:r w:rsidR="00DC5135">
        <w:rPr>
          <w:rFonts w:eastAsiaTheme="minorHAnsi"/>
          <w:b/>
          <w:bCs/>
          <w:lang w:eastAsia="en-US"/>
        </w:rPr>
        <w:t>1.</w:t>
      </w:r>
      <w:r w:rsidR="00C51E59">
        <w:rPr>
          <w:rFonts w:eastAsiaTheme="minorHAnsi"/>
          <w:b/>
          <w:bCs/>
          <w:lang w:eastAsia="en-US"/>
        </w:rPr>
        <w:t>31</w:t>
      </w:r>
      <w:r w:rsidRPr="008F453D">
        <w:rPr>
          <w:rFonts w:eastAsiaTheme="minorHAnsi"/>
          <w:b/>
          <w:bCs/>
          <w:lang w:eastAsia="en-US"/>
        </w:rPr>
        <w:t>- Пластинчатый электрофильтр:</w:t>
      </w:r>
    </w:p>
    <w:p w:rsidR="00C076D7" w:rsidRPr="008F453D" w:rsidRDefault="00C076D7" w:rsidP="00DC151E">
      <w:pPr>
        <w:numPr>
          <w:ilvl w:val="0"/>
          <w:numId w:val="19"/>
        </w:numPr>
        <w:spacing w:line="276" w:lineRule="auto"/>
        <w:jc w:val="center"/>
        <w:rPr>
          <w:rFonts w:eastAsiaTheme="minorHAnsi"/>
          <w:lang w:eastAsia="en-US"/>
        </w:rPr>
      </w:pPr>
      <w:r w:rsidRPr="008F453D">
        <w:rPr>
          <w:rFonts w:eastAsiaTheme="minorHAnsi"/>
          <w:lang w:eastAsia="en-US"/>
        </w:rPr>
        <w:t xml:space="preserve">коронирующие электроды; 2 - пластинчатые  </w:t>
      </w:r>
      <w:proofErr w:type="spellStart"/>
      <w:r w:rsidRPr="008F453D">
        <w:rPr>
          <w:rFonts w:eastAsiaTheme="minorHAnsi"/>
          <w:lang w:eastAsia="en-US"/>
        </w:rPr>
        <w:t>осадительные</w:t>
      </w:r>
      <w:proofErr w:type="spellEnd"/>
      <w:r w:rsidRPr="008F453D">
        <w:rPr>
          <w:rFonts w:eastAsiaTheme="minorHAnsi"/>
          <w:lang w:eastAsia="en-US"/>
        </w:rPr>
        <w:t xml:space="preserve"> электроды;  </w:t>
      </w:r>
      <w:r w:rsidRPr="008F453D">
        <w:rPr>
          <w:rFonts w:eastAsiaTheme="minorHAnsi"/>
          <w:lang w:val="en-US" w:eastAsia="en-US"/>
        </w:rPr>
        <w:t>a</w:t>
      </w:r>
      <w:r w:rsidRPr="008F453D">
        <w:rPr>
          <w:rFonts w:eastAsiaTheme="minorHAnsi"/>
          <w:lang w:eastAsia="en-US"/>
        </w:rPr>
        <w:t xml:space="preserve"> - входной газоход;  б - выходной газоход;  </w:t>
      </w:r>
      <w:proofErr w:type="gramStart"/>
      <w:r w:rsidRPr="008F453D">
        <w:rPr>
          <w:rFonts w:eastAsiaTheme="minorHAnsi"/>
          <w:lang w:eastAsia="en-US"/>
        </w:rPr>
        <w:t>в</w:t>
      </w:r>
      <w:proofErr w:type="gramEnd"/>
      <w:r w:rsidRPr="008F453D">
        <w:rPr>
          <w:rFonts w:eastAsiaTheme="minorHAnsi"/>
          <w:lang w:eastAsia="en-US"/>
        </w:rPr>
        <w:t xml:space="preserve"> - камера.</w:t>
      </w:r>
    </w:p>
    <w:p w:rsidR="0082220A" w:rsidRPr="008F453D" w:rsidRDefault="0082220A" w:rsidP="00DC151E">
      <w:pPr>
        <w:spacing w:line="276" w:lineRule="auto"/>
        <w:ind w:left="720"/>
        <w:jc w:val="center"/>
        <w:rPr>
          <w:rFonts w:eastAsiaTheme="minorHAnsi"/>
          <w:b/>
          <w:lang w:eastAsia="en-US"/>
        </w:rPr>
      </w:pP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К недостаткам трубчатых электрофильтров следует отне</w:t>
      </w:r>
      <w:r w:rsidRPr="008F453D">
        <w:rPr>
          <w:rFonts w:ascii="Times New Roman" w:hAnsi="Times New Roman" w:cs="Times New Roman"/>
          <w:sz w:val="28"/>
          <w:szCs w:val="28"/>
        </w:rPr>
        <w:softHyphen/>
        <w:t>сти: сложность монтажа, труд</w:t>
      </w:r>
      <w:r w:rsidRPr="008F453D">
        <w:rPr>
          <w:rFonts w:ascii="Times New Roman" w:hAnsi="Times New Roman" w:cs="Times New Roman"/>
          <w:sz w:val="28"/>
          <w:szCs w:val="28"/>
        </w:rPr>
        <w:softHyphen/>
        <w:t>ность встряхивания коронирующих электродов без наруше</w:t>
      </w:r>
      <w:r w:rsidRPr="008F453D">
        <w:rPr>
          <w:rFonts w:ascii="Times New Roman" w:hAnsi="Times New Roman" w:cs="Times New Roman"/>
          <w:sz w:val="28"/>
          <w:szCs w:val="28"/>
        </w:rPr>
        <w:softHyphen/>
        <w:t>ния строгого центрирования, а также большой расход энер</w:t>
      </w:r>
      <w:r w:rsidRPr="008F453D">
        <w:rPr>
          <w:rFonts w:ascii="Times New Roman" w:hAnsi="Times New Roman" w:cs="Times New Roman"/>
          <w:sz w:val="28"/>
          <w:szCs w:val="28"/>
        </w:rPr>
        <w:softHyphen/>
        <w:t>гии на единицу длины электри</w:t>
      </w:r>
      <w:r w:rsidRPr="008F453D">
        <w:rPr>
          <w:rFonts w:ascii="Times New Roman" w:hAnsi="Times New Roman" w:cs="Times New Roman"/>
          <w:sz w:val="28"/>
          <w:szCs w:val="28"/>
        </w:rPr>
        <w:softHyphen/>
        <w:t xml:space="preserve">ческих проводов. </w:t>
      </w:r>
    </w:p>
    <w:p w:rsidR="00C076D7" w:rsidRPr="008F453D" w:rsidRDefault="00C076D7" w:rsidP="00DD729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Преимущества пластинча</w:t>
      </w:r>
      <w:r w:rsidRPr="008F453D">
        <w:rPr>
          <w:rFonts w:ascii="Times New Roman" w:hAnsi="Times New Roman" w:cs="Times New Roman"/>
          <w:sz w:val="28"/>
          <w:szCs w:val="28"/>
        </w:rPr>
        <w:softHyphen/>
        <w:t>тых электрофильтров - простота монтажа и удобство встряхи</w:t>
      </w:r>
      <w:r w:rsidRPr="008F453D">
        <w:rPr>
          <w:rFonts w:ascii="Times New Roman" w:hAnsi="Times New Roman" w:cs="Times New Roman"/>
          <w:sz w:val="28"/>
          <w:szCs w:val="28"/>
        </w:rPr>
        <w:softHyphen/>
        <w:t xml:space="preserve">вания электродов. </w:t>
      </w:r>
    </w:p>
    <w:p w:rsidR="00C076D7" w:rsidRPr="008F453D" w:rsidRDefault="00C076D7" w:rsidP="00DD729D">
      <w:pPr>
        <w:pStyle w:val="a3"/>
        <w:ind w:firstLine="709"/>
        <w:jc w:val="both"/>
        <w:rPr>
          <w:rFonts w:ascii="Times New Roman" w:hAnsi="Times New Roman" w:cs="Times New Roman"/>
          <w:snapToGrid w:val="0"/>
          <w:sz w:val="28"/>
          <w:szCs w:val="28"/>
        </w:rPr>
      </w:pPr>
      <w:r w:rsidRPr="008F453D">
        <w:rPr>
          <w:rFonts w:ascii="Times New Roman" w:hAnsi="Times New Roman" w:cs="Times New Roman"/>
          <w:snapToGrid w:val="0"/>
          <w:sz w:val="28"/>
          <w:szCs w:val="28"/>
        </w:rPr>
        <w:t xml:space="preserve">Метод </w:t>
      </w:r>
      <w:proofErr w:type="spellStart"/>
      <w:r w:rsidRPr="008F453D">
        <w:rPr>
          <w:rFonts w:ascii="Times New Roman" w:hAnsi="Times New Roman" w:cs="Times New Roman"/>
          <w:snapToGrid w:val="0"/>
          <w:sz w:val="28"/>
          <w:szCs w:val="28"/>
        </w:rPr>
        <w:t>электроосаждения</w:t>
      </w:r>
      <w:proofErr w:type="spellEnd"/>
      <w:r w:rsidRPr="008F453D">
        <w:rPr>
          <w:rFonts w:ascii="Times New Roman" w:hAnsi="Times New Roman" w:cs="Times New Roman"/>
          <w:snapToGrid w:val="0"/>
          <w:sz w:val="28"/>
          <w:szCs w:val="28"/>
        </w:rPr>
        <w:t xml:space="preserve"> (улавливания пыли в электрическом поле) заключается в следующем. Частицы пыли (или капельки влаги) сначала получают заряд от ионов газа, которые образуются в электрическом поле высокого напряжения, а затем движутся к </w:t>
      </w:r>
      <w:proofErr w:type="gramStart"/>
      <w:r w:rsidRPr="008F453D">
        <w:rPr>
          <w:rFonts w:ascii="Times New Roman" w:hAnsi="Times New Roman" w:cs="Times New Roman"/>
          <w:snapToGrid w:val="0"/>
          <w:sz w:val="28"/>
          <w:szCs w:val="28"/>
        </w:rPr>
        <w:t>заземленному</w:t>
      </w:r>
      <w:proofErr w:type="gramEnd"/>
      <w:r w:rsidRPr="008F453D">
        <w:rPr>
          <w:rFonts w:ascii="Times New Roman" w:hAnsi="Times New Roman" w:cs="Times New Roman"/>
          <w:snapToGrid w:val="0"/>
          <w:sz w:val="28"/>
          <w:szCs w:val="28"/>
        </w:rPr>
        <w:t xml:space="preserve"> </w:t>
      </w:r>
      <w:proofErr w:type="spellStart"/>
      <w:r w:rsidRPr="008F453D">
        <w:rPr>
          <w:rFonts w:ascii="Times New Roman" w:hAnsi="Times New Roman" w:cs="Times New Roman"/>
          <w:snapToGrid w:val="0"/>
          <w:sz w:val="28"/>
          <w:szCs w:val="28"/>
        </w:rPr>
        <w:t>осадительному</w:t>
      </w:r>
      <w:proofErr w:type="spellEnd"/>
      <w:r w:rsidRPr="008F453D">
        <w:rPr>
          <w:rFonts w:ascii="Times New Roman" w:hAnsi="Times New Roman" w:cs="Times New Roman"/>
          <w:snapToGrid w:val="0"/>
          <w:sz w:val="28"/>
          <w:szCs w:val="28"/>
        </w:rPr>
        <w:t xml:space="preserve"> </w:t>
      </w:r>
      <w:proofErr w:type="spellStart"/>
      <w:r w:rsidRPr="008F453D">
        <w:rPr>
          <w:rFonts w:ascii="Times New Roman" w:hAnsi="Times New Roman" w:cs="Times New Roman"/>
          <w:snapToGrid w:val="0"/>
          <w:sz w:val="28"/>
          <w:szCs w:val="28"/>
        </w:rPr>
        <w:t>электрозаряду</w:t>
      </w:r>
      <w:proofErr w:type="spellEnd"/>
      <w:r w:rsidRPr="008F453D">
        <w:rPr>
          <w:rFonts w:ascii="Times New Roman" w:hAnsi="Times New Roman" w:cs="Times New Roman"/>
          <w:snapToGrid w:val="0"/>
          <w:sz w:val="28"/>
          <w:szCs w:val="28"/>
        </w:rPr>
        <w:t xml:space="preserve">. </w:t>
      </w:r>
      <w:proofErr w:type="gramStart"/>
      <w:r w:rsidRPr="008F453D">
        <w:rPr>
          <w:rFonts w:ascii="Times New Roman" w:hAnsi="Times New Roman" w:cs="Times New Roman"/>
          <w:snapToGrid w:val="0"/>
          <w:sz w:val="28"/>
          <w:szCs w:val="28"/>
        </w:rPr>
        <w:t>Лопав</w:t>
      </w:r>
      <w:proofErr w:type="gramEnd"/>
      <w:r w:rsidRPr="008F453D">
        <w:rPr>
          <w:rFonts w:ascii="Times New Roman" w:hAnsi="Times New Roman" w:cs="Times New Roman"/>
          <w:snapToGrid w:val="0"/>
          <w:sz w:val="28"/>
          <w:szCs w:val="28"/>
        </w:rPr>
        <w:t xml:space="preserve"> на заземленный уловитель, частицы прилипают и разряжаются. Когда </w:t>
      </w:r>
      <w:proofErr w:type="spellStart"/>
      <w:r w:rsidRPr="008F453D">
        <w:rPr>
          <w:rFonts w:ascii="Times New Roman" w:hAnsi="Times New Roman" w:cs="Times New Roman"/>
          <w:snapToGrid w:val="0"/>
          <w:sz w:val="28"/>
          <w:szCs w:val="28"/>
        </w:rPr>
        <w:t>осадительный</w:t>
      </w:r>
      <w:proofErr w:type="spellEnd"/>
      <w:r w:rsidRPr="008F453D">
        <w:rPr>
          <w:rFonts w:ascii="Times New Roman" w:hAnsi="Times New Roman" w:cs="Times New Roman"/>
          <w:snapToGrid w:val="0"/>
          <w:sz w:val="28"/>
          <w:szCs w:val="28"/>
        </w:rPr>
        <w:t xml:space="preserve"> электрод обрастает слоем частиц, они стряхиваются под воздействием вибрации и собираются в бункере. Схема электрического оса</w:t>
      </w:r>
      <w:r w:rsidR="00845C9F" w:rsidRPr="008F453D">
        <w:rPr>
          <w:rFonts w:ascii="Times New Roman" w:hAnsi="Times New Roman" w:cs="Times New Roman"/>
          <w:snapToGrid w:val="0"/>
          <w:sz w:val="28"/>
          <w:szCs w:val="28"/>
        </w:rPr>
        <w:t>ждения пыли представлена на рисунке</w:t>
      </w:r>
      <w:r w:rsidR="00845C9F" w:rsidRPr="008F453D">
        <w:rPr>
          <w:rFonts w:ascii="Times New Roman" w:hAnsi="Times New Roman" w:cs="Times New Roman"/>
          <w:noProof/>
          <w:snapToGrid w:val="0"/>
          <w:sz w:val="28"/>
          <w:szCs w:val="28"/>
        </w:rPr>
        <w:t xml:space="preserve"> </w:t>
      </w:r>
      <w:r w:rsidR="00C51E59">
        <w:rPr>
          <w:rFonts w:ascii="Times New Roman" w:hAnsi="Times New Roman" w:cs="Times New Roman"/>
          <w:noProof/>
          <w:snapToGrid w:val="0"/>
          <w:sz w:val="28"/>
          <w:szCs w:val="28"/>
        </w:rPr>
        <w:t>1.32</w:t>
      </w:r>
      <w:r w:rsidRPr="008F453D">
        <w:rPr>
          <w:rFonts w:ascii="Times New Roman" w:hAnsi="Times New Roman" w:cs="Times New Roman"/>
          <w:snapToGrid w:val="0"/>
          <w:sz w:val="28"/>
          <w:szCs w:val="28"/>
        </w:rPr>
        <w:t>.</w:t>
      </w:r>
    </w:p>
    <w:p w:rsidR="00C076D7" w:rsidRPr="008F453D" w:rsidRDefault="00C076D7" w:rsidP="00C076D7">
      <w:pPr>
        <w:widowControl w:val="0"/>
        <w:spacing w:before="200"/>
        <w:jc w:val="center"/>
        <w:rPr>
          <w:snapToGrid w:val="0"/>
          <w:sz w:val="18"/>
          <w:szCs w:val="20"/>
        </w:rPr>
      </w:pPr>
      <w:r w:rsidRPr="008F453D">
        <w:rPr>
          <w:noProof/>
          <w:sz w:val="20"/>
          <w:szCs w:val="20"/>
        </w:rPr>
        <w:drawing>
          <wp:inline distT="0" distB="0" distL="0" distR="0" wp14:anchorId="61CE920B" wp14:editId="4CC59021">
            <wp:extent cx="2987340" cy="204787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2120" cy="2051152"/>
                    </a:xfrm>
                    <a:prstGeom prst="rect">
                      <a:avLst/>
                    </a:prstGeom>
                    <a:noFill/>
                    <a:ln>
                      <a:noFill/>
                    </a:ln>
                  </pic:spPr>
                </pic:pic>
              </a:graphicData>
            </a:graphic>
          </wp:inline>
        </w:drawing>
      </w:r>
    </w:p>
    <w:p w:rsidR="00C076D7" w:rsidRPr="008F453D" w:rsidRDefault="0082220A" w:rsidP="00DC151E">
      <w:pPr>
        <w:widowControl w:val="0"/>
        <w:spacing w:before="200"/>
        <w:ind w:firstLine="567"/>
        <w:jc w:val="center"/>
        <w:rPr>
          <w:b/>
          <w:snapToGrid w:val="0"/>
        </w:rPr>
      </w:pPr>
      <w:r w:rsidRPr="008F453D">
        <w:rPr>
          <w:b/>
          <w:snapToGrid w:val="0"/>
        </w:rPr>
        <w:t xml:space="preserve">Рисунок </w:t>
      </w:r>
      <w:r w:rsidR="00DC5135">
        <w:rPr>
          <w:b/>
          <w:snapToGrid w:val="0"/>
        </w:rPr>
        <w:t>1.</w:t>
      </w:r>
      <w:r w:rsidR="00C51E59">
        <w:rPr>
          <w:b/>
          <w:snapToGrid w:val="0"/>
        </w:rPr>
        <w:t>32</w:t>
      </w:r>
      <w:r w:rsidR="00C076D7" w:rsidRPr="008F453D">
        <w:rPr>
          <w:b/>
          <w:noProof/>
          <w:snapToGrid w:val="0"/>
        </w:rPr>
        <w:t>-</w:t>
      </w:r>
      <w:r w:rsidR="00C076D7" w:rsidRPr="008F453D">
        <w:rPr>
          <w:b/>
          <w:snapToGrid w:val="0"/>
        </w:rPr>
        <w:t>Схема электрического осаждения пыли:</w:t>
      </w:r>
    </w:p>
    <w:p w:rsidR="00DC151E" w:rsidRPr="00EC523C" w:rsidRDefault="00C076D7" w:rsidP="00EC523C">
      <w:pPr>
        <w:widowControl w:val="0"/>
        <w:ind w:firstLine="567"/>
        <w:jc w:val="center"/>
        <w:rPr>
          <w:snapToGrid w:val="0"/>
        </w:rPr>
      </w:pPr>
      <w:r w:rsidRPr="008F453D">
        <w:rPr>
          <w:noProof/>
          <w:snapToGrid w:val="0"/>
        </w:rPr>
        <w:t>1 -</w:t>
      </w:r>
      <w:r w:rsidRPr="008F453D">
        <w:rPr>
          <w:snapToGrid w:val="0"/>
        </w:rPr>
        <w:t xml:space="preserve"> источник электропитания;</w:t>
      </w:r>
      <w:r w:rsidRPr="008F453D">
        <w:rPr>
          <w:noProof/>
          <w:snapToGrid w:val="0"/>
        </w:rPr>
        <w:t xml:space="preserve"> 2 -</w:t>
      </w:r>
      <w:r w:rsidRPr="008F453D">
        <w:rPr>
          <w:snapToGrid w:val="0"/>
        </w:rPr>
        <w:t xml:space="preserve"> коронирующий электрод;</w:t>
      </w:r>
      <w:r w:rsidRPr="008F453D">
        <w:rPr>
          <w:noProof/>
          <w:snapToGrid w:val="0"/>
        </w:rPr>
        <w:t xml:space="preserve"> 3 -</w:t>
      </w:r>
      <w:r w:rsidRPr="008F453D">
        <w:rPr>
          <w:snapToGrid w:val="0"/>
        </w:rPr>
        <w:t xml:space="preserve"> </w:t>
      </w:r>
      <w:proofErr w:type="spellStart"/>
      <w:r w:rsidRPr="008F453D">
        <w:rPr>
          <w:snapToGrid w:val="0"/>
        </w:rPr>
        <w:t>осадительный</w:t>
      </w:r>
      <w:proofErr w:type="spellEnd"/>
      <w:r w:rsidRPr="008F453D">
        <w:rPr>
          <w:snapToGrid w:val="0"/>
        </w:rPr>
        <w:t xml:space="preserve"> электрод;</w:t>
      </w:r>
      <w:r w:rsidRPr="008F453D">
        <w:rPr>
          <w:noProof/>
          <w:snapToGrid w:val="0"/>
        </w:rPr>
        <w:t xml:space="preserve"> 4 -</w:t>
      </w:r>
      <w:r w:rsidRPr="008F453D">
        <w:rPr>
          <w:snapToGrid w:val="0"/>
        </w:rPr>
        <w:t>ион газа;</w:t>
      </w:r>
      <w:r w:rsidRPr="008F453D">
        <w:rPr>
          <w:noProof/>
          <w:snapToGrid w:val="0"/>
        </w:rPr>
        <w:t xml:space="preserve"> 5-</w:t>
      </w:r>
      <w:r w:rsidRPr="008F453D">
        <w:rPr>
          <w:snapToGrid w:val="0"/>
        </w:rPr>
        <w:t xml:space="preserve"> частица пыли.</w:t>
      </w:r>
    </w:p>
    <w:p w:rsidR="00C076D7" w:rsidRPr="008F453D" w:rsidRDefault="00C076D7" w:rsidP="00DD729D">
      <w:pPr>
        <w:pStyle w:val="a3"/>
        <w:ind w:firstLine="709"/>
        <w:jc w:val="both"/>
        <w:rPr>
          <w:rFonts w:ascii="Times New Roman" w:hAnsi="Times New Roman" w:cs="Times New Roman"/>
          <w:noProof/>
          <w:snapToGrid w:val="0"/>
          <w:sz w:val="28"/>
          <w:szCs w:val="28"/>
        </w:rPr>
      </w:pPr>
      <w:r w:rsidRPr="008F453D">
        <w:rPr>
          <w:rFonts w:ascii="Times New Roman" w:hAnsi="Times New Roman" w:cs="Times New Roman"/>
          <w:snapToGrid w:val="0"/>
          <w:sz w:val="28"/>
          <w:szCs w:val="28"/>
        </w:rPr>
        <w:lastRenderedPageBreak/>
        <w:t>Электрофильтры применяются там, где необходимо очищать очень большие объемы газа и отсутствует опасность взрыва</w:t>
      </w:r>
      <w:r w:rsidR="00EC523C" w:rsidRPr="00EC523C">
        <w:rPr>
          <w:rFonts w:ascii="Times New Roman" w:hAnsi="Times New Roman" w:cs="Times New Roman"/>
          <w:snapToGrid w:val="0"/>
          <w:sz w:val="28"/>
          <w:szCs w:val="28"/>
        </w:rPr>
        <w:t xml:space="preserve"> [72]</w:t>
      </w:r>
      <w:r w:rsidRPr="008F453D">
        <w:rPr>
          <w:rFonts w:ascii="Times New Roman" w:hAnsi="Times New Roman" w:cs="Times New Roman"/>
          <w:snapToGrid w:val="0"/>
          <w:sz w:val="28"/>
          <w:szCs w:val="28"/>
        </w:rPr>
        <w:t xml:space="preserve">. </w:t>
      </w:r>
    </w:p>
    <w:p w:rsidR="002C7A53" w:rsidRDefault="002C7A53" w:rsidP="009F4FBF">
      <w:pPr>
        <w:spacing w:line="276" w:lineRule="auto"/>
        <w:jc w:val="both"/>
        <w:rPr>
          <w:rFonts w:eastAsiaTheme="minorHAnsi"/>
          <w:sz w:val="28"/>
          <w:szCs w:val="28"/>
          <w:lang w:eastAsia="en-US"/>
        </w:rPr>
      </w:pPr>
    </w:p>
    <w:p w:rsidR="0053257D" w:rsidRPr="0053257D" w:rsidRDefault="0053257D" w:rsidP="009F4FBF">
      <w:pPr>
        <w:spacing w:line="276" w:lineRule="auto"/>
        <w:jc w:val="both"/>
        <w:rPr>
          <w:rFonts w:eastAsiaTheme="minorHAnsi"/>
          <w:sz w:val="28"/>
          <w:szCs w:val="28"/>
          <w:lang w:eastAsia="en-US"/>
        </w:rPr>
      </w:pPr>
    </w:p>
    <w:p w:rsidR="00BD2C71" w:rsidRDefault="00E85FD5" w:rsidP="008F7F8D">
      <w:pPr>
        <w:pStyle w:val="a3"/>
        <w:jc w:val="both"/>
        <w:rPr>
          <w:rFonts w:ascii="Times New Roman" w:hAnsi="Times New Roman" w:cs="Times New Roman"/>
          <w:b/>
          <w:sz w:val="28"/>
          <w:szCs w:val="28"/>
        </w:rPr>
      </w:pPr>
      <w:r w:rsidRPr="008F453D">
        <w:rPr>
          <w:rFonts w:ascii="Times New Roman" w:hAnsi="Times New Roman" w:cs="Times New Roman"/>
          <w:b/>
          <w:sz w:val="28"/>
          <w:szCs w:val="28"/>
        </w:rPr>
        <w:t xml:space="preserve">        </w:t>
      </w:r>
      <w:r w:rsidR="00BD2C71" w:rsidRPr="008F453D">
        <w:rPr>
          <w:rFonts w:ascii="Times New Roman" w:hAnsi="Times New Roman" w:cs="Times New Roman"/>
          <w:b/>
          <w:sz w:val="28"/>
          <w:szCs w:val="28"/>
        </w:rPr>
        <w:t xml:space="preserve">1.5 </w:t>
      </w:r>
      <w:r w:rsidR="008F7F8D">
        <w:rPr>
          <w:rFonts w:ascii="Times New Roman" w:hAnsi="Times New Roman" w:cs="Times New Roman"/>
          <w:b/>
          <w:sz w:val="28"/>
          <w:szCs w:val="28"/>
        </w:rPr>
        <w:t>Основные характеристики</w:t>
      </w:r>
      <w:r w:rsidR="00BD2C71" w:rsidRPr="008F453D">
        <w:rPr>
          <w:rFonts w:ascii="Times New Roman" w:hAnsi="Times New Roman" w:cs="Times New Roman"/>
          <w:b/>
          <w:sz w:val="28"/>
          <w:szCs w:val="28"/>
        </w:rPr>
        <w:t xml:space="preserve"> </w:t>
      </w:r>
      <w:r w:rsidR="008F7F8D">
        <w:rPr>
          <w:rFonts w:ascii="Times New Roman" w:hAnsi="Times New Roman" w:cs="Times New Roman"/>
          <w:b/>
          <w:sz w:val="28"/>
          <w:szCs w:val="28"/>
        </w:rPr>
        <w:t>пылеулавливающего оборудования</w:t>
      </w:r>
    </w:p>
    <w:p w:rsidR="008F7F8D" w:rsidRPr="008F453D" w:rsidRDefault="008F7F8D" w:rsidP="008F7F8D">
      <w:pPr>
        <w:pStyle w:val="a3"/>
        <w:jc w:val="both"/>
        <w:rPr>
          <w:sz w:val="28"/>
          <w:szCs w:val="28"/>
        </w:rPr>
      </w:pPr>
    </w:p>
    <w:p w:rsidR="00BD2C71" w:rsidRPr="008F453D" w:rsidRDefault="00BD2C71" w:rsidP="00DC5135">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К  основным  характеристикам  пылеулавливающего  оборудования</w:t>
      </w:r>
    </w:p>
    <w:p w:rsidR="00BD2C71" w:rsidRPr="008F453D" w:rsidRDefault="00BD2C71" w:rsidP="00DC5135">
      <w:pPr>
        <w:pStyle w:val="a3"/>
        <w:jc w:val="both"/>
        <w:rPr>
          <w:rFonts w:ascii="Times New Roman" w:hAnsi="Times New Roman" w:cs="Times New Roman"/>
          <w:sz w:val="28"/>
          <w:szCs w:val="28"/>
        </w:rPr>
      </w:pPr>
      <w:r w:rsidRPr="008F453D">
        <w:rPr>
          <w:rFonts w:ascii="Times New Roman" w:hAnsi="Times New Roman" w:cs="Times New Roman"/>
          <w:sz w:val="28"/>
          <w:szCs w:val="28"/>
        </w:rPr>
        <w:t>относятся эффективность (степень) очистки воздуха от пыли, которую также</w:t>
      </w:r>
    </w:p>
    <w:p w:rsidR="00BD2C71" w:rsidRPr="008F453D" w:rsidRDefault="00BD2C71" w:rsidP="00DC5135">
      <w:pPr>
        <w:pStyle w:val="a3"/>
        <w:jc w:val="both"/>
        <w:rPr>
          <w:rFonts w:ascii="Times New Roman" w:hAnsi="Times New Roman" w:cs="Times New Roman"/>
          <w:sz w:val="28"/>
          <w:szCs w:val="28"/>
        </w:rPr>
      </w:pPr>
      <w:r w:rsidRPr="008F453D">
        <w:rPr>
          <w:rFonts w:ascii="Times New Roman" w:hAnsi="Times New Roman" w:cs="Times New Roman"/>
          <w:sz w:val="28"/>
          <w:szCs w:val="28"/>
        </w:rPr>
        <w:t>иногда называют коэффициентом полезного действия аппарата, хотя это не</w:t>
      </w:r>
    </w:p>
    <w:p w:rsidR="00BD2C71" w:rsidRPr="008F453D" w:rsidRDefault="00BD2C71" w:rsidP="00DC5135">
      <w:pPr>
        <w:pStyle w:val="a3"/>
        <w:jc w:val="both"/>
        <w:rPr>
          <w:rFonts w:ascii="Times New Roman" w:hAnsi="Times New Roman" w:cs="Times New Roman"/>
          <w:sz w:val="28"/>
          <w:szCs w:val="28"/>
        </w:rPr>
      </w:pPr>
      <w:r w:rsidRPr="008F453D">
        <w:rPr>
          <w:rFonts w:ascii="Times New Roman" w:hAnsi="Times New Roman" w:cs="Times New Roman"/>
          <w:sz w:val="28"/>
          <w:szCs w:val="28"/>
        </w:rPr>
        <w:t xml:space="preserve">отражает ее энергетические характеристики; гидравлическое сопротивление; </w:t>
      </w:r>
    </w:p>
    <w:p w:rsidR="00BD2C71" w:rsidRPr="008F453D" w:rsidRDefault="00BD2C71" w:rsidP="00DC5135">
      <w:pPr>
        <w:pStyle w:val="a3"/>
        <w:jc w:val="both"/>
        <w:rPr>
          <w:rFonts w:ascii="Times New Roman" w:hAnsi="Times New Roman" w:cs="Times New Roman"/>
          <w:sz w:val="28"/>
          <w:szCs w:val="28"/>
        </w:rPr>
      </w:pPr>
      <w:r w:rsidRPr="008F453D">
        <w:rPr>
          <w:rFonts w:ascii="Times New Roman" w:hAnsi="Times New Roman" w:cs="Times New Roman"/>
          <w:sz w:val="28"/>
          <w:szCs w:val="28"/>
        </w:rPr>
        <w:t xml:space="preserve">расход  электрической  энергии; стоимость очистки. </w:t>
      </w:r>
    </w:p>
    <w:p w:rsidR="00BD2C71" w:rsidRPr="008F453D" w:rsidRDefault="00BD2C71" w:rsidP="00DC5135">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Эффективность (степень) очистки воздуха от пыли - зная величину концентрации  пыли  в  воздухе  до  очистки </w:t>
      </w:r>
      <w:proofErr w:type="spellStart"/>
      <w:r w:rsidRPr="008F453D">
        <w:rPr>
          <w:rFonts w:ascii="Times New Roman" w:hAnsi="Times New Roman" w:cs="Times New Roman"/>
          <w:i/>
          <w:sz w:val="28"/>
          <w:szCs w:val="28"/>
        </w:rPr>
        <w:t>С</w:t>
      </w:r>
      <w:r w:rsidRPr="008F453D">
        <w:rPr>
          <w:rFonts w:ascii="Times New Roman" w:hAnsi="Times New Roman" w:cs="Times New Roman"/>
          <w:i/>
          <w:sz w:val="28"/>
          <w:szCs w:val="28"/>
          <w:vertAlign w:val="subscript"/>
        </w:rPr>
        <w:t>вх</w:t>
      </w:r>
      <w:proofErr w:type="spellEnd"/>
      <w:r w:rsidRPr="008F453D">
        <w:rPr>
          <w:rFonts w:ascii="Times New Roman" w:hAnsi="Times New Roman" w:cs="Times New Roman"/>
          <w:sz w:val="28"/>
          <w:szCs w:val="28"/>
        </w:rPr>
        <w:t>,  и  после  очистки</w:t>
      </w:r>
      <w:r w:rsidRPr="008F453D">
        <w:rPr>
          <w:rFonts w:ascii="Times New Roman" w:hAnsi="Times New Roman" w:cs="Times New Roman"/>
          <w:i/>
          <w:sz w:val="28"/>
          <w:szCs w:val="28"/>
        </w:rPr>
        <w:t xml:space="preserve"> </w:t>
      </w:r>
      <w:proofErr w:type="spellStart"/>
      <w:r w:rsidRPr="008F453D">
        <w:rPr>
          <w:rFonts w:ascii="Times New Roman" w:hAnsi="Times New Roman" w:cs="Times New Roman"/>
          <w:i/>
          <w:sz w:val="28"/>
          <w:szCs w:val="28"/>
        </w:rPr>
        <w:t>С</w:t>
      </w:r>
      <w:r w:rsidRPr="008F453D">
        <w:rPr>
          <w:rFonts w:ascii="Times New Roman" w:hAnsi="Times New Roman" w:cs="Times New Roman"/>
          <w:i/>
          <w:sz w:val="28"/>
          <w:szCs w:val="28"/>
          <w:vertAlign w:val="subscript"/>
        </w:rPr>
        <w:t>вых</w:t>
      </w:r>
      <w:proofErr w:type="spellEnd"/>
      <w:r w:rsidRPr="008F453D">
        <w:rPr>
          <w:rFonts w:ascii="Times New Roman" w:hAnsi="Times New Roman" w:cs="Times New Roman"/>
          <w:sz w:val="28"/>
          <w:szCs w:val="28"/>
        </w:rPr>
        <w:t xml:space="preserve"> (соответственно мг/м³), выражается в процентах, иногда в долях единицы: </w:t>
      </w:r>
    </w:p>
    <w:p w:rsidR="00BD2C71" w:rsidRPr="008F453D" w:rsidRDefault="00BD2C71" w:rsidP="00DD729D">
      <w:pPr>
        <w:jc w:val="both"/>
        <w:rPr>
          <w:rFonts w:eastAsiaTheme="minorHAnsi"/>
          <w:sz w:val="28"/>
          <w:szCs w:val="28"/>
          <w:lang w:eastAsia="en-US"/>
        </w:rPr>
      </w:pPr>
    </w:p>
    <w:p w:rsidR="001023F1" w:rsidRPr="00DC5135" w:rsidRDefault="00DC5135" w:rsidP="00BD2C71">
      <w:pPr>
        <w:spacing w:line="276" w:lineRule="auto"/>
        <w:jc w:val="both"/>
        <w:rPr>
          <w:rFonts w:eastAsiaTheme="minorEastAsia"/>
          <w:sz w:val="28"/>
          <w:szCs w:val="28"/>
          <w:lang w:eastAsia="en-US"/>
        </w:rPr>
      </w:pPr>
      <m:oMath>
        <m:r>
          <w:rPr>
            <w:rFonts w:ascii="Cambria Math" w:eastAsiaTheme="minorHAnsi" w:hAnsi="Cambria Math"/>
            <w:sz w:val="28"/>
            <w:szCs w:val="28"/>
            <w:lang w:eastAsia="en-US"/>
          </w:rPr>
          <m:t xml:space="preserve">                                                       </m:t>
        </m:r>
        <m:r>
          <w:rPr>
            <w:rFonts w:ascii="Cambria Math" w:eastAsiaTheme="minorHAnsi" w:hAnsi="Cambria Math"/>
            <w:sz w:val="28"/>
            <w:szCs w:val="28"/>
            <w:lang w:val="en-US" w:eastAsia="en-US"/>
          </w:rPr>
          <m:t>η</m:t>
        </m:r>
        <m:r>
          <w:rPr>
            <w:rFonts w:ascii="Cambria Math" w:eastAsiaTheme="minorHAnsi" w:hAnsi="Cambria Math"/>
            <w:sz w:val="28"/>
            <w:szCs w:val="28"/>
            <w:lang w:eastAsia="en-US"/>
          </w:rPr>
          <m:t>=</m:t>
        </m:r>
        <m:f>
          <m:fPr>
            <m:ctrlPr>
              <w:rPr>
                <w:rFonts w:ascii="Cambria Math" w:eastAsiaTheme="minorHAnsi" w:hAnsi="Cambria Math"/>
                <w:i/>
                <w:sz w:val="28"/>
                <w:szCs w:val="28"/>
                <w:lang w:val="en-US" w:eastAsia="en-US"/>
              </w:rPr>
            </m:ctrlPr>
          </m:fPr>
          <m:num>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C</m:t>
                </m:r>
              </m:e>
              <m:sub>
                <m:r>
                  <w:rPr>
                    <w:rFonts w:ascii="Cambria Math" w:eastAsiaTheme="minorHAnsi" w:hAnsi="Cambria Math"/>
                    <w:sz w:val="28"/>
                    <w:szCs w:val="28"/>
                    <w:lang w:eastAsia="en-US"/>
                  </w:rPr>
                  <m:t>вх</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C</m:t>
                </m:r>
              </m:e>
              <m:sub>
                <m:r>
                  <w:rPr>
                    <w:rFonts w:ascii="Cambria Math" w:eastAsiaTheme="minorHAnsi" w:hAnsi="Cambria Math"/>
                    <w:sz w:val="28"/>
                    <w:szCs w:val="28"/>
                    <w:lang w:eastAsia="en-US"/>
                  </w:rPr>
                  <m:t>вых</m:t>
                </m:r>
              </m:sub>
            </m:sSub>
          </m:num>
          <m:den>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C</m:t>
                </m:r>
              </m:e>
              <m:sub>
                <m:r>
                  <w:rPr>
                    <w:rFonts w:ascii="Cambria Math" w:eastAsiaTheme="minorHAnsi" w:hAnsi="Cambria Math"/>
                    <w:sz w:val="28"/>
                    <w:szCs w:val="28"/>
                    <w:lang w:eastAsia="en-US"/>
                  </w:rPr>
                  <m:t>вх</m:t>
                </m:r>
              </m:sub>
            </m:sSub>
          </m:den>
        </m:f>
        <m:r>
          <w:rPr>
            <w:rFonts w:ascii="Cambria Math" w:eastAsiaTheme="minorHAnsi" w:hAnsi="Cambria Math"/>
            <w:sz w:val="28"/>
            <w:szCs w:val="28"/>
            <w:lang w:eastAsia="en-US"/>
          </w:rPr>
          <m:t>×100%</m:t>
        </m:r>
      </m:oMath>
      <w:r>
        <w:rPr>
          <w:rFonts w:eastAsiaTheme="minorEastAsia"/>
          <w:sz w:val="28"/>
          <w:szCs w:val="28"/>
          <w:lang w:eastAsia="en-US"/>
        </w:rPr>
        <w:t>,                                               (1.1)</w:t>
      </w:r>
    </w:p>
    <w:p w:rsidR="00E85FD5" w:rsidRPr="008F453D" w:rsidRDefault="00E85FD5" w:rsidP="00BD2C71">
      <w:pPr>
        <w:spacing w:line="276" w:lineRule="auto"/>
        <w:jc w:val="both"/>
        <w:rPr>
          <w:rFonts w:eastAsiaTheme="minorEastAsia"/>
          <w:sz w:val="28"/>
          <w:szCs w:val="28"/>
          <w:lang w:eastAsia="en-US"/>
        </w:rPr>
      </w:pPr>
    </w:p>
    <w:p w:rsidR="00BD2C71" w:rsidRPr="008F453D" w:rsidRDefault="00BD2C71" w:rsidP="00DD729D">
      <w:pPr>
        <w:jc w:val="both"/>
        <w:rPr>
          <w:rFonts w:eastAsiaTheme="minorHAnsi"/>
          <w:sz w:val="28"/>
          <w:szCs w:val="28"/>
          <w:lang w:eastAsia="en-US"/>
        </w:rPr>
      </w:pPr>
      <w:r w:rsidRPr="008F453D">
        <w:rPr>
          <w:rFonts w:eastAsiaTheme="minorHAnsi"/>
          <w:sz w:val="28"/>
          <w:szCs w:val="28"/>
          <w:lang w:eastAsia="en-US"/>
        </w:rPr>
        <w:t>При  наличии  подсоса  воздуха</w:t>
      </w:r>
      <w:r w:rsidR="00E85FD5" w:rsidRPr="008F453D">
        <w:rPr>
          <w:rFonts w:eastAsiaTheme="minorHAnsi"/>
          <w:sz w:val="28"/>
          <w:szCs w:val="28"/>
          <w:lang w:eastAsia="en-US"/>
        </w:rPr>
        <w:t xml:space="preserve"> </w:t>
      </w:r>
      <w:r w:rsidRPr="008F453D">
        <w:rPr>
          <w:rFonts w:eastAsiaTheme="minorHAnsi"/>
          <w:sz w:val="28"/>
          <w:szCs w:val="28"/>
          <w:lang w:eastAsia="en-US"/>
        </w:rPr>
        <w:t>(нап</w:t>
      </w:r>
      <w:r w:rsidR="001023F1" w:rsidRPr="008F453D">
        <w:rPr>
          <w:rFonts w:eastAsiaTheme="minorHAnsi"/>
          <w:sz w:val="28"/>
          <w:szCs w:val="28"/>
          <w:lang w:eastAsia="en-US"/>
        </w:rPr>
        <w:t xml:space="preserve">ример,  в  рукавных  фильтрах) </w:t>
      </w:r>
      <w:r w:rsidRPr="008F453D">
        <w:rPr>
          <w:rFonts w:eastAsiaTheme="minorHAnsi"/>
          <w:sz w:val="28"/>
          <w:szCs w:val="28"/>
          <w:lang w:eastAsia="en-US"/>
        </w:rPr>
        <w:t>эффекти</w:t>
      </w:r>
      <w:r w:rsidR="001023F1" w:rsidRPr="008F453D">
        <w:rPr>
          <w:rFonts w:eastAsiaTheme="minorHAnsi"/>
          <w:sz w:val="28"/>
          <w:szCs w:val="28"/>
          <w:lang w:eastAsia="en-US"/>
        </w:rPr>
        <w:t>вность определяется по формуле:</w:t>
      </w:r>
    </w:p>
    <w:p w:rsidR="001023F1" w:rsidRPr="008F453D" w:rsidRDefault="001023F1" w:rsidP="001023F1">
      <w:pPr>
        <w:spacing w:line="276" w:lineRule="auto"/>
        <w:jc w:val="both"/>
        <w:rPr>
          <w:rFonts w:eastAsiaTheme="minorHAnsi"/>
          <w:sz w:val="28"/>
          <w:szCs w:val="28"/>
          <w:lang w:eastAsia="en-US"/>
        </w:rPr>
      </w:pPr>
    </w:p>
    <w:p w:rsidR="001023F1" w:rsidRPr="008F453D" w:rsidRDefault="00DC5135" w:rsidP="001023F1">
      <w:pPr>
        <w:spacing w:line="276" w:lineRule="auto"/>
        <w:jc w:val="both"/>
        <w:rPr>
          <w:rFonts w:eastAsiaTheme="minorHAnsi"/>
          <w:sz w:val="28"/>
          <w:szCs w:val="28"/>
          <w:lang w:eastAsia="en-US"/>
        </w:rPr>
      </w:pPr>
      <m:oMath>
        <m:r>
          <w:rPr>
            <w:rFonts w:ascii="Cambria Math" w:eastAsiaTheme="minorHAnsi" w:hAnsi="Cambria Math"/>
            <w:sz w:val="28"/>
            <w:szCs w:val="28"/>
            <w:lang w:eastAsia="en-US"/>
          </w:rPr>
          <m:t xml:space="preserve">                                                ε=</m:t>
        </m:r>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1-</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С</m:t>
                    </m:r>
                  </m:e>
                  <m:sub>
                    <m:r>
                      <w:rPr>
                        <w:rFonts w:ascii="Cambria Math" w:eastAsiaTheme="minorHAnsi" w:hAnsi="Cambria Math"/>
                        <w:sz w:val="28"/>
                        <w:szCs w:val="28"/>
                        <w:lang w:eastAsia="en-US"/>
                      </w:rPr>
                      <m:t>вых</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Q</m:t>
                    </m:r>
                  </m:e>
                  <m:sub>
                    <m:r>
                      <w:rPr>
                        <w:rFonts w:ascii="Cambria Math" w:eastAsiaTheme="minorHAnsi" w:hAnsi="Cambria Math"/>
                        <w:sz w:val="28"/>
                        <w:szCs w:val="28"/>
                        <w:lang w:eastAsia="en-US"/>
                      </w:rPr>
                      <m:t>вых</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С</m:t>
                    </m:r>
                  </m:e>
                  <m:sub>
                    <m:r>
                      <w:rPr>
                        <w:rFonts w:ascii="Cambria Math" w:eastAsiaTheme="minorHAnsi" w:hAnsi="Cambria Math"/>
                        <w:sz w:val="28"/>
                        <w:szCs w:val="28"/>
                        <w:lang w:eastAsia="en-US"/>
                      </w:rPr>
                      <m:t>вх</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Q</m:t>
                    </m:r>
                  </m:e>
                  <m:sub>
                    <m:r>
                      <w:rPr>
                        <w:rFonts w:ascii="Cambria Math" w:eastAsiaTheme="minorHAnsi" w:hAnsi="Cambria Math"/>
                        <w:sz w:val="28"/>
                        <w:szCs w:val="28"/>
                        <w:lang w:eastAsia="en-US"/>
                      </w:rPr>
                      <m:t>вх</m:t>
                    </m:r>
                  </m:sub>
                </m:sSub>
              </m:den>
            </m:f>
          </m:e>
        </m:d>
        <m:r>
          <w:rPr>
            <w:rFonts w:ascii="Cambria Math" w:eastAsiaTheme="minorHAnsi" w:hAnsi="Cambria Math"/>
            <w:sz w:val="28"/>
            <w:szCs w:val="28"/>
            <w:lang w:eastAsia="en-US"/>
          </w:rPr>
          <m:t>×100%</m:t>
        </m:r>
      </m:oMath>
      <w:r>
        <w:rPr>
          <w:rFonts w:eastAsiaTheme="minorEastAsia"/>
          <w:sz w:val="28"/>
          <w:szCs w:val="28"/>
          <w:lang w:eastAsia="en-US"/>
        </w:rPr>
        <w:t>,                                           (1.2)</w:t>
      </w:r>
    </w:p>
    <w:p w:rsidR="00BD2C71" w:rsidRPr="008F453D" w:rsidRDefault="00BD2C71" w:rsidP="00BD2C71">
      <w:pPr>
        <w:spacing w:line="276" w:lineRule="auto"/>
        <w:ind w:firstLine="709"/>
        <w:jc w:val="both"/>
        <w:rPr>
          <w:rFonts w:eastAsiaTheme="minorHAnsi"/>
          <w:sz w:val="28"/>
          <w:szCs w:val="28"/>
          <w:lang w:eastAsia="en-US"/>
        </w:rPr>
      </w:pPr>
    </w:p>
    <w:p w:rsidR="00BD2C71" w:rsidRPr="008F453D" w:rsidRDefault="000569C9" w:rsidP="000569C9">
      <w:pPr>
        <w:spacing w:line="276" w:lineRule="auto"/>
        <w:ind w:firstLine="709"/>
        <w:jc w:val="both"/>
        <w:rPr>
          <w:rFonts w:eastAsiaTheme="minorHAnsi"/>
          <w:sz w:val="28"/>
          <w:szCs w:val="28"/>
          <w:lang w:eastAsia="en-US"/>
        </w:rPr>
      </w:pPr>
      <w:r w:rsidRPr="008F453D">
        <w:rPr>
          <w:rFonts w:eastAsiaTheme="minorHAnsi"/>
          <w:sz w:val="28"/>
          <w:szCs w:val="28"/>
          <w:lang w:eastAsia="en-US"/>
        </w:rPr>
        <w:t xml:space="preserve">     </w:t>
      </w:r>
    </w:p>
    <w:p w:rsidR="00BD2C71" w:rsidRPr="008F453D" w:rsidRDefault="000569C9" w:rsidP="00DD729D">
      <w:pPr>
        <w:jc w:val="both"/>
        <w:rPr>
          <w:rFonts w:eastAsiaTheme="minorHAnsi"/>
          <w:sz w:val="28"/>
          <w:szCs w:val="28"/>
          <w:lang w:eastAsia="en-US"/>
        </w:rPr>
      </w:pPr>
      <w:r w:rsidRPr="008F453D">
        <w:rPr>
          <w:rFonts w:eastAsiaTheme="minorHAnsi"/>
          <w:sz w:val="28"/>
          <w:szCs w:val="28"/>
          <w:lang w:eastAsia="en-US"/>
        </w:rPr>
        <w:t>г</w:t>
      </w:r>
      <w:r w:rsidR="00BD2C71" w:rsidRPr="008F453D">
        <w:rPr>
          <w:rFonts w:eastAsiaTheme="minorHAnsi"/>
          <w:sz w:val="28"/>
          <w:szCs w:val="28"/>
          <w:lang w:eastAsia="en-US"/>
        </w:rPr>
        <w:t xml:space="preserve">де </w:t>
      </w:r>
      <w:proofErr w:type="gramStart"/>
      <w:r w:rsidR="00BD2C71" w:rsidRPr="008F453D">
        <w:rPr>
          <w:rFonts w:eastAsiaTheme="minorHAnsi"/>
          <w:i/>
          <w:sz w:val="28"/>
          <w:szCs w:val="28"/>
          <w:lang w:val="en-US" w:eastAsia="en-US"/>
        </w:rPr>
        <w:t>Q</w:t>
      </w:r>
      <w:proofErr w:type="spellStart"/>
      <w:proofErr w:type="gramEnd"/>
      <w:r w:rsidR="00BD2C71" w:rsidRPr="008F453D">
        <w:rPr>
          <w:rFonts w:eastAsiaTheme="minorHAnsi"/>
          <w:i/>
          <w:sz w:val="20"/>
          <w:szCs w:val="20"/>
          <w:lang w:eastAsia="en-US"/>
        </w:rPr>
        <w:t>вх</w:t>
      </w:r>
      <w:proofErr w:type="spellEnd"/>
      <w:r w:rsidR="00BD2C71" w:rsidRPr="008F453D">
        <w:rPr>
          <w:rFonts w:eastAsiaTheme="minorHAnsi"/>
          <w:i/>
          <w:sz w:val="28"/>
          <w:szCs w:val="28"/>
          <w:lang w:eastAsia="en-US"/>
        </w:rPr>
        <w:t xml:space="preserve">, </w:t>
      </w:r>
      <w:proofErr w:type="spellStart"/>
      <w:r w:rsidR="00BD2C71" w:rsidRPr="008F453D">
        <w:rPr>
          <w:rFonts w:eastAsiaTheme="minorHAnsi"/>
          <w:i/>
          <w:sz w:val="20"/>
          <w:szCs w:val="20"/>
          <w:lang w:eastAsia="en-US"/>
        </w:rPr>
        <w:t>вых</w:t>
      </w:r>
      <w:proofErr w:type="spellEnd"/>
      <w:r w:rsidR="00BD2C71" w:rsidRPr="008F453D">
        <w:rPr>
          <w:rFonts w:eastAsiaTheme="minorHAnsi"/>
          <w:sz w:val="20"/>
          <w:szCs w:val="20"/>
          <w:lang w:eastAsia="en-US"/>
        </w:rPr>
        <w:t xml:space="preserve"> </w:t>
      </w:r>
      <w:r w:rsidR="00BD2C71" w:rsidRPr="008F453D">
        <w:rPr>
          <w:rFonts w:eastAsiaTheme="minorHAnsi"/>
          <w:sz w:val="28"/>
          <w:szCs w:val="28"/>
          <w:lang w:eastAsia="en-US"/>
        </w:rPr>
        <w:t>- соответственно расход воздуха при входе и выходе из</w:t>
      </w:r>
    </w:p>
    <w:p w:rsidR="00BD2C71" w:rsidRPr="008F453D" w:rsidRDefault="00BD2C71" w:rsidP="00DD729D">
      <w:pPr>
        <w:ind w:firstLine="709"/>
        <w:jc w:val="both"/>
        <w:rPr>
          <w:rFonts w:eastAsiaTheme="minorHAnsi"/>
          <w:sz w:val="28"/>
          <w:szCs w:val="28"/>
          <w:lang w:eastAsia="en-US"/>
        </w:rPr>
      </w:pPr>
      <w:r w:rsidRPr="008F453D">
        <w:rPr>
          <w:rFonts w:eastAsiaTheme="minorHAnsi"/>
          <w:sz w:val="28"/>
          <w:szCs w:val="28"/>
          <w:lang w:eastAsia="en-US"/>
        </w:rPr>
        <w:t xml:space="preserve">аппарата, </w:t>
      </w:r>
      <w:proofErr w:type="gramStart"/>
      <w:r w:rsidRPr="008F453D">
        <w:rPr>
          <w:rFonts w:eastAsiaTheme="minorHAnsi"/>
          <w:sz w:val="28"/>
          <w:szCs w:val="28"/>
          <w:lang w:eastAsia="en-US"/>
        </w:rPr>
        <w:t>м</w:t>
      </w:r>
      <w:proofErr w:type="gramEnd"/>
      <w:r w:rsidRPr="008F453D">
        <w:rPr>
          <w:rFonts w:eastAsiaTheme="minorHAnsi"/>
          <w:sz w:val="28"/>
          <w:szCs w:val="28"/>
          <w:lang w:eastAsia="en-US"/>
        </w:rPr>
        <w:t>³/ч</w:t>
      </w:r>
    </w:p>
    <w:p w:rsidR="00BD2C71" w:rsidRPr="008F453D" w:rsidRDefault="00BD2C71" w:rsidP="00DD729D">
      <w:pPr>
        <w:pStyle w:val="a3"/>
        <w:ind w:firstLine="709"/>
        <w:jc w:val="both"/>
        <w:rPr>
          <w:rFonts w:ascii="Times New Roman" w:hAnsi="Times New Roman" w:cs="Times New Roman"/>
          <w:sz w:val="28"/>
          <w:szCs w:val="28"/>
        </w:rPr>
      </w:pPr>
      <w:proofErr w:type="gramStart"/>
      <w:r w:rsidRPr="008F453D">
        <w:rPr>
          <w:rFonts w:ascii="Times New Roman" w:hAnsi="Times New Roman" w:cs="Times New Roman"/>
          <w:sz w:val="28"/>
          <w:szCs w:val="28"/>
        </w:rPr>
        <w:t xml:space="preserve">При  последовательной  установке  нескольких  аппаратах (каскадная, </w:t>
      </w:r>
      <w:proofErr w:type="gramEnd"/>
    </w:p>
    <w:p w:rsidR="00BD2C71" w:rsidRPr="008F453D" w:rsidRDefault="00BD2C71" w:rsidP="00DD729D">
      <w:pPr>
        <w:pStyle w:val="a3"/>
        <w:jc w:val="both"/>
        <w:rPr>
          <w:rFonts w:ascii="Times New Roman" w:hAnsi="Times New Roman" w:cs="Times New Roman"/>
          <w:sz w:val="28"/>
          <w:szCs w:val="28"/>
        </w:rPr>
      </w:pPr>
      <w:r w:rsidRPr="008F453D">
        <w:rPr>
          <w:rFonts w:ascii="Times New Roman" w:hAnsi="Times New Roman" w:cs="Times New Roman"/>
          <w:sz w:val="28"/>
          <w:szCs w:val="28"/>
        </w:rPr>
        <w:t>или  многоступенчатая  очистка),  п</w:t>
      </w:r>
      <w:r w:rsidR="000569C9" w:rsidRPr="008F453D">
        <w:rPr>
          <w:rFonts w:ascii="Times New Roman" w:hAnsi="Times New Roman" w:cs="Times New Roman"/>
          <w:sz w:val="28"/>
          <w:szCs w:val="28"/>
        </w:rPr>
        <w:t xml:space="preserve">рименяемая  для  более  полного </w:t>
      </w:r>
      <w:proofErr w:type="spellStart"/>
      <w:r w:rsidRPr="008F453D">
        <w:rPr>
          <w:rFonts w:ascii="Times New Roman" w:hAnsi="Times New Roman" w:cs="Times New Roman"/>
          <w:sz w:val="28"/>
          <w:szCs w:val="28"/>
        </w:rPr>
        <w:t>обеспыливания</w:t>
      </w:r>
      <w:proofErr w:type="spellEnd"/>
      <w:r w:rsidRPr="008F453D">
        <w:rPr>
          <w:rFonts w:ascii="Times New Roman" w:hAnsi="Times New Roman" w:cs="Times New Roman"/>
          <w:sz w:val="28"/>
          <w:szCs w:val="28"/>
        </w:rPr>
        <w:t xml:space="preserve">  воздуха, суммарная эффективность очистки    определяется по формуле</w:t>
      </w:r>
      <w:r w:rsidR="000569C9" w:rsidRPr="008F453D">
        <w:rPr>
          <w:rFonts w:ascii="Times New Roman" w:hAnsi="Times New Roman" w:cs="Times New Roman"/>
          <w:sz w:val="28"/>
          <w:szCs w:val="28"/>
        </w:rPr>
        <w:t>:</w:t>
      </w:r>
    </w:p>
    <w:p w:rsidR="000569C9" w:rsidRPr="008F453D" w:rsidRDefault="00DC5135" w:rsidP="000569C9">
      <w:pPr>
        <w:spacing w:line="276" w:lineRule="auto"/>
        <w:jc w:val="both"/>
        <w:rPr>
          <w:rFonts w:eastAsiaTheme="minorHAnsi"/>
          <w:sz w:val="28"/>
          <w:szCs w:val="28"/>
          <w:lang w:eastAsia="en-US"/>
        </w:rPr>
      </w:pPr>
      <w:r>
        <w:rPr>
          <w:rFonts w:eastAsiaTheme="minorEastAsia"/>
          <w:sz w:val="28"/>
          <w:szCs w:val="28"/>
          <w:lang w:eastAsia="en-US"/>
        </w:rPr>
        <w:t xml:space="preserve">                                   </w:t>
      </w:r>
      <m:oMath>
        <m:r>
          <w:rPr>
            <w:rFonts w:ascii="Cambria Math" w:eastAsiaTheme="minorHAnsi" w:hAnsi="Cambria Math"/>
            <w:sz w:val="28"/>
            <w:szCs w:val="28"/>
            <w:lang w:eastAsia="en-US"/>
          </w:rPr>
          <m:t>ε=</m:t>
        </m:r>
        <m:d>
          <m:dPr>
            <m:begChr m:val="["/>
            <m:endChr m:val="]"/>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1-</m:t>
            </m:r>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1-</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ε</m:t>
                    </m:r>
                  </m:e>
                  <m:sub>
                    <m:r>
                      <w:rPr>
                        <w:rFonts w:ascii="Cambria Math" w:eastAsiaTheme="minorHAnsi" w:hAnsi="Cambria Math"/>
                        <w:sz w:val="28"/>
                        <w:szCs w:val="28"/>
                        <w:lang w:eastAsia="en-US"/>
                      </w:rPr>
                      <m:t>1</m:t>
                    </m:r>
                  </m:sub>
                </m:sSub>
              </m:e>
            </m:d>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1-</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ε</m:t>
                    </m:r>
                  </m:e>
                  <m:sub>
                    <m:r>
                      <w:rPr>
                        <w:rFonts w:ascii="Cambria Math" w:eastAsiaTheme="minorHAnsi" w:hAnsi="Cambria Math"/>
                        <w:sz w:val="28"/>
                        <w:szCs w:val="28"/>
                        <w:lang w:eastAsia="en-US"/>
                      </w:rPr>
                      <m:t>2</m:t>
                    </m:r>
                  </m:sub>
                </m:sSub>
              </m:e>
            </m:d>
            <m:r>
              <w:rPr>
                <w:rFonts w:ascii="Cambria Math" w:eastAsiaTheme="minorHAnsi" w:hAnsi="Cambria Math"/>
                <w:sz w:val="28"/>
                <w:szCs w:val="28"/>
                <w:lang w:eastAsia="en-US"/>
              </w:rPr>
              <m:t>…</m:t>
            </m:r>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1-</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ε</m:t>
                    </m:r>
                  </m:e>
                  <m:sub>
                    <m:r>
                      <w:rPr>
                        <w:rFonts w:ascii="Cambria Math" w:eastAsiaTheme="minorHAnsi" w:hAnsi="Cambria Math"/>
                        <w:sz w:val="28"/>
                        <w:szCs w:val="28"/>
                        <w:lang w:val="de-DE" w:eastAsia="en-US"/>
                      </w:rPr>
                      <m:t>n</m:t>
                    </m:r>
                  </m:sub>
                </m:sSub>
              </m:e>
            </m:d>
          </m:e>
        </m:d>
        <m:r>
          <w:rPr>
            <w:rFonts w:ascii="Cambria Math" w:eastAsiaTheme="minorHAnsi" w:hAnsi="Cambria Math"/>
            <w:sz w:val="28"/>
            <w:szCs w:val="28"/>
            <w:lang w:eastAsia="en-US"/>
          </w:rPr>
          <m:t>×100%</m:t>
        </m:r>
      </m:oMath>
      <w:r>
        <w:rPr>
          <w:rFonts w:eastAsiaTheme="minorEastAsia"/>
          <w:sz w:val="28"/>
          <w:szCs w:val="28"/>
          <w:lang w:eastAsia="en-US"/>
        </w:rPr>
        <w:t>,                    (1.3)</w:t>
      </w:r>
    </w:p>
    <w:p w:rsidR="00BD2C71" w:rsidRPr="00C85EF1" w:rsidRDefault="00BD2C71" w:rsidP="000569C9">
      <w:pPr>
        <w:spacing w:line="276" w:lineRule="auto"/>
        <w:jc w:val="both"/>
        <w:rPr>
          <w:rFonts w:eastAsiaTheme="minorHAnsi"/>
          <w:sz w:val="28"/>
          <w:szCs w:val="28"/>
          <w:lang w:eastAsia="en-US"/>
        </w:rPr>
      </w:pPr>
    </w:p>
    <w:p w:rsidR="00BD2C71" w:rsidRPr="008F453D" w:rsidRDefault="000569C9" w:rsidP="008F453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г</w:t>
      </w:r>
      <w:r w:rsidR="00BD2C71" w:rsidRPr="008F453D">
        <w:rPr>
          <w:rFonts w:ascii="Times New Roman" w:hAnsi="Times New Roman" w:cs="Times New Roman"/>
          <w:sz w:val="28"/>
          <w:szCs w:val="28"/>
        </w:rPr>
        <w:t xml:space="preserve">де </w:t>
      </w:r>
      <w:r w:rsidR="004021BA" w:rsidRPr="008F453D">
        <w:rPr>
          <w:rFonts w:ascii="Times New Roman" w:hAnsi="Times New Roman" w:cs="Times New Roman"/>
          <w:i/>
          <w:sz w:val="28"/>
          <w:szCs w:val="28"/>
        </w:rPr>
        <w:t>Ɛ</w:t>
      </w:r>
      <w:r w:rsidR="004021BA" w:rsidRPr="008F453D">
        <w:rPr>
          <w:rFonts w:ascii="Times New Roman" w:hAnsi="Times New Roman" w:cs="Times New Roman"/>
          <w:i/>
          <w:sz w:val="28"/>
          <w:szCs w:val="28"/>
          <w:vertAlign w:val="subscript"/>
        </w:rPr>
        <w:t>1</w:t>
      </w:r>
      <w:r w:rsidR="004021BA" w:rsidRPr="008F453D">
        <w:rPr>
          <w:rFonts w:ascii="Times New Roman" w:hAnsi="Times New Roman" w:cs="Times New Roman"/>
          <w:i/>
          <w:sz w:val="28"/>
          <w:szCs w:val="28"/>
        </w:rPr>
        <w:t>,Ɛ</w:t>
      </w:r>
      <w:r w:rsidR="004021BA" w:rsidRPr="008F453D">
        <w:rPr>
          <w:rFonts w:ascii="Times New Roman" w:hAnsi="Times New Roman" w:cs="Times New Roman"/>
          <w:i/>
          <w:sz w:val="28"/>
          <w:szCs w:val="28"/>
          <w:vertAlign w:val="subscript"/>
        </w:rPr>
        <w:t>2</w:t>
      </w:r>
      <w:r w:rsidR="004021BA" w:rsidRPr="008F453D">
        <w:rPr>
          <w:rFonts w:ascii="Times New Roman" w:hAnsi="Times New Roman" w:cs="Times New Roman"/>
          <w:sz w:val="28"/>
          <w:szCs w:val="28"/>
        </w:rPr>
        <w:t>…</w:t>
      </w:r>
      <w:proofErr w:type="spellStart"/>
      <w:r w:rsidR="004021BA" w:rsidRPr="008F453D">
        <w:rPr>
          <w:rFonts w:ascii="Times New Roman" w:hAnsi="Times New Roman" w:cs="Times New Roman"/>
          <w:i/>
          <w:sz w:val="28"/>
          <w:szCs w:val="28"/>
        </w:rPr>
        <w:t>Ɛ</w:t>
      </w:r>
      <w:proofErr w:type="gramStart"/>
      <w:r w:rsidR="004021BA" w:rsidRPr="008F453D">
        <w:rPr>
          <w:rFonts w:ascii="Times New Roman" w:hAnsi="Times New Roman" w:cs="Times New Roman"/>
          <w:i/>
          <w:sz w:val="28"/>
          <w:szCs w:val="28"/>
          <w:vertAlign w:val="subscript"/>
        </w:rPr>
        <w:t>п</w:t>
      </w:r>
      <w:proofErr w:type="spellEnd"/>
      <w:proofErr w:type="gramEnd"/>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 эффективность очистки определ</w:t>
      </w:r>
      <w:r w:rsidR="004021BA" w:rsidRPr="008F453D">
        <w:rPr>
          <w:rFonts w:ascii="Times New Roman" w:hAnsi="Times New Roman" w:cs="Times New Roman"/>
          <w:sz w:val="28"/>
          <w:szCs w:val="28"/>
        </w:rPr>
        <w:t xml:space="preserve">яется каждого из аппаратов, </w:t>
      </w:r>
      <w:r w:rsidR="00BD2C71" w:rsidRPr="008F453D">
        <w:rPr>
          <w:rFonts w:ascii="Times New Roman" w:hAnsi="Times New Roman" w:cs="Times New Roman"/>
          <w:sz w:val="28"/>
          <w:szCs w:val="28"/>
        </w:rPr>
        <w:t>входящих в каскад</w:t>
      </w:r>
      <w:r w:rsidR="004021BA"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 xml:space="preserve">(в долях единицы). </w:t>
      </w:r>
    </w:p>
    <w:p w:rsidR="00BD2C71" w:rsidRPr="008F453D" w:rsidRDefault="004021BA" w:rsidP="008F453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Эффективность очистки - </w:t>
      </w:r>
      <w:r w:rsidR="00BD2C71" w:rsidRPr="008F453D">
        <w:rPr>
          <w:rFonts w:ascii="Times New Roman" w:hAnsi="Times New Roman" w:cs="Times New Roman"/>
          <w:sz w:val="28"/>
          <w:szCs w:val="28"/>
        </w:rPr>
        <w:t xml:space="preserve"> важнейшая характеристика аппарата. На неё</w:t>
      </w:r>
    </w:p>
    <w:p w:rsidR="00BD2C71" w:rsidRPr="008F453D" w:rsidRDefault="00BD2C71" w:rsidP="008F453D">
      <w:pPr>
        <w:pStyle w:val="a3"/>
        <w:jc w:val="both"/>
        <w:rPr>
          <w:rFonts w:ascii="Times New Roman" w:hAnsi="Times New Roman" w:cs="Times New Roman"/>
          <w:sz w:val="28"/>
          <w:szCs w:val="28"/>
        </w:rPr>
      </w:pPr>
      <w:r w:rsidRPr="008F453D">
        <w:rPr>
          <w:rFonts w:ascii="Times New Roman" w:hAnsi="Times New Roman" w:cs="Times New Roman"/>
          <w:sz w:val="28"/>
          <w:szCs w:val="28"/>
        </w:rPr>
        <w:t>ориентируются  при  выборе  пыл</w:t>
      </w:r>
      <w:r w:rsidR="004021BA" w:rsidRPr="008F453D">
        <w:rPr>
          <w:rFonts w:ascii="Times New Roman" w:hAnsi="Times New Roman" w:cs="Times New Roman"/>
          <w:sz w:val="28"/>
          <w:szCs w:val="28"/>
        </w:rPr>
        <w:t xml:space="preserve">еулавливающего  оборудования  в </w:t>
      </w:r>
      <w:r w:rsidRPr="008F453D">
        <w:rPr>
          <w:rFonts w:ascii="Times New Roman" w:hAnsi="Times New Roman" w:cs="Times New Roman"/>
          <w:sz w:val="28"/>
          <w:szCs w:val="28"/>
        </w:rPr>
        <w:t>соответствии с допустимым осадочным содержанием в очищаемом во</w:t>
      </w:r>
      <w:r w:rsidR="004021BA" w:rsidRPr="008F453D">
        <w:rPr>
          <w:rFonts w:ascii="Times New Roman" w:hAnsi="Times New Roman" w:cs="Times New Roman"/>
          <w:sz w:val="28"/>
          <w:szCs w:val="28"/>
        </w:rPr>
        <w:t>здухе.</w:t>
      </w:r>
    </w:p>
    <w:p w:rsidR="00BD2C71" w:rsidRPr="008F453D" w:rsidRDefault="00BD2C71" w:rsidP="008F453D">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Сравнивая два аппарата, сопоставляют проценты пропущенной пыли. </w:t>
      </w:r>
    </w:p>
    <w:p w:rsidR="00BD2C71" w:rsidRPr="008F453D" w:rsidRDefault="00BD2C71" w:rsidP="008F453D">
      <w:pPr>
        <w:pStyle w:val="a3"/>
        <w:jc w:val="both"/>
        <w:rPr>
          <w:rFonts w:ascii="Times New Roman" w:hAnsi="Times New Roman" w:cs="Times New Roman"/>
          <w:sz w:val="28"/>
          <w:szCs w:val="28"/>
        </w:rPr>
      </w:pPr>
      <w:r w:rsidRPr="008F453D">
        <w:rPr>
          <w:rFonts w:ascii="Times New Roman" w:hAnsi="Times New Roman" w:cs="Times New Roman"/>
          <w:sz w:val="28"/>
          <w:szCs w:val="28"/>
        </w:rPr>
        <w:t>Если  эффективность  одного  аппарата</w:t>
      </w:r>
      <w:r w:rsidR="004021BA" w:rsidRPr="008F453D">
        <w:rPr>
          <w:rFonts w:ascii="Times New Roman" w:hAnsi="Times New Roman" w:cs="Times New Roman"/>
          <w:sz w:val="28"/>
          <w:szCs w:val="28"/>
        </w:rPr>
        <w:t xml:space="preserve">  </w:t>
      </w:r>
      <w:r w:rsidRPr="008F453D">
        <w:rPr>
          <w:rFonts w:ascii="Times New Roman" w:hAnsi="Times New Roman" w:cs="Times New Roman"/>
          <w:sz w:val="28"/>
          <w:szCs w:val="28"/>
        </w:rPr>
        <w:t>99 % , а  другого</w:t>
      </w:r>
      <w:r w:rsidR="004021BA" w:rsidRPr="008F453D">
        <w:rPr>
          <w:rFonts w:ascii="Times New Roman" w:hAnsi="Times New Roman" w:cs="Times New Roman"/>
          <w:sz w:val="28"/>
          <w:szCs w:val="28"/>
        </w:rPr>
        <w:t xml:space="preserve"> </w:t>
      </w:r>
      <w:r w:rsidR="009F4FBF" w:rsidRPr="008F453D">
        <w:rPr>
          <w:rFonts w:ascii="Times New Roman" w:hAnsi="Times New Roman" w:cs="Times New Roman"/>
          <w:sz w:val="28"/>
          <w:szCs w:val="28"/>
        </w:rPr>
        <w:t xml:space="preserve">98 % , то  они </w:t>
      </w:r>
      <w:r w:rsidRPr="008F453D">
        <w:rPr>
          <w:rFonts w:ascii="Times New Roman" w:hAnsi="Times New Roman" w:cs="Times New Roman"/>
          <w:sz w:val="28"/>
          <w:szCs w:val="28"/>
        </w:rPr>
        <w:t>пропускают соответственно</w:t>
      </w:r>
      <w:r w:rsidR="004021BA" w:rsidRPr="008F453D">
        <w:rPr>
          <w:rFonts w:ascii="Times New Roman" w:hAnsi="Times New Roman" w:cs="Times New Roman"/>
          <w:sz w:val="28"/>
          <w:szCs w:val="28"/>
        </w:rPr>
        <w:t xml:space="preserve"> </w:t>
      </w:r>
      <w:r w:rsidRPr="008F453D">
        <w:rPr>
          <w:rFonts w:ascii="Times New Roman" w:hAnsi="Times New Roman" w:cs="Times New Roman"/>
          <w:sz w:val="28"/>
          <w:szCs w:val="28"/>
        </w:rPr>
        <w:t>1 % и</w:t>
      </w:r>
      <w:r w:rsidR="004021BA" w:rsidRPr="008F453D">
        <w:rPr>
          <w:rFonts w:ascii="Times New Roman" w:hAnsi="Times New Roman" w:cs="Times New Roman"/>
          <w:sz w:val="28"/>
          <w:szCs w:val="28"/>
        </w:rPr>
        <w:t xml:space="preserve"> </w:t>
      </w:r>
      <w:r w:rsidRPr="008F453D">
        <w:rPr>
          <w:rFonts w:ascii="Times New Roman" w:hAnsi="Times New Roman" w:cs="Times New Roman"/>
          <w:sz w:val="28"/>
          <w:szCs w:val="28"/>
        </w:rPr>
        <w:t>2% пыли. Следовательно, эффективность</w:t>
      </w:r>
    </w:p>
    <w:p w:rsidR="009F4FBF" w:rsidRPr="008F453D" w:rsidRDefault="00BD2C71" w:rsidP="008F453D">
      <w:pPr>
        <w:pStyle w:val="a3"/>
        <w:jc w:val="both"/>
        <w:rPr>
          <w:rFonts w:ascii="Times New Roman" w:hAnsi="Times New Roman" w:cs="Times New Roman"/>
          <w:sz w:val="28"/>
          <w:szCs w:val="28"/>
        </w:rPr>
      </w:pPr>
      <w:r w:rsidRPr="008F453D">
        <w:rPr>
          <w:rFonts w:ascii="Times New Roman" w:hAnsi="Times New Roman" w:cs="Times New Roman"/>
          <w:sz w:val="28"/>
          <w:szCs w:val="28"/>
        </w:rPr>
        <w:t xml:space="preserve">первого аппарата </w:t>
      </w:r>
      <w:r w:rsidR="009F4FBF" w:rsidRPr="008F453D">
        <w:rPr>
          <w:rFonts w:ascii="Times New Roman" w:hAnsi="Times New Roman" w:cs="Times New Roman"/>
          <w:sz w:val="28"/>
          <w:szCs w:val="28"/>
        </w:rPr>
        <w:t xml:space="preserve">в два раза выше, чем  второго. </w:t>
      </w:r>
    </w:p>
    <w:p w:rsidR="00BD2C71" w:rsidRPr="008F453D" w:rsidRDefault="009F4FBF" w:rsidP="008F453D">
      <w:pPr>
        <w:pStyle w:val="a3"/>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 xml:space="preserve">Для  полной  характеристики  аппарата </w:t>
      </w:r>
      <w:r w:rsidR="004021BA" w:rsidRPr="008F453D">
        <w:rPr>
          <w:rFonts w:ascii="Times New Roman" w:hAnsi="Times New Roman" w:cs="Times New Roman"/>
          <w:sz w:val="28"/>
          <w:szCs w:val="28"/>
        </w:rPr>
        <w:t xml:space="preserve"> нужно  знать  его  фракционную </w:t>
      </w:r>
      <w:r w:rsidR="00BD2C71" w:rsidRPr="008F453D">
        <w:rPr>
          <w:rFonts w:ascii="Times New Roman" w:hAnsi="Times New Roman" w:cs="Times New Roman"/>
          <w:sz w:val="28"/>
          <w:szCs w:val="28"/>
        </w:rPr>
        <w:t>эффективность. Она показывает долю улов</w:t>
      </w:r>
      <w:r w:rsidRPr="008F453D">
        <w:rPr>
          <w:rFonts w:ascii="Times New Roman" w:hAnsi="Times New Roman" w:cs="Times New Roman"/>
          <w:sz w:val="28"/>
          <w:szCs w:val="28"/>
        </w:rPr>
        <w:t xml:space="preserve">ленной пыли по каждой фракции.  </w:t>
      </w:r>
      <w:r w:rsidR="00BD2C71" w:rsidRPr="008F453D">
        <w:rPr>
          <w:rFonts w:ascii="Times New Roman" w:hAnsi="Times New Roman" w:cs="Times New Roman"/>
          <w:sz w:val="28"/>
          <w:szCs w:val="28"/>
        </w:rPr>
        <w:t xml:space="preserve">Это </w:t>
      </w:r>
      <w:r w:rsidR="00BD2C71" w:rsidRPr="008F453D">
        <w:rPr>
          <w:rFonts w:ascii="Times New Roman" w:hAnsi="Times New Roman" w:cs="Times New Roman"/>
          <w:sz w:val="28"/>
          <w:szCs w:val="28"/>
        </w:rPr>
        <w:lastRenderedPageBreak/>
        <w:t>позволяет выбрать пылеулавливающее оборудование в соответствии</w:t>
      </w:r>
      <w:r w:rsidR="004021BA" w:rsidRPr="008F453D">
        <w:rPr>
          <w:rFonts w:ascii="Times New Roman" w:hAnsi="Times New Roman" w:cs="Times New Roman"/>
          <w:sz w:val="28"/>
          <w:szCs w:val="28"/>
        </w:rPr>
        <w:t xml:space="preserve"> с </w:t>
      </w:r>
      <w:r w:rsidR="00BD2C71" w:rsidRPr="008F453D">
        <w:rPr>
          <w:rFonts w:ascii="Times New Roman" w:hAnsi="Times New Roman" w:cs="Times New Roman"/>
          <w:sz w:val="28"/>
          <w:szCs w:val="28"/>
        </w:rPr>
        <w:t>фракционным  составом  пыли.  Фрак</w:t>
      </w:r>
      <w:r w:rsidR="004021BA" w:rsidRPr="008F453D">
        <w:rPr>
          <w:rFonts w:ascii="Times New Roman" w:hAnsi="Times New Roman" w:cs="Times New Roman"/>
          <w:sz w:val="28"/>
          <w:szCs w:val="28"/>
        </w:rPr>
        <w:t xml:space="preserve">ционная  эффективность  очистки </w:t>
      </w:r>
      <w:r w:rsidR="00BD2C71" w:rsidRPr="008F453D">
        <w:rPr>
          <w:rFonts w:ascii="Times New Roman" w:hAnsi="Times New Roman" w:cs="Times New Roman"/>
          <w:sz w:val="28"/>
          <w:szCs w:val="28"/>
        </w:rPr>
        <w:t>выражается отношением</w:t>
      </w:r>
      <w:r w:rsidR="000569C9" w:rsidRPr="008F453D">
        <w:rPr>
          <w:rFonts w:ascii="Times New Roman" w:hAnsi="Times New Roman" w:cs="Times New Roman"/>
          <w:sz w:val="28"/>
          <w:szCs w:val="28"/>
        </w:rPr>
        <w:t>:</w:t>
      </w:r>
    </w:p>
    <w:p w:rsidR="000569C9" w:rsidRPr="008F453D" w:rsidRDefault="000569C9" w:rsidP="004021BA">
      <w:pPr>
        <w:spacing w:line="276" w:lineRule="auto"/>
        <w:ind w:firstLine="709"/>
        <w:jc w:val="both"/>
        <w:rPr>
          <w:rFonts w:eastAsiaTheme="minorHAnsi"/>
          <w:sz w:val="28"/>
          <w:szCs w:val="28"/>
          <w:lang w:eastAsia="en-US"/>
        </w:rPr>
      </w:pPr>
    </w:p>
    <w:p w:rsidR="000569C9" w:rsidRPr="008F453D" w:rsidRDefault="0037446A" w:rsidP="004021BA">
      <w:pPr>
        <w:spacing w:line="276" w:lineRule="auto"/>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 xml:space="preserve">                                                              ε</m:t>
              </m:r>
            </m:e>
            <m:sub>
              <m:r>
                <w:rPr>
                  <w:rFonts w:ascii="Cambria Math" w:eastAsiaTheme="minorHAnsi" w:hAnsi="Cambria Math"/>
                  <w:sz w:val="28"/>
                  <w:szCs w:val="28"/>
                  <w:lang w:eastAsia="en-US"/>
                </w:rPr>
                <m:t>фП</m:t>
              </m:r>
            </m:sub>
          </m:sSub>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с</m:t>
                  </m:r>
                </m:e>
                <m:sub>
                  <m:r>
                    <w:rPr>
                      <w:rFonts w:ascii="Cambria Math" w:eastAsiaTheme="minorHAnsi" w:hAnsi="Cambria Math"/>
                      <w:sz w:val="28"/>
                      <w:szCs w:val="28"/>
                      <w:lang w:val="en-US" w:eastAsia="en-US"/>
                    </w:rPr>
                    <m:t>n</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C</m:t>
                  </m:r>
                </m:e>
                <m:sub>
                  <m:r>
                    <w:rPr>
                      <w:rFonts w:ascii="Cambria Math" w:eastAsiaTheme="minorHAnsi" w:hAnsi="Cambria Math"/>
                      <w:sz w:val="28"/>
                      <w:szCs w:val="28"/>
                      <w:lang w:eastAsia="en-US"/>
                    </w:rPr>
                    <m:t>П</m:t>
                  </m:r>
                </m:sub>
              </m:sSub>
            </m:den>
          </m:f>
          <m:r>
            <w:rPr>
              <w:rFonts w:ascii="Cambria Math" w:eastAsiaTheme="minorHAnsi" w:hAnsi="Cambria Math"/>
              <w:sz w:val="28"/>
              <w:szCs w:val="28"/>
              <w:lang w:eastAsia="en-US"/>
            </w:rPr>
            <m:t>,                                                                 (1.4)</m:t>
          </m:r>
        </m:oMath>
      </m:oMathPara>
    </w:p>
    <w:p w:rsidR="004021BA" w:rsidRPr="008F453D" w:rsidRDefault="004021BA" w:rsidP="004021BA">
      <w:pPr>
        <w:spacing w:line="276" w:lineRule="auto"/>
        <w:ind w:firstLine="709"/>
        <w:jc w:val="both"/>
        <w:rPr>
          <w:rFonts w:eastAsiaTheme="minorHAnsi"/>
          <w:sz w:val="28"/>
          <w:szCs w:val="28"/>
          <w:lang w:eastAsia="en-US"/>
        </w:rPr>
      </w:pPr>
    </w:p>
    <w:p w:rsidR="00BD2C71" w:rsidRPr="008F453D" w:rsidRDefault="000569C9" w:rsidP="00641C04">
      <w:pPr>
        <w:pStyle w:val="a3"/>
        <w:jc w:val="both"/>
        <w:rPr>
          <w:rFonts w:ascii="Times New Roman" w:hAnsi="Times New Roman" w:cs="Times New Roman"/>
          <w:sz w:val="28"/>
          <w:szCs w:val="28"/>
        </w:rPr>
      </w:pPr>
      <w:r w:rsidRPr="008F453D">
        <w:rPr>
          <w:rFonts w:ascii="Times New Roman" w:hAnsi="Times New Roman" w:cs="Times New Roman"/>
          <w:sz w:val="28"/>
          <w:szCs w:val="28"/>
        </w:rPr>
        <w:t>г</w:t>
      </w:r>
      <w:r w:rsidR="00BD2C71" w:rsidRPr="008F453D">
        <w:rPr>
          <w:rFonts w:ascii="Times New Roman" w:hAnsi="Times New Roman" w:cs="Times New Roman"/>
          <w:sz w:val="28"/>
          <w:szCs w:val="28"/>
        </w:rPr>
        <w:t>де</w:t>
      </w:r>
      <w:r w:rsidR="004021BA" w:rsidRPr="008F453D">
        <w:rPr>
          <w:rFonts w:ascii="Times New Roman" w:hAnsi="Times New Roman" w:cs="Times New Roman"/>
          <w:sz w:val="28"/>
          <w:szCs w:val="28"/>
        </w:rPr>
        <w:t xml:space="preserve"> </w:t>
      </w:r>
      <w:r w:rsidR="009F4FBF" w:rsidRPr="008F453D">
        <w:rPr>
          <w:rFonts w:ascii="Times New Roman" w:hAnsi="Times New Roman" w:cs="Times New Roman"/>
          <w:sz w:val="28"/>
          <w:szCs w:val="28"/>
        </w:rPr>
        <w:t xml:space="preserve">    </w:t>
      </w:r>
      <w:proofErr w:type="spellStart"/>
      <w:r w:rsidR="004021BA" w:rsidRPr="008F453D">
        <w:rPr>
          <w:rFonts w:ascii="Times New Roman" w:hAnsi="Times New Roman" w:cs="Times New Roman"/>
          <w:i/>
          <w:sz w:val="28"/>
          <w:szCs w:val="28"/>
        </w:rPr>
        <w:t>с</w:t>
      </w:r>
      <w:r w:rsidR="004021BA" w:rsidRPr="008F453D">
        <w:rPr>
          <w:rFonts w:ascii="Times New Roman" w:hAnsi="Times New Roman" w:cs="Times New Roman"/>
          <w:i/>
          <w:sz w:val="28"/>
          <w:szCs w:val="28"/>
          <w:vertAlign w:val="subscript"/>
        </w:rPr>
        <w:t>п</w:t>
      </w:r>
      <w:proofErr w:type="spellEnd"/>
      <w:r w:rsidR="00BD2C71" w:rsidRPr="008F453D">
        <w:rPr>
          <w:rFonts w:ascii="Times New Roman" w:hAnsi="Times New Roman" w:cs="Times New Roman"/>
          <w:sz w:val="28"/>
          <w:szCs w:val="28"/>
          <w:vertAlign w:val="subscript"/>
        </w:rPr>
        <w:t xml:space="preserve"> </w:t>
      </w:r>
      <w:r w:rsidR="00BD2C71" w:rsidRPr="008F453D">
        <w:rPr>
          <w:rFonts w:ascii="Times New Roman" w:hAnsi="Times New Roman" w:cs="Times New Roman"/>
          <w:sz w:val="28"/>
          <w:szCs w:val="28"/>
        </w:rPr>
        <w:t xml:space="preserve"> - концентрация улавливаемой  пыли данной фракции; </w:t>
      </w:r>
    </w:p>
    <w:p w:rsidR="00BD2C71" w:rsidRPr="008F453D" w:rsidRDefault="004021BA" w:rsidP="00641C04">
      <w:pPr>
        <w:pStyle w:val="a3"/>
        <w:ind w:firstLine="709"/>
        <w:jc w:val="both"/>
        <w:rPr>
          <w:rFonts w:ascii="Times New Roman" w:hAnsi="Times New Roman" w:cs="Times New Roman"/>
          <w:sz w:val="28"/>
          <w:szCs w:val="28"/>
        </w:rPr>
      </w:pPr>
      <w:r w:rsidRPr="008F453D">
        <w:rPr>
          <w:rFonts w:ascii="Times New Roman" w:hAnsi="Times New Roman" w:cs="Times New Roman"/>
          <w:i/>
          <w:sz w:val="28"/>
          <w:szCs w:val="28"/>
        </w:rPr>
        <w:t>С</w:t>
      </w:r>
      <w:r w:rsidR="00BD2C71" w:rsidRPr="008F453D">
        <w:rPr>
          <w:rFonts w:ascii="Times New Roman" w:hAnsi="Times New Roman" w:cs="Times New Roman"/>
          <w:i/>
          <w:sz w:val="28"/>
          <w:szCs w:val="28"/>
          <w:vertAlign w:val="subscript"/>
        </w:rPr>
        <w:t>П</w:t>
      </w:r>
      <w:r w:rsidRPr="008F453D">
        <w:rPr>
          <w:rFonts w:ascii="Times New Roman" w:hAnsi="Times New Roman" w:cs="Times New Roman"/>
          <w:i/>
          <w:sz w:val="28"/>
          <w:szCs w:val="28"/>
          <w:vertAlign w:val="subscript"/>
        </w:rPr>
        <w:t xml:space="preserve"> </w:t>
      </w:r>
      <w:r w:rsidR="00BD2C71" w:rsidRPr="008F453D">
        <w:rPr>
          <w:rFonts w:ascii="Times New Roman" w:hAnsi="Times New Roman" w:cs="Times New Roman"/>
          <w:sz w:val="28"/>
          <w:szCs w:val="28"/>
        </w:rPr>
        <w:t xml:space="preserve">- концентрация поступившей в аппарат пыли данной фракции. </w:t>
      </w:r>
    </w:p>
    <w:p w:rsidR="00BD2C71" w:rsidRPr="008F453D" w:rsidRDefault="00BD2C7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Общую эффективность аппарата </w:t>
      </w:r>
      <w:r w:rsidRPr="008F453D">
        <w:rPr>
          <w:rFonts w:ascii="Times New Roman" w:hAnsi="Times New Roman" w:cs="Times New Roman"/>
          <w:i/>
          <w:sz w:val="28"/>
          <w:szCs w:val="28"/>
        </w:rPr>
        <w:t xml:space="preserve"> </w:t>
      </w:r>
      <w:r w:rsidRPr="008F453D">
        <w:rPr>
          <w:rFonts w:ascii="Times New Roman" w:hAnsi="Times New Roman" w:cs="Times New Roman"/>
          <w:i/>
          <w:sz w:val="28"/>
          <w:szCs w:val="28"/>
          <w:lang w:val="en-US"/>
        </w:rPr>
        <w:t>ε</w:t>
      </w:r>
      <w:r w:rsidRPr="008F453D">
        <w:rPr>
          <w:rFonts w:ascii="Times New Roman" w:hAnsi="Times New Roman" w:cs="Times New Roman"/>
          <w:sz w:val="28"/>
          <w:szCs w:val="28"/>
        </w:rPr>
        <w:t xml:space="preserve"> определяют  по </w:t>
      </w:r>
      <w:proofErr w:type="gramStart"/>
      <w:r w:rsidRPr="008F453D">
        <w:rPr>
          <w:rFonts w:ascii="Times New Roman" w:hAnsi="Times New Roman" w:cs="Times New Roman"/>
          <w:sz w:val="28"/>
          <w:szCs w:val="28"/>
        </w:rPr>
        <w:t>фракционной</w:t>
      </w:r>
      <w:proofErr w:type="gramEnd"/>
    </w:p>
    <w:p w:rsidR="00BD2C71" w:rsidRPr="008F453D" w:rsidRDefault="00BD2C71" w:rsidP="00641C04">
      <w:pPr>
        <w:pStyle w:val="a3"/>
        <w:jc w:val="both"/>
        <w:rPr>
          <w:rFonts w:ascii="Times New Roman" w:hAnsi="Times New Roman" w:cs="Times New Roman"/>
          <w:sz w:val="28"/>
          <w:szCs w:val="28"/>
        </w:rPr>
      </w:pPr>
      <w:r w:rsidRPr="008F453D">
        <w:rPr>
          <w:rFonts w:ascii="Times New Roman" w:hAnsi="Times New Roman" w:cs="Times New Roman"/>
          <w:sz w:val="28"/>
          <w:szCs w:val="28"/>
        </w:rPr>
        <w:t>эффективности следующим образом</w:t>
      </w:r>
      <w:r w:rsidR="000569C9" w:rsidRPr="008F453D">
        <w:rPr>
          <w:rFonts w:ascii="Times New Roman" w:hAnsi="Times New Roman" w:cs="Times New Roman"/>
          <w:sz w:val="28"/>
          <w:szCs w:val="28"/>
        </w:rPr>
        <w:t>:</w:t>
      </w:r>
    </w:p>
    <w:p w:rsidR="000569C9" w:rsidRPr="008F453D" w:rsidRDefault="000569C9" w:rsidP="000569C9">
      <w:pPr>
        <w:spacing w:line="276" w:lineRule="auto"/>
        <w:jc w:val="both"/>
        <w:rPr>
          <w:rFonts w:eastAsiaTheme="minorHAnsi"/>
          <w:sz w:val="28"/>
          <w:szCs w:val="28"/>
          <w:lang w:eastAsia="en-US"/>
        </w:rPr>
      </w:pPr>
    </w:p>
    <w:p w:rsidR="000569C9" w:rsidRPr="008F453D" w:rsidRDefault="00DC5135" w:rsidP="000569C9">
      <w:pPr>
        <w:spacing w:line="276" w:lineRule="auto"/>
        <w:jc w:val="both"/>
        <w:rPr>
          <w:rFonts w:eastAsiaTheme="minorHAnsi"/>
          <w:sz w:val="28"/>
          <w:szCs w:val="28"/>
          <w:lang w:eastAsia="en-US"/>
        </w:rPr>
      </w:pPr>
      <m:oMath>
        <m:r>
          <w:rPr>
            <w:rFonts w:ascii="Cambria Math" w:eastAsiaTheme="minorHAnsi" w:hAnsi="Cambria Math"/>
            <w:sz w:val="28"/>
            <w:szCs w:val="28"/>
            <w:lang w:eastAsia="en-US"/>
          </w:rPr>
          <m:t xml:space="preserve">                                                    ε=</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С</m:t>
                </m:r>
              </m:e>
              <m:sub>
                <m:r>
                  <w:rPr>
                    <w:rFonts w:ascii="Cambria Math" w:eastAsiaTheme="minorHAnsi" w:hAnsi="Cambria Math"/>
                    <w:sz w:val="28"/>
                    <w:szCs w:val="28"/>
                    <w:lang w:eastAsia="en-US"/>
                  </w:rPr>
                  <m:t>1</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ε</m:t>
                </m:r>
              </m:e>
              <m:sub>
                <m:r>
                  <w:rPr>
                    <w:rFonts w:ascii="Cambria Math" w:eastAsiaTheme="minorHAnsi" w:hAnsi="Cambria Math"/>
                    <w:sz w:val="28"/>
                    <w:szCs w:val="28"/>
                    <w:lang w:eastAsia="en-US"/>
                  </w:rPr>
                  <m:t>ф1</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С</m:t>
                </m:r>
              </m:e>
              <m:sub>
                <m:r>
                  <w:rPr>
                    <w:rFonts w:ascii="Cambria Math" w:eastAsiaTheme="minorHAnsi" w:hAnsi="Cambria Math"/>
                    <w:sz w:val="28"/>
                    <w:szCs w:val="28"/>
                    <w:lang w:eastAsia="en-US"/>
                  </w:rPr>
                  <m:t>2</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ε</m:t>
                </m:r>
              </m:e>
              <m:sub>
                <m:r>
                  <w:rPr>
                    <w:rFonts w:ascii="Cambria Math" w:eastAsiaTheme="minorHAnsi" w:hAnsi="Cambria Math"/>
                    <w:sz w:val="28"/>
                    <w:szCs w:val="28"/>
                    <w:lang w:eastAsia="en-US"/>
                  </w:rPr>
                  <m:t>ф2</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С</m:t>
                </m:r>
              </m:e>
              <m:sub>
                <m:r>
                  <w:rPr>
                    <w:rFonts w:ascii="Cambria Math" w:eastAsiaTheme="minorHAnsi" w:hAnsi="Cambria Math"/>
                    <w:sz w:val="28"/>
                    <w:szCs w:val="28"/>
                    <w:lang w:val="de-DE" w:eastAsia="en-US"/>
                  </w:rPr>
                  <m:t>n</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ε</m:t>
                </m:r>
              </m:e>
              <m:sub>
                <m:r>
                  <w:rPr>
                    <w:rFonts w:ascii="Cambria Math" w:eastAsiaTheme="minorHAnsi" w:hAnsi="Cambria Math"/>
                    <w:sz w:val="28"/>
                    <w:szCs w:val="28"/>
                    <w:lang w:eastAsia="en-US"/>
                  </w:rPr>
                  <m:t>фn</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C</m:t>
                </m:r>
              </m:e>
              <m:sub>
                <m:r>
                  <w:rPr>
                    <w:rFonts w:ascii="Cambria Math" w:eastAsiaTheme="minorHAnsi" w:hAnsi="Cambria Math"/>
                    <w:sz w:val="28"/>
                    <w:szCs w:val="28"/>
                    <w:lang w:eastAsia="en-US"/>
                  </w:rPr>
                  <m:t>1</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C</m:t>
                </m:r>
              </m:e>
              <m:sub>
                <m:r>
                  <w:rPr>
                    <w:rFonts w:ascii="Cambria Math" w:eastAsiaTheme="minorHAnsi" w:hAnsi="Cambria Math"/>
                    <w:sz w:val="28"/>
                    <w:szCs w:val="28"/>
                    <w:lang w:eastAsia="en-US"/>
                  </w:rPr>
                  <m:t>2</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C</m:t>
                </m:r>
              </m:e>
              <m:sub>
                <m:r>
                  <w:rPr>
                    <w:rFonts w:ascii="Cambria Math" w:eastAsiaTheme="minorHAnsi" w:hAnsi="Cambria Math"/>
                    <w:sz w:val="28"/>
                    <w:szCs w:val="28"/>
                    <w:lang w:val="en-US" w:eastAsia="en-US"/>
                  </w:rPr>
                  <m:t>n</m:t>
                </m:r>
              </m:sub>
            </m:sSub>
          </m:den>
        </m:f>
      </m:oMath>
      <w:r>
        <w:rPr>
          <w:rFonts w:eastAsiaTheme="minorEastAsia"/>
          <w:sz w:val="28"/>
          <w:szCs w:val="28"/>
          <w:lang w:eastAsia="en-US"/>
        </w:rPr>
        <w:t>,                                              (1.5)</w:t>
      </w:r>
    </w:p>
    <w:p w:rsidR="004021BA" w:rsidRPr="008F453D" w:rsidRDefault="004021BA" w:rsidP="00BD2C71">
      <w:pPr>
        <w:spacing w:line="276" w:lineRule="auto"/>
        <w:ind w:firstLine="709"/>
        <w:jc w:val="both"/>
        <w:rPr>
          <w:rFonts w:eastAsiaTheme="minorHAnsi"/>
          <w:sz w:val="28"/>
          <w:szCs w:val="28"/>
          <w:lang w:eastAsia="en-US"/>
        </w:rPr>
      </w:pPr>
    </w:p>
    <w:p w:rsidR="00BD2C71" w:rsidRPr="008F453D" w:rsidRDefault="000569C9"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г</w:t>
      </w:r>
      <w:r w:rsidR="00BD2C71" w:rsidRPr="008F453D">
        <w:rPr>
          <w:rFonts w:ascii="Times New Roman" w:hAnsi="Times New Roman" w:cs="Times New Roman"/>
          <w:sz w:val="28"/>
          <w:szCs w:val="28"/>
        </w:rPr>
        <w:t xml:space="preserve">де </w:t>
      </w:r>
      <w:r w:rsidRPr="008F453D">
        <w:rPr>
          <w:rFonts w:ascii="Times New Roman" w:hAnsi="Times New Roman" w:cs="Times New Roman"/>
          <w:sz w:val="28"/>
          <w:szCs w:val="28"/>
        </w:rPr>
        <w:t xml:space="preserve">   </w:t>
      </w:r>
      <w:r w:rsidR="004021BA" w:rsidRPr="008F453D">
        <w:rPr>
          <w:rFonts w:ascii="Times New Roman" w:hAnsi="Times New Roman" w:cs="Times New Roman"/>
          <w:i/>
          <w:sz w:val="28"/>
          <w:szCs w:val="28"/>
        </w:rPr>
        <w:t>С</w:t>
      </w:r>
      <w:proofErr w:type="gramStart"/>
      <w:r w:rsidR="004021BA" w:rsidRPr="008F453D">
        <w:rPr>
          <w:rFonts w:ascii="Times New Roman" w:hAnsi="Times New Roman" w:cs="Times New Roman"/>
          <w:i/>
          <w:sz w:val="28"/>
          <w:szCs w:val="28"/>
          <w:vertAlign w:val="subscript"/>
        </w:rPr>
        <w:t>1</w:t>
      </w:r>
      <w:proofErr w:type="gramEnd"/>
      <w:r w:rsidR="004021BA" w:rsidRPr="008F453D">
        <w:rPr>
          <w:rFonts w:ascii="Times New Roman" w:hAnsi="Times New Roman" w:cs="Times New Roman"/>
          <w:i/>
          <w:sz w:val="28"/>
          <w:szCs w:val="28"/>
        </w:rPr>
        <w:t>,С</w:t>
      </w:r>
      <w:r w:rsidR="004021BA" w:rsidRPr="008F453D">
        <w:rPr>
          <w:rFonts w:ascii="Times New Roman" w:hAnsi="Times New Roman" w:cs="Times New Roman"/>
          <w:i/>
          <w:sz w:val="28"/>
          <w:szCs w:val="28"/>
          <w:vertAlign w:val="subscript"/>
        </w:rPr>
        <w:t>2</w:t>
      </w:r>
      <w:r w:rsidR="004021BA" w:rsidRPr="008F453D">
        <w:rPr>
          <w:rFonts w:ascii="Times New Roman" w:hAnsi="Times New Roman" w:cs="Times New Roman"/>
          <w:i/>
          <w:sz w:val="28"/>
          <w:szCs w:val="28"/>
        </w:rPr>
        <w:t>…,</w:t>
      </w:r>
      <w:proofErr w:type="spellStart"/>
      <w:r w:rsidR="004021BA" w:rsidRPr="008F453D">
        <w:rPr>
          <w:rFonts w:ascii="Times New Roman" w:hAnsi="Times New Roman" w:cs="Times New Roman"/>
          <w:i/>
          <w:sz w:val="28"/>
          <w:szCs w:val="28"/>
        </w:rPr>
        <w:t>С</w:t>
      </w:r>
      <w:r w:rsidR="004021BA" w:rsidRPr="008F453D">
        <w:rPr>
          <w:rFonts w:ascii="Times New Roman" w:hAnsi="Times New Roman" w:cs="Times New Roman"/>
          <w:i/>
          <w:sz w:val="28"/>
          <w:szCs w:val="28"/>
          <w:vertAlign w:val="subscript"/>
        </w:rPr>
        <w:t>п</w:t>
      </w:r>
      <w:proofErr w:type="spellEnd"/>
      <w:r w:rsidR="00BD2C71" w:rsidRPr="008F453D">
        <w:rPr>
          <w:rFonts w:ascii="Times New Roman" w:hAnsi="Times New Roman" w:cs="Times New Roman"/>
          <w:sz w:val="28"/>
          <w:szCs w:val="28"/>
        </w:rPr>
        <w:t xml:space="preserve"> -  концентрации  пыли  соответствующих  фракций, </w:t>
      </w:r>
    </w:p>
    <w:p w:rsidR="00BD2C71" w:rsidRPr="008F453D" w:rsidRDefault="00BD2C71" w:rsidP="00641C04">
      <w:pPr>
        <w:pStyle w:val="a3"/>
        <w:jc w:val="both"/>
        <w:rPr>
          <w:rFonts w:ascii="Times New Roman" w:hAnsi="Times New Roman" w:cs="Times New Roman"/>
          <w:sz w:val="28"/>
          <w:szCs w:val="28"/>
        </w:rPr>
      </w:pPr>
      <w:proofErr w:type="gramStart"/>
      <w:r w:rsidRPr="008F453D">
        <w:rPr>
          <w:rFonts w:ascii="Times New Roman" w:hAnsi="Times New Roman" w:cs="Times New Roman"/>
          <w:sz w:val="28"/>
          <w:szCs w:val="28"/>
        </w:rPr>
        <w:t>поступающей</w:t>
      </w:r>
      <w:proofErr w:type="gramEnd"/>
      <w:r w:rsidRPr="008F453D">
        <w:rPr>
          <w:rFonts w:ascii="Times New Roman" w:hAnsi="Times New Roman" w:cs="Times New Roman"/>
          <w:sz w:val="28"/>
          <w:szCs w:val="28"/>
        </w:rPr>
        <w:t xml:space="preserve"> в аппарат; </w:t>
      </w:r>
    </w:p>
    <w:p w:rsidR="00BD2C71" w:rsidRPr="008F453D" w:rsidRDefault="009F4FBF" w:rsidP="00641C04">
      <w:pPr>
        <w:pStyle w:val="a3"/>
        <w:ind w:firstLine="709"/>
        <w:jc w:val="both"/>
        <w:rPr>
          <w:rFonts w:ascii="Times New Roman" w:hAnsi="Times New Roman" w:cs="Times New Roman"/>
          <w:sz w:val="28"/>
          <w:szCs w:val="28"/>
        </w:rPr>
      </w:pPr>
      <w:r w:rsidRPr="008F453D">
        <w:rPr>
          <w:rFonts w:ascii="Times New Roman" w:hAnsi="Times New Roman" w:cs="Times New Roman"/>
          <w:i/>
          <w:sz w:val="28"/>
          <w:szCs w:val="28"/>
        </w:rPr>
        <w:t xml:space="preserve">         </w:t>
      </w:r>
      <w:r w:rsidR="004021BA" w:rsidRPr="008F453D">
        <w:rPr>
          <w:rFonts w:ascii="Times New Roman" w:hAnsi="Times New Roman" w:cs="Times New Roman"/>
          <w:i/>
          <w:sz w:val="28"/>
          <w:szCs w:val="28"/>
          <w:lang w:val="en-US"/>
        </w:rPr>
        <w:t>ε</w:t>
      </w:r>
      <w:r w:rsidR="004021BA" w:rsidRPr="008F453D">
        <w:rPr>
          <w:rFonts w:ascii="Times New Roman" w:hAnsi="Times New Roman" w:cs="Times New Roman"/>
          <w:i/>
          <w:sz w:val="28"/>
          <w:szCs w:val="28"/>
          <w:vertAlign w:val="subscript"/>
        </w:rPr>
        <w:t>ф1</w:t>
      </w:r>
      <w:r w:rsidR="004021BA" w:rsidRPr="008F453D">
        <w:rPr>
          <w:rFonts w:ascii="Times New Roman" w:hAnsi="Times New Roman" w:cs="Times New Roman"/>
          <w:i/>
          <w:sz w:val="28"/>
          <w:szCs w:val="28"/>
        </w:rPr>
        <w:t xml:space="preserve">, </w:t>
      </w:r>
      <w:r w:rsidR="004021BA" w:rsidRPr="008F453D">
        <w:rPr>
          <w:rFonts w:ascii="Times New Roman" w:hAnsi="Times New Roman" w:cs="Times New Roman"/>
          <w:i/>
          <w:sz w:val="28"/>
          <w:szCs w:val="28"/>
          <w:lang w:val="en-US"/>
        </w:rPr>
        <w:t>ε</w:t>
      </w:r>
      <w:r w:rsidR="004021BA" w:rsidRPr="008F453D">
        <w:rPr>
          <w:rFonts w:ascii="Times New Roman" w:hAnsi="Times New Roman" w:cs="Times New Roman"/>
          <w:i/>
          <w:sz w:val="28"/>
          <w:szCs w:val="28"/>
          <w:vertAlign w:val="subscript"/>
        </w:rPr>
        <w:t>ф2</w:t>
      </w:r>
      <w:r w:rsidR="004021BA" w:rsidRPr="008F453D">
        <w:rPr>
          <w:rFonts w:ascii="Times New Roman" w:hAnsi="Times New Roman" w:cs="Times New Roman"/>
          <w:i/>
          <w:sz w:val="28"/>
          <w:szCs w:val="28"/>
        </w:rPr>
        <w:t xml:space="preserve">…, </w:t>
      </w:r>
      <w:r w:rsidR="004021BA" w:rsidRPr="008F453D">
        <w:rPr>
          <w:rFonts w:ascii="Times New Roman" w:hAnsi="Times New Roman" w:cs="Times New Roman"/>
          <w:i/>
          <w:sz w:val="28"/>
          <w:szCs w:val="28"/>
          <w:lang w:val="en-US"/>
        </w:rPr>
        <w:t>ε</w:t>
      </w:r>
      <w:proofErr w:type="spellStart"/>
      <w:r w:rsidR="004021BA" w:rsidRPr="008F453D">
        <w:rPr>
          <w:rFonts w:ascii="Times New Roman" w:hAnsi="Times New Roman" w:cs="Times New Roman"/>
          <w:i/>
          <w:sz w:val="28"/>
          <w:szCs w:val="28"/>
          <w:vertAlign w:val="subscript"/>
        </w:rPr>
        <w:t>фп</w:t>
      </w:r>
      <w:proofErr w:type="spellEnd"/>
      <w:r w:rsidR="004021BA" w:rsidRPr="008F453D">
        <w:rPr>
          <w:rFonts w:ascii="Times New Roman" w:hAnsi="Times New Roman" w:cs="Times New Roman"/>
          <w:sz w:val="28"/>
          <w:szCs w:val="28"/>
        </w:rPr>
        <w:t xml:space="preserve"> </w:t>
      </w:r>
      <w:proofErr w:type="gramStart"/>
      <w:r w:rsidR="00BD2C71" w:rsidRPr="008F453D">
        <w:rPr>
          <w:rFonts w:ascii="Times New Roman" w:hAnsi="Times New Roman" w:cs="Times New Roman"/>
          <w:sz w:val="28"/>
          <w:szCs w:val="28"/>
        </w:rPr>
        <w:t>-  фракционная</w:t>
      </w:r>
      <w:proofErr w:type="gramEnd"/>
      <w:r w:rsidR="00BD2C71" w:rsidRPr="008F453D">
        <w:rPr>
          <w:rFonts w:ascii="Times New Roman" w:hAnsi="Times New Roman" w:cs="Times New Roman"/>
          <w:sz w:val="28"/>
          <w:szCs w:val="28"/>
        </w:rPr>
        <w:t xml:space="preserve">  эффекти</w:t>
      </w:r>
      <w:r w:rsidRPr="008F453D">
        <w:rPr>
          <w:rFonts w:ascii="Times New Roman" w:hAnsi="Times New Roman" w:cs="Times New Roman"/>
          <w:sz w:val="28"/>
          <w:szCs w:val="28"/>
        </w:rPr>
        <w:t xml:space="preserve">вность  улавливания  по  данной </w:t>
      </w:r>
      <w:r w:rsidR="00BD2C71" w:rsidRPr="008F453D">
        <w:rPr>
          <w:rFonts w:ascii="Times New Roman" w:hAnsi="Times New Roman" w:cs="Times New Roman"/>
          <w:sz w:val="28"/>
          <w:szCs w:val="28"/>
        </w:rPr>
        <w:t xml:space="preserve">фракции. </w:t>
      </w:r>
    </w:p>
    <w:p w:rsidR="00BD2C71" w:rsidRDefault="00BD2C7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Отношение  количества  пыли  </w:t>
      </w:r>
      <w:r w:rsidR="004021BA" w:rsidRPr="008F453D">
        <w:rPr>
          <w:rFonts w:ascii="Times New Roman" w:hAnsi="Times New Roman" w:cs="Times New Roman"/>
          <w:sz w:val="28"/>
          <w:szCs w:val="28"/>
        </w:rPr>
        <w:t xml:space="preserve">данной  фракции  ко  всей  пыли </w:t>
      </w:r>
      <w:r w:rsidRPr="008F453D">
        <w:rPr>
          <w:rFonts w:ascii="Times New Roman" w:hAnsi="Times New Roman" w:cs="Times New Roman"/>
          <w:sz w:val="28"/>
          <w:szCs w:val="28"/>
        </w:rPr>
        <w:t xml:space="preserve">поступившей в аппарат, выражается: </w:t>
      </w:r>
    </w:p>
    <w:p w:rsidR="00DC5135" w:rsidRPr="008F453D" w:rsidRDefault="00DC5135" w:rsidP="00641C04">
      <w:pPr>
        <w:pStyle w:val="a3"/>
        <w:ind w:firstLine="709"/>
        <w:jc w:val="both"/>
        <w:rPr>
          <w:rFonts w:ascii="Times New Roman" w:hAnsi="Times New Roman" w:cs="Times New Roman"/>
          <w:sz w:val="28"/>
          <w:szCs w:val="28"/>
        </w:rPr>
      </w:pPr>
    </w:p>
    <w:p w:rsidR="000569C9" w:rsidRPr="008F453D" w:rsidRDefault="00DC5135" w:rsidP="004021BA">
      <w:pPr>
        <w:spacing w:line="276" w:lineRule="auto"/>
        <w:ind w:firstLine="709"/>
        <w:jc w:val="both"/>
        <w:rPr>
          <w:rFonts w:eastAsiaTheme="minorHAnsi"/>
          <w:sz w:val="28"/>
          <w:szCs w:val="28"/>
          <w:lang w:eastAsia="en-US"/>
        </w:rPr>
      </w:pPr>
      <w:r>
        <w:rPr>
          <w:rFonts w:eastAsiaTheme="minorEastAsia"/>
          <w:sz w:val="28"/>
          <w:szCs w:val="28"/>
          <w:lang w:eastAsia="en-US"/>
        </w:rPr>
        <w:t xml:space="preserve">                                </w:t>
      </w:r>
      <m:oMath>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С</m:t>
                </m:r>
              </m:e>
              <m:sub>
                <m:r>
                  <w:rPr>
                    <w:rFonts w:ascii="Cambria Math" w:eastAsiaTheme="minorHAnsi" w:hAnsi="Cambria Math"/>
                    <w:sz w:val="28"/>
                    <w:szCs w:val="28"/>
                    <w:lang w:eastAsia="en-US"/>
                  </w:rPr>
                  <m:t>1</m:t>
                </m:r>
              </m:sub>
            </m:sSub>
          </m:num>
          <m:den>
            <m:r>
              <w:rPr>
                <w:rFonts w:ascii="Cambria Math" w:eastAsiaTheme="minorHAnsi" w:hAnsi="Cambria Math"/>
                <w:sz w:val="28"/>
                <w:szCs w:val="28"/>
                <w:lang w:eastAsia="en-US"/>
              </w:rPr>
              <m:t>С</m:t>
            </m:r>
          </m:den>
        </m:f>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δ</m:t>
            </m:r>
          </m:e>
          <m:sub>
            <m:r>
              <w:rPr>
                <w:rFonts w:ascii="Cambria Math" w:eastAsiaTheme="minorHAnsi" w:hAnsi="Cambria Math"/>
                <w:sz w:val="28"/>
                <w:szCs w:val="28"/>
                <w:lang w:eastAsia="en-US"/>
              </w:rPr>
              <m:t>1</m:t>
            </m:r>
          </m:sub>
        </m:sSub>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С</m:t>
                </m:r>
              </m:e>
              <m:sub>
                <m:r>
                  <w:rPr>
                    <w:rFonts w:ascii="Cambria Math" w:eastAsiaTheme="minorHAnsi" w:hAnsi="Cambria Math"/>
                    <w:sz w:val="28"/>
                    <w:szCs w:val="28"/>
                    <w:lang w:eastAsia="en-US"/>
                  </w:rPr>
                  <m:t>2</m:t>
                </m:r>
              </m:sub>
            </m:sSub>
          </m:num>
          <m:den>
            <m:r>
              <w:rPr>
                <w:rFonts w:ascii="Cambria Math" w:eastAsiaTheme="minorHAnsi" w:hAnsi="Cambria Math"/>
                <w:sz w:val="28"/>
                <w:szCs w:val="28"/>
                <w:lang w:eastAsia="en-US"/>
              </w:rPr>
              <m:t>С</m:t>
            </m:r>
          </m:den>
        </m:f>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δ</m:t>
            </m:r>
          </m:e>
          <m:sub>
            <m:r>
              <w:rPr>
                <w:rFonts w:ascii="Cambria Math" w:eastAsiaTheme="minorHAnsi" w:hAnsi="Cambria Math"/>
                <w:sz w:val="28"/>
                <w:szCs w:val="28"/>
                <w:lang w:eastAsia="en-US"/>
              </w:rPr>
              <m:t>2</m:t>
            </m:r>
          </m:sub>
        </m:sSub>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С</m:t>
                </m:r>
              </m:e>
              <m:sub>
                <m:r>
                  <w:rPr>
                    <w:rFonts w:ascii="Cambria Math" w:eastAsiaTheme="minorHAnsi" w:hAnsi="Cambria Math"/>
                    <w:sz w:val="28"/>
                    <w:szCs w:val="28"/>
                    <w:lang w:val="en-US" w:eastAsia="en-US"/>
                  </w:rPr>
                  <m:t>n</m:t>
                </m:r>
              </m:sub>
            </m:sSub>
          </m:num>
          <m:den>
            <m:r>
              <w:rPr>
                <w:rFonts w:ascii="Cambria Math" w:eastAsiaTheme="minorHAnsi" w:hAnsi="Cambria Math"/>
                <w:sz w:val="28"/>
                <w:szCs w:val="28"/>
                <w:lang w:eastAsia="en-US"/>
              </w:rPr>
              <m:t>С</m:t>
            </m:r>
          </m:den>
        </m:f>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δ</m:t>
            </m:r>
          </m:e>
          <m:sub>
            <m:r>
              <w:rPr>
                <w:rFonts w:ascii="Cambria Math" w:eastAsiaTheme="minorHAnsi" w:hAnsi="Cambria Math"/>
                <w:sz w:val="28"/>
                <w:szCs w:val="28"/>
                <w:lang w:eastAsia="en-US"/>
              </w:rPr>
              <m:t>n</m:t>
            </m:r>
          </m:sub>
        </m:sSub>
        <m:r>
          <w:rPr>
            <w:rFonts w:ascii="Cambria Math" w:eastAsiaTheme="minorHAnsi" w:hAnsi="Cambria Math"/>
            <w:sz w:val="28"/>
            <w:szCs w:val="28"/>
            <w:lang w:eastAsia="en-US"/>
          </w:rPr>
          <m:t>,                                                 (1.6)</m:t>
        </m:r>
      </m:oMath>
    </w:p>
    <w:p w:rsidR="004021BA" w:rsidRPr="008F453D" w:rsidRDefault="004021BA" w:rsidP="00805558">
      <w:pPr>
        <w:spacing w:line="276" w:lineRule="auto"/>
        <w:jc w:val="both"/>
        <w:rPr>
          <w:rFonts w:eastAsiaTheme="minorHAnsi"/>
          <w:sz w:val="28"/>
          <w:szCs w:val="28"/>
          <w:lang w:eastAsia="en-US"/>
        </w:rPr>
      </w:pPr>
      <w:r w:rsidRPr="008F453D">
        <w:rPr>
          <w:rFonts w:eastAsiaTheme="minorHAnsi"/>
          <w:sz w:val="28"/>
          <w:szCs w:val="28"/>
          <w:lang w:eastAsia="en-US"/>
        </w:rPr>
        <w:t xml:space="preserve">                    </w:t>
      </w:r>
    </w:p>
    <w:p w:rsidR="00BD2C71" w:rsidRPr="008F453D" w:rsidRDefault="009F4FBF" w:rsidP="00641C04">
      <w:pPr>
        <w:jc w:val="both"/>
        <w:rPr>
          <w:rFonts w:eastAsiaTheme="minorHAnsi"/>
          <w:sz w:val="28"/>
          <w:szCs w:val="28"/>
          <w:lang w:eastAsia="en-US"/>
        </w:rPr>
      </w:pPr>
      <w:r w:rsidRPr="008F453D">
        <w:rPr>
          <w:rFonts w:eastAsiaTheme="minorHAnsi"/>
          <w:sz w:val="28"/>
          <w:szCs w:val="28"/>
          <w:lang w:eastAsia="en-US"/>
        </w:rPr>
        <w:t xml:space="preserve">          </w:t>
      </w:r>
      <w:r w:rsidR="00BD2C71" w:rsidRPr="008F453D">
        <w:rPr>
          <w:rFonts w:eastAsiaTheme="minorHAnsi"/>
          <w:sz w:val="28"/>
          <w:szCs w:val="28"/>
          <w:lang w:eastAsia="en-US"/>
        </w:rPr>
        <w:t>После  преобразования  получим  значение  общей  эффективности</w:t>
      </w:r>
    </w:p>
    <w:p w:rsidR="00BD2C71" w:rsidRPr="00370320" w:rsidRDefault="004021BA" w:rsidP="00641C04">
      <w:pPr>
        <w:jc w:val="both"/>
        <w:rPr>
          <w:rFonts w:eastAsiaTheme="minorHAnsi"/>
          <w:sz w:val="28"/>
          <w:szCs w:val="28"/>
          <w:lang w:eastAsia="en-US"/>
        </w:rPr>
      </w:pPr>
      <w:r w:rsidRPr="008F453D">
        <w:rPr>
          <w:rFonts w:eastAsiaTheme="minorHAnsi"/>
          <w:sz w:val="28"/>
          <w:szCs w:val="28"/>
          <w:lang w:eastAsia="en-US"/>
        </w:rPr>
        <w:t>о</w:t>
      </w:r>
      <w:r w:rsidR="00BD2C71" w:rsidRPr="008F453D">
        <w:rPr>
          <w:rFonts w:eastAsiaTheme="minorHAnsi"/>
          <w:sz w:val="28"/>
          <w:szCs w:val="28"/>
          <w:lang w:eastAsia="en-US"/>
        </w:rPr>
        <w:t>чистки</w:t>
      </w:r>
      <w:r w:rsidR="00805558" w:rsidRPr="008F453D">
        <w:rPr>
          <w:rFonts w:eastAsiaTheme="minorHAnsi"/>
          <w:sz w:val="28"/>
          <w:szCs w:val="28"/>
          <w:lang w:eastAsia="en-US"/>
        </w:rPr>
        <w:t>:</w:t>
      </w:r>
    </w:p>
    <w:p w:rsidR="004021BA" w:rsidRPr="008F453D" w:rsidRDefault="00370320" w:rsidP="004021BA">
      <w:pPr>
        <w:spacing w:line="276" w:lineRule="auto"/>
        <w:jc w:val="both"/>
        <w:rPr>
          <w:rFonts w:eastAsiaTheme="minorHAnsi"/>
          <w:sz w:val="28"/>
          <w:szCs w:val="28"/>
          <w:lang w:eastAsia="en-US"/>
        </w:rPr>
      </w:pPr>
      <w:r>
        <w:rPr>
          <w:rFonts w:eastAsiaTheme="minorEastAsia"/>
          <w:sz w:val="28"/>
          <w:szCs w:val="28"/>
          <w:lang w:eastAsia="en-US"/>
        </w:rPr>
        <w:t xml:space="preserve">                                    </w:t>
      </w:r>
      <m:oMath>
        <m:r>
          <w:rPr>
            <w:rFonts w:ascii="Cambria Math" w:eastAsiaTheme="minorHAnsi" w:hAnsi="Cambria Math"/>
            <w:sz w:val="28"/>
            <w:szCs w:val="28"/>
            <w:lang w:eastAsia="en-US"/>
          </w:rPr>
          <m:t>ε=</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δ</m:t>
            </m:r>
          </m:e>
          <m:sub>
            <m:r>
              <w:rPr>
                <w:rFonts w:ascii="Cambria Math" w:eastAsiaTheme="minorHAnsi" w:hAnsi="Cambria Math"/>
                <w:sz w:val="28"/>
                <w:szCs w:val="28"/>
                <w:lang w:eastAsia="en-US"/>
              </w:rPr>
              <m:t>1</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ε</m:t>
            </m:r>
          </m:e>
          <m:sub>
            <m:r>
              <w:rPr>
                <w:rFonts w:ascii="Cambria Math" w:eastAsiaTheme="minorHAnsi" w:hAnsi="Cambria Math"/>
                <w:sz w:val="28"/>
                <w:szCs w:val="28"/>
                <w:lang w:eastAsia="en-US"/>
              </w:rPr>
              <m:t>ф1</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δ</m:t>
            </m:r>
          </m:e>
          <m:sub>
            <m:r>
              <w:rPr>
                <w:rFonts w:ascii="Cambria Math" w:eastAsiaTheme="minorHAnsi" w:hAnsi="Cambria Math"/>
                <w:sz w:val="28"/>
                <w:szCs w:val="28"/>
                <w:lang w:eastAsia="en-US"/>
              </w:rPr>
              <m:t>2</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ε</m:t>
            </m:r>
          </m:e>
          <m:sub>
            <m:r>
              <w:rPr>
                <w:rFonts w:ascii="Cambria Math" w:eastAsiaTheme="minorHAnsi" w:hAnsi="Cambria Math"/>
                <w:sz w:val="28"/>
                <w:szCs w:val="28"/>
                <w:lang w:eastAsia="en-US"/>
              </w:rPr>
              <m:t>ф2</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δ</m:t>
            </m:r>
          </m:e>
          <m:sub>
            <m:r>
              <w:rPr>
                <w:rFonts w:ascii="Cambria Math" w:eastAsiaTheme="minorHAnsi" w:hAnsi="Cambria Math"/>
                <w:sz w:val="28"/>
                <w:szCs w:val="28"/>
                <w:lang w:val="en-US" w:eastAsia="en-US"/>
              </w:rPr>
              <m:t>n</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ε</m:t>
            </m:r>
          </m:e>
          <m:sub>
            <m:r>
              <w:rPr>
                <w:rFonts w:ascii="Cambria Math" w:eastAsiaTheme="minorHAnsi" w:hAnsi="Cambria Math"/>
                <w:sz w:val="28"/>
                <w:szCs w:val="28"/>
                <w:lang w:eastAsia="en-US"/>
              </w:rPr>
              <m:t>фn</m:t>
            </m:r>
          </m:sub>
        </m:sSub>
        <m:r>
          <w:rPr>
            <w:rFonts w:ascii="Cambria Math" w:eastAsiaTheme="minorHAnsi" w:hAnsi="Cambria Math"/>
            <w:sz w:val="28"/>
            <w:szCs w:val="28"/>
            <w:lang w:eastAsia="en-US"/>
          </w:rPr>
          <m:t>,                                               (1.7)</m:t>
        </m:r>
      </m:oMath>
    </w:p>
    <w:p w:rsidR="004021BA" w:rsidRPr="008F453D" w:rsidRDefault="004021BA" w:rsidP="00805558">
      <w:pPr>
        <w:spacing w:line="276" w:lineRule="auto"/>
        <w:jc w:val="both"/>
        <w:rPr>
          <w:rFonts w:eastAsiaTheme="minorHAnsi"/>
          <w:sz w:val="28"/>
          <w:szCs w:val="28"/>
          <w:lang w:eastAsia="en-US"/>
        </w:rPr>
      </w:pPr>
      <w:r w:rsidRPr="008F453D">
        <w:rPr>
          <w:rFonts w:eastAsiaTheme="minorHAnsi"/>
          <w:sz w:val="28"/>
          <w:szCs w:val="28"/>
          <w:lang w:eastAsia="en-US"/>
        </w:rPr>
        <w:t xml:space="preserve">                    </w:t>
      </w:r>
    </w:p>
    <w:p w:rsidR="004021BA" w:rsidRPr="008F453D" w:rsidRDefault="004021BA" w:rsidP="00805558">
      <w:pPr>
        <w:spacing w:line="276" w:lineRule="auto"/>
        <w:jc w:val="both"/>
        <w:rPr>
          <w:rFonts w:eastAsiaTheme="minorHAnsi"/>
          <w:sz w:val="28"/>
          <w:szCs w:val="28"/>
          <w:lang w:eastAsia="en-US"/>
        </w:rPr>
      </w:pPr>
      <w:r w:rsidRPr="008F453D">
        <w:rPr>
          <w:rFonts w:eastAsiaTheme="minorHAnsi"/>
          <w:sz w:val="28"/>
          <w:szCs w:val="28"/>
          <w:lang w:eastAsia="en-US"/>
        </w:rPr>
        <w:t xml:space="preserve">                                  </w:t>
      </w:r>
    </w:p>
    <w:p w:rsidR="00805558" w:rsidRPr="008F453D" w:rsidRDefault="00BD2C71" w:rsidP="00370320">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Производительность  характеризуется </w:t>
      </w:r>
      <w:r w:rsidR="00370320">
        <w:rPr>
          <w:rFonts w:ascii="Times New Roman" w:hAnsi="Times New Roman" w:cs="Times New Roman"/>
          <w:sz w:val="28"/>
          <w:szCs w:val="28"/>
        </w:rPr>
        <w:t xml:space="preserve"> количеством  воздуха,  которое </w:t>
      </w:r>
      <w:r w:rsidRPr="008F453D">
        <w:rPr>
          <w:rFonts w:ascii="Times New Roman" w:hAnsi="Times New Roman" w:cs="Times New Roman"/>
          <w:sz w:val="28"/>
          <w:szCs w:val="28"/>
        </w:rPr>
        <w:t xml:space="preserve">очищается  за  один  час.  Аппараты,  в  </w:t>
      </w:r>
      <w:r w:rsidR="004021BA" w:rsidRPr="008F453D">
        <w:rPr>
          <w:rFonts w:ascii="Times New Roman" w:hAnsi="Times New Roman" w:cs="Times New Roman"/>
          <w:sz w:val="28"/>
          <w:szCs w:val="28"/>
        </w:rPr>
        <w:t xml:space="preserve">которых  воздух  очищается  при </w:t>
      </w:r>
      <w:r w:rsidRPr="008F453D">
        <w:rPr>
          <w:rFonts w:ascii="Times New Roman" w:hAnsi="Times New Roman" w:cs="Times New Roman"/>
          <w:sz w:val="28"/>
          <w:szCs w:val="28"/>
        </w:rPr>
        <w:t>прохождении  через  фильтрующий  слой,  характеризуется  удельной</w:t>
      </w:r>
      <w:r w:rsidR="004021BA" w:rsidRPr="008F453D">
        <w:rPr>
          <w:rFonts w:ascii="Times New Roman" w:hAnsi="Times New Roman" w:cs="Times New Roman"/>
          <w:sz w:val="28"/>
          <w:szCs w:val="28"/>
        </w:rPr>
        <w:t xml:space="preserve"> </w:t>
      </w:r>
      <w:r w:rsidRPr="008F453D">
        <w:rPr>
          <w:rFonts w:ascii="Times New Roman" w:hAnsi="Times New Roman" w:cs="Times New Roman"/>
          <w:sz w:val="28"/>
          <w:szCs w:val="28"/>
        </w:rPr>
        <w:t>воздушной нагрузкой, т.е. количеством воздуха, которое проходит через один</w:t>
      </w:r>
      <w:r w:rsidR="004021BA" w:rsidRPr="008F453D">
        <w:rPr>
          <w:rFonts w:ascii="Times New Roman" w:hAnsi="Times New Roman" w:cs="Times New Roman"/>
          <w:sz w:val="28"/>
          <w:szCs w:val="28"/>
        </w:rPr>
        <w:t xml:space="preserve"> </w:t>
      </w:r>
      <w:r w:rsidRPr="008F453D">
        <w:rPr>
          <w:rFonts w:ascii="Times New Roman" w:hAnsi="Times New Roman" w:cs="Times New Roman"/>
          <w:sz w:val="28"/>
          <w:szCs w:val="28"/>
        </w:rPr>
        <w:t>квадратный метр фильтр</w:t>
      </w:r>
      <w:r w:rsidR="004021BA" w:rsidRPr="008F453D">
        <w:rPr>
          <w:rFonts w:ascii="Times New Roman" w:hAnsi="Times New Roman" w:cs="Times New Roman"/>
          <w:sz w:val="28"/>
          <w:szCs w:val="28"/>
        </w:rPr>
        <w:t xml:space="preserve">ующей поверхности за один час. </w:t>
      </w:r>
      <w:r w:rsidRPr="008F453D">
        <w:rPr>
          <w:rFonts w:ascii="Times New Roman" w:hAnsi="Times New Roman" w:cs="Times New Roman"/>
          <w:sz w:val="28"/>
          <w:szCs w:val="28"/>
        </w:rPr>
        <w:t xml:space="preserve">Стоимость  газоочистки  является </w:t>
      </w:r>
      <w:r w:rsidR="004021BA" w:rsidRPr="008F453D">
        <w:rPr>
          <w:rFonts w:ascii="Times New Roman" w:hAnsi="Times New Roman" w:cs="Times New Roman"/>
          <w:sz w:val="28"/>
          <w:szCs w:val="28"/>
        </w:rPr>
        <w:t xml:space="preserve"> важнейшим  показателем,  т.к. </w:t>
      </w:r>
      <w:r w:rsidRPr="008F453D">
        <w:rPr>
          <w:rFonts w:ascii="Times New Roman" w:hAnsi="Times New Roman" w:cs="Times New Roman"/>
          <w:sz w:val="28"/>
          <w:szCs w:val="28"/>
        </w:rPr>
        <w:t>характеризует  ее  экономичность.  Она</w:t>
      </w:r>
      <w:r w:rsidR="004021BA" w:rsidRPr="008F453D">
        <w:rPr>
          <w:rFonts w:ascii="Times New Roman" w:hAnsi="Times New Roman" w:cs="Times New Roman"/>
          <w:sz w:val="28"/>
          <w:szCs w:val="28"/>
        </w:rPr>
        <w:t xml:space="preserve">  зависит  главным  образом  от </w:t>
      </w:r>
      <w:r w:rsidRPr="008F453D">
        <w:rPr>
          <w:rFonts w:ascii="Times New Roman" w:hAnsi="Times New Roman" w:cs="Times New Roman"/>
          <w:sz w:val="28"/>
          <w:szCs w:val="28"/>
        </w:rPr>
        <w:t xml:space="preserve">капитальных  затрат  на  оборудование  </w:t>
      </w:r>
      <w:r w:rsidR="004021BA" w:rsidRPr="008F453D">
        <w:rPr>
          <w:rFonts w:ascii="Times New Roman" w:hAnsi="Times New Roman" w:cs="Times New Roman"/>
          <w:sz w:val="28"/>
          <w:szCs w:val="28"/>
        </w:rPr>
        <w:t xml:space="preserve">и  эксплуатационных  расходов. </w:t>
      </w:r>
      <w:r w:rsidRPr="008F453D">
        <w:rPr>
          <w:rFonts w:ascii="Times New Roman" w:hAnsi="Times New Roman" w:cs="Times New Roman"/>
          <w:sz w:val="28"/>
          <w:szCs w:val="28"/>
        </w:rPr>
        <w:t>Капитальные  зависят  от  конструктивных  особенностей  и  установленных</w:t>
      </w:r>
      <w:r w:rsidR="004021BA" w:rsidRPr="008F453D">
        <w:rPr>
          <w:rFonts w:ascii="Times New Roman" w:hAnsi="Times New Roman" w:cs="Times New Roman"/>
          <w:sz w:val="28"/>
          <w:szCs w:val="28"/>
        </w:rPr>
        <w:t xml:space="preserve"> </w:t>
      </w:r>
      <w:r w:rsidRPr="008F453D">
        <w:rPr>
          <w:rFonts w:ascii="Times New Roman" w:hAnsi="Times New Roman" w:cs="Times New Roman"/>
          <w:sz w:val="28"/>
          <w:szCs w:val="28"/>
        </w:rPr>
        <w:t>мощностей оборудования. Эксплуатационные расходы зависят в основном от</w:t>
      </w:r>
      <w:r w:rsidR="004021BA" w:rsidRPr="008F453D">
        <w:rPr>
          <w:rFonts w:ascii="Times New Roman" w:hAnsi="Times New Roman" w:cs="Times New Roman"/>
          <w:sz w:val="28"/>
          <w:szCs w:val="28"/>
        </w:rPr>
        <w:t xml:space="preserve"> </w:t>
      </w:r>
      <w:r w:rsidRPr="008F453D">
        <w:rPr>
          <w:rFonts w:ascii="Times New Roman" w:hAnsi="Times New Roman" w:cs="Times New Roman"/>
          <w:sz w:val="28"/>
          <w:szCs w:val="28"/>
        </w:rPr>
        <w:t>расхода  электрической  энергии,  которые  определяются  потребляемой</w:t>
      </w:r>
      <w:r w:rsidR="004021BA" w:rsidRPr="008F453D">
        <w:rPr>
          <w:rFonts w:ascii="Times New Roman" w:hAnsi="Times New Roman" w:cs="Times New Roman"/>
          <w:sz w:val="28"/>
          <w:szCs w:val="28"/>
        </w:rPr>
        <w:t xml:space="preserve"> </w:t>
      </w:r>
      <w:r w:rsidRPr="008F453D">
        <w:rPr>
          <w:rFonts w:ascii="Times New Roman" w:hAnsi="Times New Roman" w:cs="Times New Roman"/>
          <w:sz w:val="28"/>
          <w:szCs w:val="28"/>
        </w:rPr>
        <w:t>мощностью  циклона.  Эта  мощност</w:t>
      </w:r>
      <w:r w:rsidR="004021BA" w:rsidRPr="008F453D">
        <w:rPr>
          <w:rFonts w:ascii="Times New Roman" w:hAnsi="Times New Roman" w:cs="Times New Roman"/>
          <w:sz w:val="28"/>
          <w:szCs w:val="28"/>
        </w:rPr>
        <w:t xml:space="preserve">ь  зависит  от  гидравлического </w:t>
      </w:r>
      <w:r w:rsidRPr="008F453D">
        <w:rPr>
          <w:rFonts w:ascii="Times New Roman" w:hAnsi="Times New Roman" w:cs="Times New Roman"/>
          <w:sz w:val="28"/>
          <w:szCs w:val="28"/>
        </w:rPr>
        <w:t>сопротивления циклона</w:t>
      </w:r>
      <w:r w:rsidR="00E85FD5" w:rsidRPr="008F453D">
        <w:rPr>
          <w:rFonts w:ascii="Times New Roman" w:hAnsi="Times New Roman" w:cs="Times New Roman"/>
          <w:sz w:val="28"/>
          <w:szCs w:val="28"/>
        </w:rPr>
        <w:t xml:space="preserve"> </w:t>
      </w:r>
      <w:r w:rsidRPr="008F453D">
        <w:rPr>
          <w:rFonts w:ascii="Times New Roman" w:hAnsi="Times New Roman" w:cs="Times New Roman"/>
          <w:sz w:val="28"/>
          <w:szCs w:val="28"/>
        </w:rPr>
        <w:t>(потери давления в нем</w:t>
      </w:r>
      <w:r w:rsidR="004021BA" w:rsidRPr="008F453D">
        <w:rPr>
          <w:rFonts w:ascii="Times New Roman" w:hAnsi="Times New Roman" w:cs="Times New Roman"/>
          <w:sz w:val="28"/>
          <w:szCs w:val="28"/>
        </w:rPr>
        <w:t xml:space="preserve"> </w:t>
      </w:r>
      <w:r w:rsidRPr="008F453D">
        <w:rPr>
          <w:rFonts w:ascii="Times New Roman" w:hAnsi="Times New Roman" w:cs="Times New Roman"/>
          <w:sz w:val="28"/>
          <w:szCs w:val="28"/>
        </w:rPr>
        <w:t xml:space="preserve"> ∆</w:t>
      </w:r>
      <w:r w:rsidR="004021BA" w:rsidRPr="008F453D">
        <w:rPr>
          <w:rFonts w:ascii="Times New Roman" w:hAnsi="Times New Roman" w:cs="Times New Roman"/>
          <w:sz w:val="28"/>
          <w:szCs w:val="28"/>
        </w:rPr>
        <w:t>Р</w:t>
      </w:r>
      <w:r w:rsidRPr="008F453D">
        <w:rPr>
          <w:rFonts w:ascii="Times New Roman" w:hAnsi="Times New Roman" w:cs="Times New Roman"/>
          <w:sz w:val="28"/>
          <w:szCs w:val="28"/>
        </w:rPr>
        <w:t>)</w:t>
      </w:r>
      <w:r w:rsidR="00805558" w:rsidRPr="008F453D">
        <w:rPr>
          <w:rFonts w:ascii="Times New Roman" w:hAnsi="Times New Roman" w:cs="Times New Roman"/>
          <w:sz w:val="28"/>
          <w:szCs w:val="28"/>
        </w:rPr>
        <w:t>:</w:t>
      </w:r>
    </w:p>
    <w:p w:rsidR="00805558" w:rsidRPr="008F453D" w:rsidRDefault="00805558" w:rsidP="004021BA">
      <w:pPr>
        <w:spacing w:line="276" w:lineRule="auto"/>
        <w:jc w:val="both"/>
        <w:rPr>
          <w:rFonts w:eastAsiaTheme="minorHAnsi"/>
          <w:sz w:val="28"/>
          <w:szCs w:val="28"/>
          <w:lang w:eastAsia="en-US"/>
        </w:rPr>
      </w:pPr>
    </w:p>
    <w:p w:rsidR="00BD2C71" w:rsidRPr="008F453D" w:rsidRDefault="00805558" w:rsidP="004021BA">
      <w:pPr>
        <w:spacing w:line="276" w:lineRule="auto"/>
        <w:jc w:val="both"/>
        <w:rPr>
          <w:rFonts w:eastAsiaTheme="minorHAnsi"/>
          <w:sz w:val="28"/>
          <w:szCs w:val="28"/>
          <w:lang w:eastAsia="en-US"/>
        </w:rPr>
      </w:pPr>
      <w:r w:rsidRPr="008F453D">
        <w:rPr>
          <w:rFonts w:eastAsiaTheme="minorEastAsia"/>
          <w:sz w:val="28"/>
          <w:szCs w:val="28"/>
          <w:lang w:eastAsia="en-US"/>
        </w:rPr>
        <w:lastRenderedPageBreak/>
        <w:t xml:space="preserve">                                     </w:t>
      </w:r>
      <w:r w:rsidR="009F4FBF" w:rsidRPr="008F453D">
        <w:rPr>
          <w:rFonts w:eastAsiaTheme="minorEastAsia"/>
          <w:sz w:val="28"/>
          <w:szCs w:val="28"/>
          <w:lang w:eastAsia="en-US"/>
        </w:rPr>
        <w:t xml:space="preserve"> </w:t>
      </w:r>
      <w:r w:rsidR="00370320">
        <w:rPr>
          <w:rFonts w:eastAsiaTheme="minorEastAsia"/>
          <w:sz w:val="28"/>
          <w:szCs w:val="28"/>
          <w:lang w:eastAsia="en-US"/>
        </w:rPr>
        <w:t xml:space="preserve">     </w:t>
      </w:r>
      <w:r w:rsidR="009F4FBF" w:rsidRPr="008F453D">
        <w:rPr>
          <w:rFonts w:eastAsiaTheme="minorEastAsia"/>
          <w:sz w:val="28"/>
          <w:szCs w:val="28"/>
          <w:lang w:eastAsia="en-US"/>
        </w:rPr>
        <w:t xml:space="preserve">         </w:t>
      </w:r>
      <w:r w:rsidRPr="008F453D">
        <w:rPr>
          <w:rFonts w:eastAsiaTheme="minorEastAsia"/>
          <w:sz w:val="28"/>
          <w:szCs w:val="28"/>
          <w:lang w:eastAsia="en-US"/>
        </w:rPr>
        <w:t xml:space="preserve">     </w:t>
      </w:r>
      <m:oMath>
        <m:r>
          <w:rPr>
            <w:rFonts w:ascii="Cambria Math" w:eastAsiaTheme="minorHAnsi" w:hAnsi="Cambria Math"/>
            <w:sz w:val="28"/>
            <w:szCs w:val="28"/>
            <w:lang w:eastAsia="en-US"/>
          </w:rPr>
          <m:t>∆</m:t>
        </m:r>
        <m:r>
          <w:rPr>
            <w:rFonts w:ascii="Cambria Math" w:eastAsiaTheme="minorHAnsi" w:hAnsi="Cambria Math"/>
            <w:sz w:val="28"/>
            <w:szCs w:val="28"/>
            <w:lang w:val="en-US" w:eastAsia="en-US"/>
          </w:rPr>
          <m:t>P</m:t>
        </m:r>
        <m:r>
          <w:rPr>
            <w:rFonts w:ascii="Cambria Math" w:eastAsiaTheme="minorHAnsi" w:hAnsi="Cambria Math"/>
            <w:sz w:val="28"/>
            <w:szCs w:val="28"/>
            <w:lang w:eastAsia="en-US"/>
          </w:rPr>
          <m:t>=</m:t>
        </m:r>
        <m:sSub>
          <m:sSubPr>
            <m:ctrlPr>
              <w:rPr>
                <w:rFonts w:ascii="Cambria Math" w:eastAsiaTheme="minorHAnsi" w:hAnsi="Cambria Math"/>
                <w:i/>
                <w:sz w:val="28"/>
                <w:szCs w:val="28"/>
                <w:lang w:val="en-US" w:eastAsia="en-US"/>
              </w:rPr>
            </m:ctrlPr>
          </m:sSubPr>
          <m:e>
            <m:r>
              <m:rPr>
                <m:sty m:val="p"/>
              </m:rPr>
              <w:rPr>
                <w:rFonts w:ascii="Cambria Math" w:eastAsiaTheme="minorHAnsi" w:hAnsi="Cambria Math"/>
                <w:sz w:val="28"/>
                <w:szCs w:val="28"/>
                <w:lang w:val="en-US" w:eastAsia="en-US"/>
              </w:rPr>
              <m:t>ζ</m:t>
            </m:r>
            <m:r>
              <m:rPr>
                <m:sty m:val="p"/>
              </m:rPr>
              <w:rPr>
                <w:rFonts w:ascii="Cambria Math" w:eastAsiaTheme="minorHAnsi" w:hAnsi="Cambria Math"/>
                <w:sz w:val="28"/>
                <w:szCs w:val="28"/>
                <w:lang w:eastAsia="en-US"/>
              </w:rPr>
              <m:t xml:space="preserve"> </m:t>
            </m:r>
          </m:e>
          <m:sub>
            <m:r>
              <w:rPr>
                <w:rFonts w:ascii="Cambria Math" w:eastAsiaTheme="minorHAnsi" w:hAnsi="Cambria Math"/>
                <w:sz w:val="28"/>
                <w:szCs w:val="28"/>
                <w:lang w:eastAsia="en-US"/>
              </w:rPr>
              <m:t>вх</m:t>
            </m:r>
          </m:sub>
        </m:sSub>
        <m:f>
          <m:fPr>
            <m:ctrlPr>
              <w:rPr>
                <w:rFonts w:ascii="Cambria Math" w:eastAsiaTheme="minorHAnsi" w:hAnsi="Cambria Math"/>
                <w:i/>
                <w:sz w:val="28"/>
                <w:szCs w:val="28"/>
                <w:lang w:val="en-US" w:eastAsia="en-US"/>
              </w:rPr>
            </m:ctrlPr>
          </m:fPr>
          <m:num>
            <m:sSubSup>
              <m:sSubSupPr>
                <m:ctrlPr>
                  <w:rPr>
                    <w:rFonts w:ascii="Cambria Math" w:eastAsiaTheme="minorHAnsi" w:hAnsi="Cambria Math"/>
                    <w:i/>
                    <w:sz w:val="28"/>
                    <w:szCs w:val="28"/>
                    <w:lang w:val="en-US" w:eastAsia="en-US"/>
                  </w:rPr>
                </m:ctrlPr>
              </m:sSubSupPr>
              <m:e>
                <m:r>
                  <w:rPr>
                    <w:rFonts w:ascii="Cambria Math" w:eastAsiaTheme="minorHAnsi" w:hAnsi="Cambria Math"/>
                    <w:sz w:val="28"/>
                    <w:szCs w:val="28"/>
                    <w:lang w:val="de-DE" w:eastAsia="en-US"/>
                  </w:rPr>
                  <m:t>v</m:t>
                </m:r>
              </m:e>
              <m:sub>
                <m:r>
                  <w:rPr>
                    <w:rFonts w:ascii="Cambria Math" w:eastAsiaTheme="minorHAnsi" w:hAnsi="Cambria Math"/>
                    <w:sz w:val="28"/>
                    <w:szCs w:val="28"/>
                    <w:lang w:eastAsia="en-US"/>
                  </w:rPr>
                  <m:t>вх</m:t>
                </m:r>
              </m:sub>
              <m:sup>
                <m:r>
                  <w:rPr>
                    <w:rFonts w:ascii="Cambria Math" w:eastAsiaTheme="minorHAnsi" w:hAnsi="Cambria Math"/>
                    <w:sz w:val="28"/>
                    <w:szCs w:val="28"/>
                    <w:lang w:eastAsia="en-US"/>
                  </w:rPr>
                  <m:t>2</m:t>
                </m:r>
              </m:sup>
            </m:sSubSup>
            <m:r>
              <w:rPr>
                <w:rFonts w:ascii="Cambria Math" w:eastAsiaTheme="minorHAnsi" w:hAnsi="Cambria Math"/>
                <w:sz w:val="28"/>
                <w:szCs w:val="28"/>
                <w:lang w:val="en-US" w:eastAsia="en-US"/>
              </w:rPr>
              <m:t>ρ</m:t>
            </m:r>
          </m:num>
          <m:den>
            <m:r>
              <w:rPr>
                <w:rFonts w:ascii="Cambria Math" w:eastAsiaTheme="minorHAnsi" w:hAnsi="Cambria Math"/>
                <w:sz w:val="28"/>
                <w:szCs w:val="28"/>
                <w:lang w:eastAsia="en-US"/>
              </w:rPr>
              <m:t>2</m:t>
            </m:r>
          </m:den>
        </m:f>
      </m:oMath>
      <w:r w:rsidR="00BD2C71" w:rsidRPr="008F453D">
        <w:rPr>
          <w:rFonts w:eastAsiaTheme="minorHAnsi"/>
          <w:sz w:val="28"/>
          <w:szCs w:val="28"/>
          <w:lang w:eastAsia="en-US"/>
        </w:rPr>
        <w:t xml:space="preserve"> </w:t>
      </w:r>
      <w:r w:rsidR="00370320">
        <w:rPr>
          <w:rFonts w:eastAsiaTheme="minorHAnsi"/>
          <w:sz w:val="28"/>
          <w:szCs w:val="28"/>
          <w:lang w:eastAsia="en-US"/>
        </w:rPr>
        <w:t>,                                                  (1.8)</w:t>
      </w:r>
    </w:p>
    <w:p w:rsidR="004021BA" w:rsidRPr="008F453D" w:rsidRDefault="004021BA" w:rsidP="004021BA">
      <w:pPr>
        <w:spacing w:line="276" w:lineRule="auto"/>
        <w:jc w:val="both"/>
        <w:rPr>
          <w:rFonts w:eastAsiaTheme="minorHAnsi"/>
          <w:sz w:val="28"/>
          <w:szCs w:val="28"/>
          <w:lang w:eastAsia="en-US"/>
        </w:rPr>
      </w:pPr>
    </w:p>
    <w:p w:rsidR="004021BA" w:rsidRPr="008F453D" w:rsidRDefault="004021BA" w:rsidP="004021BA">
      <w:pPr>
        <w:spacing w:line="276" w:lineRule="auto"/>
        <w:jc w:val="both"/>
        <w:rPr>
          <w:rFonts w:eastAsiaTheme="minorHAnsi"/>
          <w:sz w:val="28"/>
          <w:szCs w:val="28"/>
          <w:lang w:eastAsia="en-US"/>
        </w:rPr>
      </w:pPr>
      <w:r w:rsidRPr="008F453D">
        <w:rPr>
          <w:rFonts w:eastAsiaTheme="minorHAnsi"/>
          <w:sz w:val="28"/>
          <w:szCs w:val="28"/>
          <w:lang w:eastAsia="en-US"/>
        </w:rPr>
        <w:t xml:space="preserve">                                  </w:t>
      </w:r>
    </w:p>
    <w:p w:rsidR="00BD2C71" w:rsidRPr="008F453D" w:rsidRDefault="00BD2C7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где </w:t>
      </w:r>
      <w:r w:rsidR="00D91436" w:rsidRPr="008F453D">
        <w:rPr>
          <w:rFonts w:ascii="Times New Roman" w:hAnsi="Times New Roman" w:cs="Times New Roman"/>
          <w:i/>
          <w:sz w:val="28"/>
          <w:szCs w:val="28"/>
          <w:lang w:val="en-US"/>
        </w:rPr>
        <w:t>v</w:t>
      </w:r>
      <w:proofErr w:type="spellStart"/>
      <w:r w:rsidR="00D91436" w:rsidRPr="008F453D">
        <w:rPr>
          <w:rFonts w:ascii="Times New Roman" w:hAnsi="Times New Roman" w:cs="Times New Roman"/>
          <w:i/>
          <w:sz w:val="28"/>
          <w:szCs w:val="28"/>
          <w:vertAlign w:val="subscript"/>
        </w:rPr>
        <w:t>вх</w:t>
      </w:r>
      <w:proofErr w:type="spellEnd"/>
      <w:r w:rsidR="00D91436" w:rsidRPr="008F453D">
        <w:rPr>
          <w:rFonts w:ascii="Times New Roman" w:hAnsi="Times New Roman" w:cs="Times New Roman"/>
          <w:sz w:val="28"/>
          <w:szCs w:val="28"/>
          <w:vertAlign w:val="subscript"/>
        </w:rPr>
        <w:t xml:space="preserve"> </w:t>
      </w:r>
      <w:r w:rsidRPr="008F453D">
        <w:rPr>
          <w:rFonts w:ascii="Times New Roman" w:hAnsi="Times New Roman" w:cs="Times New Roman"/>
          <w:sz w:val="28"/>
          <w:szCs w:val="28"/>
        </w:rPr>
        <w:t>- скорость потока во входном патрубке, м/</w:t>
      </w:r>
      <w:proofErr w:type="gramStart"/>
      <w:r w:rsidRPr="008F453D">
        <w:rPr>
          <w:rFonts w:ascii="Times New Roman" w:hAnsi="Times New Roman" w:cs="Times New Roman"/>
          <w:sz w:val="28"/>
          <w:szCs w:val="28"/>
        </w:rPr>
        <w:t>с</w:t>
      </w:r>
      <w:proofErr w:type="gramEnd"/>
      <w:r w:rsidRPr="008F453D">
        <w:rPr>
          <w:rFonts w:ascii="Times New Roman" w:hAnsi="Times New Roman" w:cs="Times New Roman"/>
          <w:sz w:val="28"/>
          <w:szCs w:val="28"/>
        </w:rPr>
        <w:t xml:space="preserve">. </w:t>
      </w:r>
    </w:p>
    <w:p w:rsidR="00BD2C71" w:rsidRPr="008F453D" w:rsidRDefault="00805558"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gramStart"/>
      <w:r w:rsidR="00BD2C71" w:rsidRPr="008F453D">
        <w:rPr>
          <w:rFonts w:ascii="Times New Roman" w:hAnsi="Times New Roman" w:cs="Times New Roman"/>
          <w:i/>
          <w:sz w:val="28"/>
          <w:szCs w:val="28"/>
          <w:lang w:val="en-US"/>
        </w:rPr>
        <w:t>ζ</w:t>
      </w:r>
      <w:proofErr w:type="gramEnd"/>
      <w:r w:rsidR="00D91436" w:rsidRPr="008F453D">
        <w:rPr>
          <w:rFonts w:ascii="Times New Roman" w:hAnsi="Times New Roman" w:cs="Times New Roman"/>
          <w:i/>
          <w:sz w:val="28"/>
          <w:szCs w:val="28"/>
        </w:rPr>
        <w:t xml:space="preserve"> </w:t>
      </w:r>
      <w:proofErr w:type="spellStart"/>
      <w:r w:rsidR="00D91436" w:rsidRPr="008F453D">
        <w:rPr>
          <w:rFonts w:ascii="Times New Roman" w:hAnsi="Times New Roman" w:cs="Times New Roman"/>
          <w:i/>
          <w:sz w:val="28"/>
          <w:szCs w:val="28"/>
          <w:vertAlign w:val="subscript"/>
        </w:rPr>
        <w:t>вх</w:t>
      </w:r>
      <w:proofErr w:type="spellEnd"/>
      <w:r w:rsidR="00BD2C71" w:rsidRPr="008F453D">
        <w:rPr>
          <w:rFonts w:ascii="Times New Roman" w:hAnsi="Times New Roman" w:cs="Times New Roman"/>
          <w:sz w:val="28"/>
          <w:szCs w:val="28"/>
        </w:rPr>
        <w:t xml:space="preserve"> - коэффициент гидравлического сопротивления циклона</w:t>
      </w:r>
    </w:p>
    <w:p w:rsidR="00BD2C71" w:rsidRPr="008F453D" w:rsidRDefault="00805558"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00BD2C71" w:rsidRPr="008F453D">
        <w:rPr>
          <w:rFonts w:ascii="Times New Roman" w:hAnsi="Times New Roman" w:cs="Times New Roman"/>
          <w:i/>
          <w:sz w:val="28"/>
          <w:szCs w:val="28"/>
          <w:lang w:val="en-US"/>
        </w:rPr>
        <w:t>ρ</w:t>
      </w:r>
      <w:r w:rsidR="00BD2C71" w:rsidRPr="008F453D">
        <w:rPr>
          <w:rFonts w:ascii="Times New Roman" w:hAnsi="Times New Roman" w:cs="Times New Roman"/>
          <w:sz w:val="28"/>
          <w:szCs w:val="28"/>
        </w:rPr>
        <w:t xml:space="preserve">- </w:t>
      </w:r>
      <w:proofErr w:type="gramStart"/>
      <w:r w:rsidR="00BD2C71" w:rsidRPr="008F453D">
        <w:rPr>
          <w:rFonts w:ascii="Times New Roman" w:hAnsi="Times New Roman" w:cs="Times New Roman"/>
          <w:sz w:val="28"/>
          <w:szCs w:val="28"/>
        </w:rPr>
        <w:t>плотность</w:t>
      </w:r>
      <w:proofErr w:type="gramEnd"/>
      <w:r w:rsidR="00BD2C71" w:rsidRPr="008F453D">
        <w:rPr>
          <w:rFonts w:ascii="Times New Roman" w:hAnsi="Times New Roman" w:cs="Times New Roman"/>
          <w:sz w:val="28"/>
          <w:szCs w:val="28"/>
        </w:rPr>
        <w:t xml:space="preserve"> газа. </w:t>
      </w:r>
    </w:p>
    <w:p w:rsidR="00BD2C71" w:rsidRPr="008F453D" w:rsidRDefault="00BD2C7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Расход  электрической  энергии  на  пылеулавливания  определяется</w:t>
      </w:r>
    </w:p>
    <w:p w:rsidR="00B37900" w:rsidRPr="00370320" w:rsidRDefault="00BD2C7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потребляемой мощностью циклона: </w:t>
      </w:r>
    </w:p>
    <w:p w:rsidR="00B37900" w:rsidRPr="00370320" w:rsidRDefault="00B37900" w:rsidP="00D91436">
      <w:pPr>
        <w:spacing w:line="276" w:lineRule="auto"/>
        <w:jc w:val="both"/>
        <w:rPr>
          <w:rFonts w:eastAsiaTheme="minorHAnsi"/>
          <w:sz w:val="28"/>
          <w:szCs w:val="28"/>
          <w:lang w:eastAsia="en-US"/>
        </w:rPr>
      </w:pPr>
    </w:p>
    <w:p w:rsidR="00805558" w:rsidRPr="008F453D" w:rsidRDefault="00370320" w:rsidP="00D91436">
      <w:pPr>
        <w:spacing w:line="276" w:lineRule="auto"/>
        <w:jc w:val="both"/>
        <w:rPr>
          <w:rFonts w:eastAsiaTheme="minorHAnsi"/>
          <w:sz w:val="28"/>
          <w:szCs w:val="28"/>
          <w:lang w:eastAsia="en-US"/>
        </w:rPr>
      </w:pPr>
      <m:oMath>
        <m:r>
          <w:rPr>
            <w:rFonts w:ascii="Cambria Math" w:eastAsiaTheme="minorHAnsi" w:hAnsi="Cambria Math"/>
            <w:sz w:val="28"/>
            <w:szCs w:val="28"/>
            <w:lang w:eastAsia="en-US"/>
          </w:rPr>
          <m:t xml:space="preserve">                                                                  N=∆PQ</m:t>
        </m:r>
      </m:oMath>
      <w:r>
        <w:rPr>
          <w:rFonts w:eastAsiaTheme="minorEastAsia"/>
          <w:sz w:val="28"/>
          <w:szCs w:val="28"/>
          <w:lang w:eastAsia="en-US"/>
        </w:rPr>
        <w:t>,                                                        (1.9)</w:t>
      </w:r>
    </w:p>
    <w:p w:rsidR="00D91436" w:rsidRPr="008F453D" w:rsidRDefault="00D91436" w:rsidP="00D91436">
      <w:pPr>
        <w:spacing w:line="276" w:lineRule="auto"/>
        <w:jc w:val="both"/>
        <w:rPr>
          <w:rFonts w:eastAsiaTheme="minorHAnsi"/>
          <w:sz w:val="28"/>
          <w:szCs w:val="28"/>
          <w:lang w:eastAsia="en-US"/>
        </w:rPr>
      </w:pPr>
    </w:p>
    <w:p w:rsidR="00D91436" w:rsidRPr="008F453D" w:rsidRDefault="00D91436" w:rsidP="00D91436">
      <w:pPr>
        <w:spacing w:line="276" w:lineRule="auto"/>
        <w:jc w:val="both"/>
        <w:rPr>
          <w:rFonts w:eastAsiaTheme="minorHAnsi"/>
          <w:sz w:val="28"/>
          <w:szCs w:val="28"/>
          <w:lang w:eastAsia="en-US"/>
        </w:rPr>
      </w:pPr>
      <w:r w:rsidRPr="008F453D">
        <w:rPr>
          <w:rFonts w:eastAsiaTheme="minorHAnsi"/>
          <w:sz w:val="28"/>
          <w:szCs w:val="28"/>
          <w:lang w:eastAsia="en-US"/>
        </w:rPr>
        <w:t xml:space="preserve">                                          </w:t>
      </w:r>
    </w:p>
    <w:p w:rsidR="00BD2C71" w:rsidRPr="008F453D" w:rsidRDefault="00B37900" w:rsidP="00641C04">
      <w:pPr>
        <w:jc w:val="both"/>
        <w:rPr>
          <w:rFonts w:eastAsiaTheme="minorHAnsi"/>
          <w:sz w:val="28"/>
          <w:szCs w:val="28"/>
          <w:lang w:eastAsia="en-US"/>
        </w:rPr>
      </w:pPr>
      <w:r w:rsidRPr="008F453D">
        <w:rPr>
          <w:rFonts w:eastAsiaTheme="minorHAnsi"/>
          <w:sz w:val="28"/>
          <w:szCs w:val="28"/>
          <w:lang w:eastAsia="en-US"/>
        </w:rPr>
        <w:t>г</w:t>
      </w:r>
      <w:r w:rsidR="00BD2C71" w:rsidRPr="008F453D">
        <w:rPr>
          <w:rFonts w:eastAsiaTheme="minorHAnsi"/>
          <w:sz w:val="28"/>
          <w:szCs w:val="28"/>
          <w:lang w:eastAsia="en-US"/>
        </w:rPr>
        <w:t>де</w:t>
      </w:r>
      <w:r w:rsidRPr="008F453D">
        <w:rPr>
          <w:rFonts w:eastAsiaTheme="minorHAnsi"/>
          <w:sz w:val="28"/>
          <w:szCs w:val="28"/>
          <w:lang w:eastAsia="en-US"/>
        </w:rPr>
        <w:t xml:space="preserve">  </w:t>
      </w:r>
      <m:oMath>
        <m:r>
          <w:rPr>
            <w:rFonts w:ascii="Cambria Math" w:eastAsiaTheme="minorHAnsi" w:hAnsi="Cambria Math"/>
            <w:sz w:val="28"/>
            <w:szCs w:val="28"/>
            <w:lang w:eastAsia="en-US"/>
          </w:rPr>
          <m:t>Q=</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v</m:t>
            </m:r>
          </m:e>
          <m:sub>
            <m:r>
              <w:rPr>
                <w:rFonts w:ascii="Cambria Math" w:eastAsiaTheme="minorHAnsi" w:hAnsi="Cambria Math"/>
                <w:sz w:val="28"/>
                <w:szCs w:val="28"/>
                <w:lang w:eastAsia="en-US"/>
              </w:rPr>
              <m:t>вх</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w</m:t>
            </m:r>
          </m:e>
          <m:sub>
            <m:r>
              <w:rPr>
                <w:rFonts w:ascii="Cambria Math" w:eastAsiaTheme="minorHAnsi" w:hAnsi="Cambria Math"/>
                <w:sz w:val="28"/>
                <w:szCs w:val="28"/>
                <w:lang w:eastAsia="en-US"/>
              </w:rPr>
              <m:t>вх</m:t>
            </m:r>
          </m:sub>
        </m:sSub>
      </m:oMath>
      <w:r w:rsidRPr="008F453D">
        <w:rPr>
          <w:rFonts w:eastAsiaTheme="minorHAnsi"/>
          <w:sz w:val="28"/>
          <w:szCs w:val="28"/>
          <w:lang w:eastAsia="en-US"/>
        </w:rPr>
        <w:t xml:space="preserve"> </w:t>
      </w:r>
      <w:r w:rsidR="00BD2C71" w:rsidRPr="008F453D">
        <w:rPr>
          <w:rFonts w:eastAsiaTheme="minorHAnsi"/>
          <w:sz w:val="28"/>
          <w:szCs w:val="28"/>
          <w:lang w:eastAsia="en-US"/>
        </w:rPr>
        <w:t xml:space="preserve">- расход воздуха, </w:t>
      </w:r>
    </w:p>
    <w:p w:rsidR="00BD2C71" w:rsidRPr="008F453D" w:rsidRDefault="00BD2C71" w:rsidP="00641C04">
      <w:pPr>
        <w:ind w:firstLine="709"/>
        <w:jc w:val="both"/>
        <w:rPr>
          <w:rFonts w:eastAsiaTheme="minorHAnsi"/>
          <w:sz w:val="28"/>
          <w:szCs w:val="28"/>
          <w:lang w:eastAsia="en-US"/>
        </w:rPr>
      </w:pPr>
      <w:proofErr w:type="gramStart"/>
      <w:r w:rsidRPr="008F453D">
        <w:rPr>
          <w:rFonts w:eastAsiaTheme="minorHAnsi"/>
          <w:i/>
          <w:sz w:val="28"/>
          <w:szCs w:val="28"/>
          <w:lang w:val="en-US" w:eastAsia="en-US"/>
        </w:rPr>
        <w:t>ω</w:t>
      </w:r>
      <w:proofErr w:type="spellStart"/>
      <w:r w:rsidR="00D91436" w:rsidRPr="008F453D">
        <w:rPr>
          <w:rFonts w:eastAsiaTheme="minorHAnsi"/>
          <w:sz w:val="20"/>
          <w:szCs w:val="20"/>
          <w:vertAlign w:val="subscript"/>
          <w:lang w:eastAsia="en-US"/>
        </w:rPr>
        <w:t>вх</w:t>
      </w:r>
      <w:proofErr w:type="spellEnd"/>
      <w:proofErr w:type="gramEnd"/>
      <w:r w:rsidRPr="008F453D">
        <w:rPr>
          <w:rFonts w:eastAsiaTheme="minorHAnsi"/>
          <w:sz w:val="28"/>
          <w:szCs w:val="28"/>
          <w:lang w:eastAsia="en-US"/>
        </w:rPr>
        <w:t xml:space="preserve"> - площадь входного живого сечения. </w:t>
      </w:r>
    </w:p>
    <w:p w:rsidR="004F6ACE" w:rsidRPr="008F453D" w:rsidRDefault="004F6ACE" w:rsidP="00BD2C71">
      <w:pPr>
        <w:spacing w:line="276" w:lineRule="auto"/>
        <w:ind w:firstLine="709"/>
        <w:jc w:val="both"/>
        <w:rPr>
          <w:rFonts w:eastAsiaTheme="minorHAnsi"/>
          <w:sz w:val="28"/>
          <w:szCs w:val="28"/>
          <w:lang w:eastAsia="en-US"/>
        </w:rPr>
      </w:pPr>
    </w:p>
    <w:p w:rsidR="00B37900" w:rsidRPr="008F453D" w:rsidRDefault="00370320" w:rsidP="00BD2C71">
      <w:pPr>
        <w:spacing w:line="276" w:lineRule="auto"/>
        <w:ind w:firstLine="709"/>
        <w:jc w:val="both"/>
        <w:rPr>
          <w:rFonts w:eastAsiaTheme="minorHAnsi"/>
          <w:sz w:val="28"/>
          <w:szCs w:val="28"/>
          <w:lang w:eastAsia="en-US"/>
        </w:rPr>
      </w:pPr>
      <w:r>
        <w:rPr>
          <w:rFonts w:eastAsiaTheme="minorEastAsia"/>
          <w:sz w:val="28"/>
          <w:szCs w:val="28"/>
          <w:lang w:eastAsia="en-US"/>
        </w:rPr>
        <w:t xml:space="preserve">                                            </w:t>
      </w:r>
      <m:oMath>
        <m:r>
          <w:rPr>
            <w:rFonts w:ascii="Cambria Math" w:eastAsiaTheme="minorHAnsi" w:hAnsi="Cambria Math"/>
            <w:sz w:val="28"/>
            <w:szCs w:val="28"/>
            <w:lang w:eastAsia="en-US"/>
          </w:rPr>
          <m:t>N=</m:t>
        </m:r>
        <m:sSub>
          <m:sSubPr>
            <m:ctrlPr>
              <w:rPr>
                <w:rFonts w:ascii="Cambria Math" w:eastAsiaTheme="minorHAnsi" w:hAnsi="Cambria Math"/>
                <w:i/>
                <w:sz w:val="28"/>
                <w:szCs w:val="28"/>
                <w:lang w:eastAsia="en-US"/>
              </w:rPr>
            </m:ctrlPr>
          </m:sSubPr>
          <m:e>
            <m:r>
              <m:rPr>
                <m:sty m:val="p"/>
              </m:rPr>
              <w:rPr>
                <w:rFonts w:ascii="Cambria Math" w:eastAsiaTheme="minorHAnsi" w:hAnsi="Cambria Math"/>
                <w:sz w:val="28"/>
                <w:szCs w:val="28"/>
                <w:lang w:val="en-US" w:eastAsia="en-US"/>
              </w:rPr>
              <m:t>ζ</m:t>
            </m:r>
            <m:r>
              <m:rPr>
                <m:sty m:val="p"/>
              </m:rPr>
              <w:rPr>
                <w:rFonts w:ascii="Cambria Math" w:eastAsiaTheme="minorHAnsi" w:hAnsi="Cambria Math"/>
                <w:sz w:val="28"/>
                <w:szCs w:val="28"/>
                <w:lang w:eastAsia="en-US"/>
              </w:rPr>
              <m:t xml:space="preserve"> </m:t>
            </m:r>
          </m:e>
          <m:sub>
            <m:r>
              <w:rPr>
                <w:rFonts w:ascii="Cambria Math" w:eastAsiaTheme="minorHAnsi" w:hAnsi="Cambria Math"/>
                <w:sz w:val="28"/>
                <w:szCs w:val="28"/>
                <w:lang w:eastAsia="en-US"/>
              </w:rPr>
              <m:t>вх</m:t>
            </m:r>
          </m:sub>
        </m:sSub>
        <m:f>
          <m:fPr>
            <m:ctrlPr>
              <w:rPr>
                <w:rFonts w:ascii="Cambria Math" w:eastAsiaTheme="minorHAnsi" w:hAnsi="Cambria Math"/>
                <w:i/>
                <w:sz w:val="28"/>
                <w:szCs w:val="28"/>
                <w:lang w:eastAsia="en-US"/>
              </w:rPr>
            </m:ctrlPr>
          </m:fPr>
          <m:num>
            <m:sSubSup>
              <m:sSubSupPr>
                <m:ctrlPr>
                  <w:rPr>
                    <w:rFonts w:ascii="Cambria Math" w:eastAsiaTheme="minorHAnsi" w:hAnsi="Cambria Math"/>
                    <w:i/>
                    <w:sz w:val="28"/>
                    <w:szCs w:val="28"/>
                    <w:lang w:eastAsia="en-US"/>
                  </w:rPr>
                </m:ctrlPr>
              </m:sSubSupPr>
              <m:e>
                <m:r>
                  <w:rPr>
                    <w:rFonts w:ascii="Cambria Math" w:eastAsiaTheme="minorHAnsi" w:hAnsi="Cambria Math"/>
                    <w:sz w:val="28"/>
                    <w:szCs w:val="28"/>
                    <w:lang w:val="en-US" w:eastAsia="en-US"/>
                  </w:rPr>
                  <m:t>v</m:t>
                </m:r>
              </m:e>
              <m:sub>
                <m:r>
                  <w:rPr>
                    <w:rFonts w:ascii="Cambria Math" w:eastAsiaTheme="minorHAnsi" w:hAnsi="Cambria Math"/>
                    <w:sz w:val="28"/>
                    <w:szCs w:val="28"/>
                    <w:lang w:eastAsia="en-US"/>
                  </w:rPr>
                  <m:t>вх</m:t>
                </m:r>
              </m:sub>
              <m:sup>
                <m:r>
                  <w:rPr>
                    <w:rFonts w:ascii="Cambria Math" w:eastAsiaTheme="minorHAnsi" w:hAnsi="Cambria Math"/>
                    <w:sz w:val="28"/>
                    <w:szCs w:val="28"/>
                    <w:lang w:eastAsia="en-US"/>
                  </w:rPr>
                  <m:t>3</m:t>
                </m:r>
              </m:sup>
            </m:sSubSup>
            <m:r>
              <w:rPr>
                <w:rFonts w:ascii="Cambria Math" w:eastAsiaTheme="minorHAnsi" w:hAnsi="Cambria Math"/>
                <w:sz w:val="28"/>
                <w:szCs w:val="28"/>
                <w:lang w:eastAsia="en-US"/>
              </w:rPr>
              <m:t>ρ</m:t>
            </m:r>
          </m:num>
          <m:den>
            <m:r>
              <w:rPr>
                <w:rFonts w:ascii="Cambria Math" w:eastAsiaTheme="minorHAnsi" w:hAnsi="Cambria Math"/>
                <w:sz w:val="28"/>
                <w:szCs w:val="28"/>
                <w:lang w:eastAsia="en-US"/>
              </w:rPr>
              <m:t>2</m:t>
            </m:r>
          </m:den>
        </m:f>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ω</m:t>
            </m:r>
          </m:e>
          <m:sub>
            <m:r>
              <w:rPr>
                <w:rFonts w:ascii="Cambria Math" w:eastAsiaTheme="minorHAnsi" w:hAnsi="Cambria Math"/>
                <w:sz w:val="28"/>
                <w:szCs w:val="28"/>
                <w:lang w:eastAsia="en-US"/>
              </w:rPr>
              <m:t>вх</m:t>
            </m:r>
          </m:sub>
        </m:sSub>
      </m:oMath>
      <w:r>
        <w:rPr>
          <w:rFonts w:eastAsiaTheme="minorEastAsia"/>
          <w:sz w:val="28"/>
          <w:szCs w:val="28"/>
          <w:lang w:eastAsia="en-US"/>
        </w:rPr>
        <w:t>,                                                 (1.10)</w:t>
      </w:r>
    </w:p>
    <w:p w:rsidR="00D91436" w:rsidRPr="008F453D" w:rsidRDefault="00D91436" w:rsidP="00B37900">
      <w:pPr>
        <w:spacing w:line="276" w:lineRule="auto"/>
        <w:jc w:val="both"/>
        <w:rPr>
          <w:rFonts w:eastAsiaTheme="minorHAnsi"/>
          <w:sz w:val="28"/>
          <w:szCs w:val="28"/>
          <w:lang w:eastAsia="en-US"/>
        </w:rPr>
      </w:pPr>
      <w:r w:rsidRPr="008F453D">
        <w:rPr>
          <w:rFonts w:eastAsiaTheme="minorHAnsi"/>
          <w:sz w:val="28"/>
          <w:szCs w:val="28"/>
          <w:lang w:eastAsia="en-US"/>
        </w:rPr>
        <w:t xml:space="preserve">   </w:t>
      </w:r>
      <w:r w:rsidR="00B37900" w:rsidRPr="008F453D">
        <w:rPr>
          <w:rFonts w:eastAsiaTheme="minorHAnsi"/>
          <w:sz w:val="28"/>
          <w:szCs w:val="28"/>
          <w:lang w:eastAsia="en-US"/>
        </w:rPr>
        <w:t xml:space="preserve">                </w:t>
      </w:r>
    </w:p>
    <w:p w:rsidR="00BD2C71" w:rsidRPr="008F453D" w:rsidRDefault="00D91436"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Таким образом, </w:t>
      </w:r>
      <w:r w:rsidR="00BD2C71" w:rsidRPr="008F453D">
        <w:rPr>
          <w:rFonts w:ascii="Times New Roman" w:hAnsi="Times New Roman" w:cs="Times New Roman"/>
          <w:sz w:val="28"/>
          <w:szCs w:val="28"/>
        </w:rPr>
        <w:t xml:space="preserve">расход электроэнергии </w:t>
      </w:r>
      <w:r w:rsidRPr="008F453D">
        <w:rPr>
          <w:rFonts w:ascii="Times New Roman" w:hAnsi="Times New Roman" w:cs="Times New Roman"/>
          <w:sz w:val="28"/>
          <w:szCs w:val="28"/>
        </w:rPr>
        <w:t xml:space="preserve">существенно зависит от скорости </w:t>
      </w:r>
      <w:r w:rsidR="00BD2C71" w:rsidRPr="008F453D">
        <w:rPr>
          <w:rFonts w:ascii="Times New Roman" w:hAnsi="Times New Roman" w:cs="Times New Roman"/>
          <w:sz w:val="28"/>
          <w:szCs w:val="28"/>
        </w:rPr>
        <w:t>воздуха  в  пылеуловителе.  Расход  электроэнергии  при  одноступенчатой</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очистке  находится  в  пределах  от</w:t>
      </w:r>
      <w:r w:rsidRPr="008F453D">
        <w:rPr>
          <w:rFonts w:ascii="Times New Roman" w:hAnsi="Times New Roman" w:cs="Times New Roman"/>
          <w:sz w:val="28"/>
          <w:szCs w:val="28"/>
        </w:rPr>
        <w:t xml:space="preserve"> </w:t>
      </w:r>
      <w:r w:rsidR="00370320">
        <w:rPr>
          <w:rFonts w:ascii="Times New Roman" w:hAnsi="Times New Roman" w:cs="Times New Roman"/>
          <w:sz w:val="28"/>
          <w:szCs w:val="28"/>
        </w:rPr>
        <w:t xml:space="preserve"> </w:t>
      </w:r>
      <w:r w:rsidR="00BD2C71" w:rsidRPr="008F453D">
        <w:rPr>
          <w:rFonts w:ascii="Times New Roman" w:hAnsi="Times New Roman" w:cs="Times New Roman"/>
          <w:sz w:val="28"/>
          <w:szCs w:val="28"/>
        </w:rPr>
        <w:t>0,035 до</w:t>
      </w:r>
      <w:r w:rsidRPr="008F453D">
        <w:rPr>
          <w:rFonts w:ascii="Times New Roman" w:hAnsi="Times New Roman" w:cs="Times New Roman"/>
          <w:sz w:val="28"/>
          <w:szCs w:val="28"/>
        </w:rPr>
        <w:t xml:space="preserve"> </w:t>
      </w:r>
      <w:r w:rsidR="00B37900" w:rsidRPr="008F453D">
        <w:rPr>
          <w:rFonts w:ascii="Times New Roman" w:hAnsi="Times New Roman" w:cs="Times New Roman"/>
          <w:sz w:val="28"/>
          <w:szCs w:val="28"/>
        </w:rPr>
        <w:t>1,0 кВт*</w:t>
      </w:r>
      <w:proofErr w:type="gramStart"/>
      <w:r w:rsidR="00BD2C71" w:rsidRPr="008F453D">
        <w:rPr>
          <w:rFonts w:ascii="Times New Roman" w:hAnsi="Times New Roman" w:cs="Times New Roman"/>
          <w:sz w:val="28"/>
          <w:szCs w:val="28"/>
        </w:rPr>
        <w:t>ч</w:t>
      </w:r>
      <w:proofErr w:type="gramEnd"/>
      <w:r w:rsidR="00BD2C71" w:rsidRPr="008F453D">
        <w:rPr>
          <w:rFonts w:ascii="Times New Roman" w:hAnsi="Times New Roman" w:cs="Times New Roman"/>
          <w:sz w:val="28"/>
          <w:szCs w:val="28"/>
        </w:rPr>
        <w:t xml:space="preserve">  на</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1000 кубических</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метров воздуха. Стоимость  очистки  воздуха  в  ра</w:t>
      </w:r>
      <w:r w:rsidR="00E85FD5" w:rsidRPr="008F453D">
        <w:rPr>
          <w:rFonts w:ascii="Times New Roman" w:hAnsi="Times New Roman" w:cs="Times New Roman"/>
          <w:sz w:val="28"/>
          <w:szCs w:val="28"/>
        </w:rPr>
        <w:t xml:space="preserve">зличных  аппаратах  значительно </w:t>
      </w:r>
      <w:r w:rsidR="00BD2C71" w:rsidRPr="008F453D">
        <w:rPr>
          <w:rFonts w:ascii="Times New Roman" w:hAnsi="Times New Roman" w:cs="Times New Roman"/>
          <w:sz w:val="28"/>
          <w:szCs w:val="28"/>
        </w:rPr>
        <w:t>отличается. Как правило, более эффективная очистка обходится значительно</w:t>
      </w:r>
      <w:r w:rsidR="00E85FD5"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 xml:space="preserve">дороже. </w:t>
      </w:r>
      <w:proofErr w:type="gramStart"/>
      <w:r w:rsidR="00BD2C71" w:rsidRPr="008F453D">
        <w:rPr>
          <w:rFonts w:ascii="Times New Roman" w:hAnsi="Times New Roman" w:cs="Times New Roman"/>
          <w:sz w:val="28"/>
          <w:szCs w:val="28"/>
        </w:rPr>
        <w:t>Если стоимость очистки определённого количества воздуха в таком</w:t>
      </w:r>
      <w:r w:rsidR="00E85FD5"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сравнительно  простом  аппарате,  как  циклон  большой  производительности</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принять  за</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100</w:t>
      </w:r>
      <w:r w:rsidR="004F6ACE"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 , то  стоимость  очистки  такого  же  количества  воздуха  в</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батарейном циклоне составит</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120</w:t>
      </w:r>
      <w:r w:rsidR="004F6ACE"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 в циклоне с водяной пленкой</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130</w:t>
      </w:r>
      <w:r w:rsidR="004F6ACE"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 , в</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электрофильтрах,  в  которых  электроэнергия  расходуется  в  основном  на</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создание электростатического поля стоимость очистки возрастает до</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220</w:t>
      </w:r>
      <w:r w:rsidR="004F6ACE"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 т.к.  в  тканевых  фильтрах</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(в  зависимости</w:t>
      </w:r>
      <w:proofErr w:type="gramEnd"/>
      <w:r w:rsidR="00BD2C71" w:rsidRPr="008F453D">
        <w:rPr>
          <w:rFonts w:ascii="Times New Roman" w:hAnsi="Times New Roman" w:cs="Times New Roman"/>
          <w:sz w:val="28"/>
          <w:szCs w:val="28"/>
        </w:rPr>
        <w:t xml:space="preserve">  от  типа)  за  счет  увеличения</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гидравлического  сопротивления  по  мере  загрязнения  фильтра  от</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260 до</w:t>
      </w:r>
      <w:r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280</w:t>
      </w:r>
      <w:r w:rsidR="004F6ACE" w:rsidRPr="008F453D">
        <w:rPr>
          <w:rFonts w:ascii="Times New Roman" w:hAnsi="Times New Roman" w:cs="Times New Roman"/>
          <w:sz w:val="28"/>
          <w:szCs w:val="28"/>
        </w:rPr>
        <w:t xml:space="preserve"> </w:t>
      </w:r>
      <w:r w:rsidR="00BD2C71" w:rsidRPr="008F453D">
        <w:rPr>
          <w:rFonts w:ascii="Times New Roman" w:hAnsi="Times New Roman" w:cs="Times New Roman"/>
          <w:sz w:val="28"/>
          <w:szCs w:val="28"/>
        </w:rPr>
        <w:t xml:space="preserve">%. </w:t>
      </w:r>
    </w:p>
    <w:p w:rsidR="00BD2C71" w:rsidRPr="00C85EF1" w:rsidRDefault="00BD2C71" w:rsidP="00641C04">
      <w:pPr>
        <w:pStyle w:val="a3"/>
        <w:jc w:val="both"/>
        <w:rPr>
          <w:rFonts w:ascii="Times New Roman" w:hAnsi="Times New Roman" w:cs="Times New Roman"/>
          <w:sz w:val="28"/>
          <w:szCs w:val="28"/>
        </w:rPr>
      </w:pPr>
      <w:r w:rsidRPr="008F453D">
        <w:rPr>
          <w:rFonts w:ascii="Times New Roman" w:hAnsi="Times New Roman" w:cs="Times New Roman"/>
          <w:sz w:val="28"/>
          <w:szCs w:val="28"/>
        </w:rPr>
        <w:t>Стоимость  высокоэффективной  двух</w:t>
      </w:r>
      <w:r w:rsidR="00E85FD5" w:rsidRPr="008F453D">
        <w:rPr>
          <w:rFonts w:ascii="Times New Roman" w:hAnsi="Times New Roman" w:cs="Times New Roman"/>
          <w:sz w:val="28"/>
          <w:szCs w:val="28"/>
        </w:rPr>
        <w:t xml:space="preserve">ступенчатой  очистки  по  схеме </w:t>
      </w:r>
      <w:r w:rsidRPr="008F453D">
        <w:rPr>
          <w:rFonts w:ascii="Times New Roman" w:hAnsi="Times New Roman" w:cs="Times New Roman"/>
          <w:sz w:val="28"/>
          <w:szCs w:val="28"/>
        </w:rPr>
        <w:t>батарейный циклон электрофильтр составит</w:t>
      </w:r>
      <w:r w:rsidR="00D91436" w:rsidRPr="008F453D">
        <w:rPr>
          <w:rFonts w:ascii="Times New Roman" w:hAnsi="Times New Roman" w:cs="Times New Roman"/>
          <w:sz w:val="28"/>
          <w:szCs w:val="28"/>
        </w:rPr>
        <w:t xml:space="preserve"> </w:t>
      </w:r>
      <w:r w:rsidRPr="008F453D">
        <w:rPr>
          <w:rFonts w:ascii="Times New Roman" w:hAnsi="Times New Roman" w:cs="Times New Roman"/>
          <w:sz w:val="28"/>
          <w:szCs w:val="28"/>
        </w:rPr>
        <w:t>330</w:t>
      </w:r>
      <w:r w:rsidR="004F6ACE" w:rsidRPr="008F453D">
        <w:rPr>
          <w:rFonts w:ascii="Times New Roman" w:hAnsi="Times New Roman" w:cs="Times New Roman"/>
          <w:sz w:val="28"/>
          <w:szCs w:val="28"/>
        </w:rPr>
        <w:t xml:space="preserve"> </w:t>
      </w:r>
      <w:r w:rsidRPr="008F453D">
        <w:rPr>
          <w:rFonts w:ascii="Times New Roman" w:hAnsi="Times New Roman" w:cs="Times New Roman"/>
          <w:sz w:val="28"/>
          <w:szCs w:val="28"/>
        </w:rPr>
        <w:t>%.</w:t>
      </w:r>
    </w:p>
    <w:p w:rsidR="002C7A53" w:rsidRPr="0053257D" w:rsidRDefault="002C7A53" w:rsidP="00641C04">
      <w:pPr>
        <w:pStyle w:val="a3"/>
        <w:jc w:val="both"/>
        <w:rPr>
          <w:rFonts w:ascii="Times New Roman" w:hAnsi="Times New Roman" w:cs="Times New Roman"/>
          <w:sz w:val="28"/>
          <w:szCs w:val="28"/>
        </w:rPr>
      </w:pPr>
    </w:p>
    <w:p w:rsidR="00BD2C71" w:rsidRPr="008F453D" w:rsidRDefault="00BD2C71" w:rsidP="00641C04">
      <w:pPr>
        <w:jc w:val="both"/>
        <w:rPr>
          <w:rFonts w:eastAsiaTheme="minorHAnsi"/>
          <w:sz w:val="28"/>
          <w:szCs w:val="28"/>
          <w:lang w:eastAsia="en-US"/>
        </w:rPr>
      </w:pPr>
    </w:p>
    <w:p w:rsidR="00C076D7" w:rsidRPr="008F453D" w:rsidRDefault="00C076D7" w:rsidP="00641C04">
      <w:pPr>
        <w:ind w:firstLine="709"/>
        <w:jc w:val="both"/>
        <w:rPr>
          <w:rFonts w:eastAsiaTheme="minorHAnsi"/>
          <w:b/>
          <w:sz w:val="28"/>
          <w:szCs w:val="28"/>
          <w:lang w:eastAsia="en-US"/>
        </w:rPr>
      </w:pPr>
      <w:r w:rsidRPr="008F453D">
        <w:rPr>
          <w:rFonts w:eastAsiaTheme="minorHAnsi"/>
          <w:sz w:val="28"/>
          <w:szCs w:val="28"/>
          <w:lang w:eastAsia="en-US"/>
        </w:rPr>
        <w:t> </w:t>
      </w:r>
      <w:r w:rsidR="00BD2C71" w:rsidRPr="008F453D">
        <w:rPr>
          <w:rFonts w:eastAsiaTheme="minorHAnsi"/>
          <w:b/>
          <w:sz w:val="28"/>
          <w:szCs w:val="28"/>
          <w:lang w:eastAsia="en-US"/>
        </w:rPr>
        <w:t>1.6</w:t>
      </w:r>
      <w:r w:rsidR="00722548" w:rsidRPr="008F453D">
        <w:rPr>
          <w:b/>
          <w:bCs/>
          <w:sz w:val="28"/>
          <w:szCs w:val="28"/>
        </w:rPr>
        <w:t xml:space="preserve"> </w:t>
      </w:r>
      <w:r w:rsidR="008F7F8D">
        <w:rPr>
          <w:b/>
          <w:bCs/>
          <w:sz w:val="28"/>
          <w:szCs w:val="28"/>
        </w:rPr>
        <w:t>Метод расчёта и подбора оборудования при многоступенчатой очистке</w:t>
      </w:r>
    </w:p>
    <w:p w:rsidR="00C076D7" w:rsidRPr="008F453D" w:rsidRDefault="00C076D7" w:rsidP="00641C04">
      <w:pPr>
        <w:ind w:firstLine="709"/>
        <w:jc w:val="both"/>
        <w:rPr>
          <w:rFonts w:eastAsiaTheme="minorHAnsi"/>
          <w:sz w:val="28"/>
          <w:szCs w:val="28"/>
          <w:lang w:eastAsia="en-US"/>
        </w:rPr>
      </w:pPr>
      <w:r w:rsidRPr="008F453D">
        <w:rPr>
          <w:rFonts w:eastAsiaTheme="minorHAnsi"/>
          <w:sz w:val="28"/>
          <w:szCs w:val="28"/>
          <w:lang w:eastAsia="en-US"/>
        </w:rPr>
        <w:t> </w:t>
      </w:r>
    </w:p>
    <w:p w:rsidR="00D055B1" w:rsidRPr="008F453D" w:rsidRDefault="00D055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При современных требованиях к чистоте воздуха одноступенчатая очистка в большинстве случаев не может обеспечить его необходимого </w:t>
      </w:r>
      <w:proofErr w:type="spellStart"/>
      <w:r w:rsidRPr="008F453D">
        <w:rPr>
          <w:rFonts w:ascii="Times New Roman" w:hAnsi="Times New Roman" w:cs="Times New Roman"/>
          <w:sz w:val="28"/>
          <w:szCs w:val="28"/>
        </w:rPr>
        <w:t>обеспыливания</w:t>
      </w:r>
      <w:proofErr w:type="spellEnd"/>
      <w:r w:rsidRPr="008F453D">
        <w:rPr>
          <w:rFonts w:ascii="Times New Roman" w:hAnsi="Times New Roman" w:cs="Times New Roman"/>
          <w:sz w:val="28"/>
          <w:szCs w:val="28"/>
        </w:rPr>
        <w:t>. В основном должна применяться многоступенчатая оч</w:t>
      </w:r>
      <w:proofErr w:type="gramStart"/>
      <w:r w:rsidRPr="008F453D">
        <w:rPr>
          <w:rFonts w:ascii="Times New Roman" w:hAnsi="Times New Roman" w:cs="Times New Roman"/>
          <w:sz w:val="28"/>
          <w:szCs w:val="28"/>
        </w:rPr>
        <w:t>и-</w:t>
      </w:r>
      <w:proofErr w:type="gram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стка</w:t>
      </w:r>
      <w:proofErr w:type="spellEnd"/>
      <w:r w:rsidRPr="008F453D">
        <w:rPr>
          <w:rFonts w:ascii="Times New Roman" w:hAnsi="Times New Roman" w:cs="Times New Roman"/>
          <w:sz w:val="28"/>
          <w:szCs w:val="28"/>
        </w:rPr>
        <w:t xml:space="preserve">. Для этого необходим рациональный подбор пылеуловителей с учетом всех факторов: требование к качеству воздуха, свойства, ценность </w:t>
      </w:r>
      <w:proofErr w:type="spellStart"/>
      <w:r w:rsidRPr="008F453D">
        <w:rPr>
          <w:rFonts w:ascii="Times New Roman" w:hAnsi="Times New Roman" w:cs="Times New Roman"/>
          <w:sz w:val="28"/>
          <w:szCs w:val="28"/>
        </w:rPr>
        <w:t>улавл</w:t>
      </w:r>
      <w:proofErr w:type="gramStart"/>
      <w:r w:rsidRPr="008F453D">
        <w:rPr>
          <w:rFonts w:ascii="Times New Roman" w:hAnsi="Times New Roman" w:cs="Times New Roman"/>
          <w:sz w:val="28"/>
          <w:szCs w:val="28"/>
        </w:rPr>
        <w:t>и</w:t>
      </w:r>
      <w:proofErr w:type="spellEnd"/>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ваемой</w:t>
      </w:r>
      <w:proofErr w:type="spellEnd"/>
      <w:r w:rsidRPr="008F453D">
        <w:rPr>
          <w:rFonts w:ascii="Times New Roman" w:hAnsi="Times New Roman" w:cs="Times New Roman"/>
          <w:sz w:val="28"/>
          <w:szCs w:val="28"/>
        </w:rPr>
        <w:t xml:space="preserve"> пыли и возможность ее </w:t>
      </w:r>
      <w:r w:rsidRPr="008F453D">
        <w:rPr>
          <w:rFonts w:ascii="Times New Roman" w:hAnsi="Times New Roman" w:cs="Times New Roman"/>
          <w:sz w:val="28"/>
          <w:szCs w:val="28"/>
        </w:rPr>
        <w:lastRenderedPageBreak/>
        <w:t>использования, наличие энергетических, водных ресурсов, экономические показатели и др.</w:t>
      </w:r>
    </w:p>
    <w:p w:rsidR="00721F07" w:rsidRPr="008F453D" w:rsidRDefault="00D055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Подобрать оборудование для очистки воздуха </w:t>
      </w:r>
      <w:r w:rsidR="00721F07" w:rsidRPr="008F453D">
        <w:rPr>
          <w:rFonts w:ascii="Times New Roman" w:hAnsi="Times New Roman" w:cs="Times New Roman"/>
          <w:sz w:val="28"/>
          <w:szCs w:val="28"/>
        </w:rPr>
        <w:t xml:space="preserve">от </w:t>
      </w:r>
      <w:r w:rsidRPr="008F453D">
        <w:rPr>
          <w:rFonts w:ascii="Times New Roman" w:hAnsi="Times New Roman" w:cs="Times New Roman"/>
          <w:sz w:val="28"/>
          <w:szCs w:val="28"/>
        </w:rPr>
        <w:t xml:space="preserve">пыли. Аспирационная установка удаляет 7100 </w:t>
      </w:r>
      <w:r w:rsidR="00B37900" w:rsidRPr="008F453D">
        <w:rPr>
          <w:rFonts w:ascii="Times New Roman" w:hAnsi="Times New Roman" w:cs="Times New Roman"/>
          <w:sz w:val="28"/>
          <w:szCs w:val="28"/>
        </w:rPr>
        <w:t>м</w:t>
      </w:r>
      <w:r w:rsidR="00721F07" w:rsidRPr="008F453D">
        <w:rPr>
          <w:rFonts w:ascii="Times New Roman" w:hAnsi="Times New Roman" w:cs="Times New Roman"/>
          <w:sz w:val="28"/>
          <w:szCs w:val="28"/>
          <w:vertAlign w:val="superscript"/>
        </w:rPr>
        <w:t>3</w:t>
      </w:r>
      <w:r w:rsidR="00721F07" w:rsidRPr="008F453D">
        <w:rPr>
          <w:rFonts w:ascii="Times New Roman" w:hAnsi="Times New Roman" w:cs="Times New Roman"/>
          <w:sz w:val="28"/>
          <w:szCs w:val="28"/>
        </w:rPr>
        <w:t xml:space="preserve"> /ч воздуха, начальная запы</w:t>
      </w:r>
      <w:r w:rsidRPr="008F453D">
        <w:rPr>
          <w:rFonts w:ascii="Times New Roman" w:hAnsi="Times New Roman" w:cs="Times New Roman"/>
          <w:sz w:val="28"/>
          <w:szCs w:val="28"/>
        </w:rPr>
        <w:t xml:space="preserve">ленность которого </w:t>
      </w:r>
      <w:proofErr w:type="spellStart"/>
      <w:r w:rsidRPr="008F453D">
        <w:rPr>
          <w:rFonts w:ascii="Times New Roman" w:hAnsi="Times New Roman" w:cs="Times New Roman"/>
          <w:sz w:val="28"/>
          <w:szCs w:val="28"/>
        </w:rPr>
        <w:t>С</w:t>
      </w:r>
      <w:r w:rsidRPr="008F453D">
        <w:rPr>
          <w:rFonts w:ascii="Times New Roman" w:hAnsi="Times New Roman" w:cs="Times New Roman"/>
          <w:sz w:val="28"/>
          <w:szCs w:val="28"/>
          <w:vertAlign w:val="subscript"/>
        </w:rPr>
        <w:t>нач</w:t>
      </w:r>
      <w:proofErr w:type="spellEnd"/>
      <w:r w:rsidRPr="008F453D">
        <w:rPr>
          <w:rFonts w:ascii="Times New Roman" w:hAnsi="Times New Roman" w:cs="Times New Roman"/>
          <w:sz w:val="28"/>
          <w:szCs w:val="28"/>
          <w:vertAlign w:val="subscript"/>
        </w:rPr>
        <w:t xml:space="preserve"> </w:t>
      </w:r>
      <w:r w:rsidRPr="008F453D">
        <w:rPr>
          <w:rFonts w:ascii="Times New Roman" w:hAnsi="Times New Roman" w:cs="Times New Roman"/>
          <w:sz w:val="28"/>
          <w:szCs w:val="28"/>
        </w:rPr>
        <w:t>= 5100 мг</w:t>
      </w:r>
      <w:r w:rsidR="00B37900" w:rsidRPr="008F453D">
        <w:rPr>
          <w:rFonts w:ascii="Times New Roman" w:hAnsi="Times New Roman" w:cs="Times New Roman"/>
          <w:sz w:val="28"/>
          <w:szCs w:val="28"/>
        </w:rPr>
        <w:t>/м</w:t>
      </w:r>
      <w:r w:rsidRPr="008F453D">
        <w:rPr>
          <w:rFonts w:ascii="Times New Roman" w:hAnsi="Times New Roman" w:cs="Times New Roman"/>
          <w:sz w:val="28"/>
          <w:szCs w:val="28"/>
          <w:vertAlign w:val="superscript"/>
        </w:rPr>
        <w:t>3</w:t>
      </w:r>
      <w:r w:rsidRPr="008F453D">
        <w:rPr>
          <w:rFonts w:ascii="Times New Roman" w:hAnsi="Times New Roman" w:cs="Times New Roman"/>
          <w:sz w:val="28"/>
          <w:szCs w:val="28"/>
        </w:rPr>
        <w:t xml:space="preserve"> . Дисперсн</w:t>
      </w:r>
      <w:r w:rsidR="00E964B0" w:rsidRPr="008F453D">
        <w:rPr>
          <w:rFonts w:ascii="Times New Roman" w:hAnsi="Times New Roman" w:cs="Times New Roman"/>
          <w:sz w:val="28"/>
          <w:szCs w:val="28"/>
        </w:rPr>
        <w:t xml:space="preserve">ый состав пыли приведен в таблице </w:t>
      </w:r>
      <w:r w:rsidR="00721F07" w:rsidRPr="008F453D">
        <w:rPr>
          <w:rFonts w:ascii="Times New Roman" w:hAnsi="Times New Roman" w:cs="Times New Roman"/>
          <w:sz w:val="28"/>
          <w:szCs w:val="28"/>
        </w:rPr>
        <w:t>3</w:t>
      </w:r>
      <w:r w:rsidRPr="008F453D">
        <w:rPr>
          <w:rFonts w:ascii="Times New Roman" w:hAnsi="Times New Roman" w:cs="Times New Roman"/>
          <w:sz w:val="28"/>
          <w:szCs w:val="28"/>
        </w:rPr>
        <w:t xml:space="preserve">. В пыли содержится 8,35 % </w:t>
      </w:r>
      <w:proofErr w:type="gramStart"/>
      <w:r w:rsidRPr="008F453D">
        <w:rPr>
          <w:rFonts w:ascii="Times New Roman" w:hAnsi="Times New Roman" w:cs="Times New Roman"/>
          <w:sz w:val="28"/>
          <w:szCs w:val="28"/>
        </w:rPr>
        <w:t>свободного</w:t>
      </w:r>
      <w:proofErr w:type="gramEnd"/>
      <w:r w:rsidR="00721F07" w:rsidRPr="008F453D">
        <w:rPr>
          <w:rFonts w:ascii="Times New Roman" w:hAnsi="Times New Roman" w:cs="Times New Roman"/>
          <w:sz w:val="28"/>
          <w:szCs w:val="28"/>
        </w:rPr>
        <w:t xml:space="preserve"> SiO</w:t>
      </w:r>
      <w:r w:rsidR="00721F07" w:rsidRPr="008F453D">
        <w:rPr>
          <w:rFonts w:ascii="Times New Roman" w:hAnsi="Times New Roman" w:cs="Times New Roman"/>
          <w:sz w:val="28"/>
          <w:szCs w:val="28"/>
          <w:vertAlign w:val="subscript"/>
        </w:rPr>
        <w:t>2</w:t>
      </w:r>
      <w:r w:rsidR="00721F07" w:rsidRPr="008F453D">
        <w:rPr>
          <w:rFonts w:ascii="Times New Roman" w:hAnsi="Times New Roman" w:cs="Times New Roman"/>
          <w:sz w:val="28"/>
          <w:szCs w:val="28"/>
        </w:rPr>
        <w:t>. Система работает в режи</w:t>
      </w:r>
      <w:r w:rsidRPr="008F453D">
        <w:rPr>
          <w:rFonts w:ascii="Times New Roman" w:hAnsi="Times New Roman" w:cs="Times New Roman"/>
          <w:sz w:val="28"/>
          <w:szCs w:val="28"/>
        </w:rPr>
        <w:t>ме полной рециркуляции. Решение.</w:t>
      </w:r>
    </w:p>
    <w:p w:rsidR="00721F07" w:rsidRPr="008F453D" w:rsidRDefault="00370320" w:rsidP="00641C04">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По с</w:t>
      </w:r>
      <w:r w:rsidR="00D055B1" w:rsidRPr="008F453D">
        <w:rPr>
          <w:rFonts w:ascii="Times New Roman" w:hAnsi="Times New Roman" w:cs="Times New Roman"/>
          <w:sz w:val="28"/>
          <w:szCs w:val="28"/>
        </w:rPr>
        <w:t xml:space="preserve">анитарным нормам воздух, </w:t>
      </w:r>
      <w:r w:rsidR="00721F07" w:rsidRPr="008F453D">
        <w:rPr>
          <w:rFonts w:ascii="Times New Roman" w:hAnsi="Times New Roman" w:cs="Times New Roman"/>
          <w:sz w:val="28"/>
          <w:szCs w:val="28"/>
        </w:rPr>
        <w:t>подаваемый после пыле</w:t>
      </w:r>
      <w:r w:rsidR="00D055B1" w:rsidRPr="008F453D">
        <w:rPr>
          <w:rFonts w:ascii="Times New Roman" w:hAnsi="Times New Roman" w:cs="Times New Roman"/>
          <w:sz w:val="28"/>
          <w:szCs w:val="28"/>
        </w:rPr>
        <w:t>улавливающего оборудования в рабочую зону, должен содержа</w:t>
      </w:r>
      <w:r w:rsidR="00B37900" w:rsidRPr="008F453D">
        <w:rPr>
          <w:rFonts w:ascii="Times New Roman" w:hAnsi="Times New Roman" w:cs="Times New Roman"/>
          <w:sz w:val="28"/>
          <w:szCs w:val="28"/>
        </w:rPr>
        <w:t>ть не более 30</w:t>
      </w:r>
      <w:r w:rsidR="00D055B1" w:rsidRPr="008F453D">
        <w:rPr>
          <w:rFonts w:ascii="Times New Roman" w:hAnsi="Times New Roman" w:cs="Times New Roman"/>
          <w:sz w:val="28"/>
          <w:szCs w:val="28"/>
        </w:rPr>
        <w:t>% предельно допустимой концентрации (ПДК) пыли в воздухе, которая составля</w:t>
      </w:r>
      <w:r w:rsidR="00B37900" w:rsidRPr="008F453D">
        <w:rPr>
          <w:rFonts w:ascii="Times New Roman" w:hAnsi="Times New Roman" w:cs="Times New Roman"/>
          <w:sz w:val="28"/>
          <w:szCs w:val="28"/>
        </w:rPr>
        <w:t>ет 4 мг/м</w:t>
      </w:r>
      <w:r w:rsidR="00721F07" w:rsidRPr="008F453D">
        <w:rPr>
          <w:rFonts w:ascii="Times New Roman" w:hAnsi="Times New Roman" w:cs="Times New Roman"/>
          <w:sz w:val="28"/>
          <w:szCs w:val="28"/>
          <w:vertAlign w:val="superscript"/>
        </w:rPr>
        <w:t>3</w:t>
      </w:r>
      <w:r w:rsidR="00721F07" w:rsidRPr="008F453D">
        <w:rPr>
          <w:rFonts w:ascii="Times New Roman" w:hAnsi="Times New Roman" w:cs="Times New Roman"/>
          <w:sz w:val="28"/>
          <w:szCs w:val="28"/>
        </w:rPr>
        <w:t xml:space="preserve"> ; </w:t>
      </w:r>
      <w:proofErr w:type="spellStart"/>
      <w:proofErr w:type="gramStart"/>
      <w:r w:rsidR="00721F07" w:rsidRPr="008F453D">
        <w:rPr>
          <w:rFonts w:ascii="Times New Roman" w:hAnsi="Times New Roman" w:cs="Times New Roman"/>
          <w:sz w:val="28"/>
          <w:szCs w:val="28"/>
        </w:rPr>
        <w:t>С</w:t>
      </w:r>
      <w:r w:rsidR="00721F07" w:rsidRPr="008F453D">
        <w:rPr>
          <w:rFonts w:ascii="Times New Roman" w:hAnsi="Times New Roman" w:cs="Times New Roman"/>
          <w:sz w:val="28"/>
          <w:szCs w:val="28"/>
          <w:vertAlign w:val="subscript"/>
        </w:rPr>
        <w:t>ост</w:t>
      </w:r>
      <w:proofErr w:type="spellEnd"/>
      <w:proofErr w:type="gramEnd"/>
      <w:r w:rsidR="00B37900" w:rsidRPr="008F453D">
        <w:rPr>
          <w:rFonts w:ascii="Times New Roman" w:hAnsi="Times New Roman" w:cs="Times New Roman"/>
          <w:sz w:val="28"/>
          <w:szCs w:val="28"/>
        </w:rPr>
        <w:t xml:space="preserve"> = 1,2 мг/м</w:t>
      </w:r>
      <w:r w:rsidR="00721F07" w:rsidRPr="008F453D">
        <w:rPr>
          <w:rFonts w:ascii="Times New Roman" w:hAnsi="Times New Roman" w:cs="Times New Roman"/>
          <w:sz w:val="28"/>
          <w:szCs w:val="28"/>
          <w:vertAlign w:val="superscript"/>
        </w:rPr>
        <w:t>3</w:t>
      </w:r>
      <w:r w:rsidR="00D055B1" w:rsidRPr="008F453D">
        <w:rPr>
          <w:rFonts w:ascii="Times New Roman" w:hAnsi="Times New Roman" w:cs="Times New Roman"/>
          <w:sz w:val="28"/>
          <w:szCs w:val="28"/>
        </w:rPr>
        <w:t xml:space="preserve">. </w:t>
      </w:r>
    </w:p>
    <w:p w:rsidR="00721F07" w:rsidRPr="008F453D" w:rsidRDefault="00D055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Следовательно, требуемая степень очистки воздуха ε (</w:t>
      </w:r>
      <w:proofErr w:type="gramStart"/>
      <w:r w:rsidRPr="008F453D">
        <w:rPr>
          <w:rFonts w:ascii="Times New Roman" w:hAnsi="Times New Roman" w:cs="Times New Roman"/>
          <w:sz w:val="28"/>
          <w:szCs w:val="28"/>
        </w:rPr>
        <w:t>в</w:t>
      </w:r>
      <w:proofErr w:type="gramEnd"/>
      <w:r w:rsidRPr="008F453D">
        <w:rPr>
          <w:rFonts w:ascii="Times New Roman" w:hAnsi="Times New Roman" w:cs="Times New Roman"/>
          <w:sz w:val="28"/>
          <w:szCs w:val="28"/>
        </w:rPr>
        <w:t xml:space="preserve"> %)</w:t>
      </w:r>
    </w:p>
    <w:p w:rsidR="00721F07" w:rsidRPr="008F453D" w:rsidRDefault="00721F07" w:rsidP="00C076D7">
      <w:pPr>
        <w:spacing w:line="276" w:lineRule="auto"/>
        <w:ind w:firstLine="709"/>
        <w:jc w:val="both"/>
        <w:rPr>
          <w:sz w:val="28"/>
          <w:szCs w:val="28"/>
        </w:rPr>
      </w:pPr>
    </w:p>
    <w:p w:rsidR="00721F07" w:rsidRPr="008F453D" w:rsidRDefault="00370320" w:rsidP="00C076D7">
      <w:pPr>
        <w:spacing w:line="276" w:lineRule="auto"/>
        <w:ind w:firstLine="709"/>
        <w:jc w:val="both"/>
        <w:rPr>
          <w:sz w:val="28"/>
          <w:szCs w:val="28"/>
        </w:rPr>
      </w:pPr>
      <w:r>
        <w:rPr>
          <w:sz w:val="28"/>
          <w:szCs w:val="28"/>
        </w:rPr>
        <w:t xml:space="preserve">    </w:t>
      </w:r>
      <w:r w:rsidR="00D055B1" w:rsidRPr="008F453D">
        <w:rPr>
          <w:sz w:val="28"/>
          <w:szCs w:val="28"/>
        </w:rPr>
        <w:t xml:space="preserve"> ε = 100(</w:t>
      </w:r>
      <w:proofErr w:type="spellStart"/>
      <w:r w:rsidR="00D055B1" w:rsidRPr="008F453D">
        <w:rPr>
          <w:sz w:val="28"/>
          <w:szCs w:val="28"/>
        </w:rPr>
        <w:t>С</w:t>
      </w:r>
      <w:r w:rsidR="00D055B1" w:rsidRPr="008F453D">
        <w:rPr>
          <w:sz w:val="20"/>
          <w:szCs w:val="20"/>
        </w:rPr>
        <w:t>нач</w:t>
      </w:r>
      <w:proofErr w:type="spellEnd"/>
      <w:r w:rsidR="00D055B1" w:rsidRPr="008F453D">
        <w:rPr>
          <w:sz w:val="28"/>
          <w:szCs w:val="28"/>
        </w:rPr>
        <w:t xml:space="preserve"> − </w:t>
      </w:r>
      <w:proofErr w:type="spellStart"/>
      <w:proofErr w:type="gramStart"/>
      <w:r w:rsidR="00D055B1" w:rsidRPr="008F453D">
        <w:rPr>
          <w:sz w:val="28"/>
          <w:szCs w:val="28"/>
        </w:rPr>
        <w:t>С</w:t>
      </w:r>
      <w:r w:rsidR="00D055B1" w:rsidRPr="008F453D">
        <w:rPr>
          <w:sz w:val="20"/>
          <w:szCs w:val="20"/>
        </w:rPr>
        <w:t>ост</w:t>
      </w:r>
      <w:proofErr w:type="spellEnd"/>
      <w:proofErr w:type="gramEnd"/>
      <w:r w:rsidR="00D055B1" w:rsidRPr="008F453D">
        <w:rPr>
          <w:sz w:val="28"/>
          <w:szCs w:val="28"/>
        </w:rPr>
        <w:t xml:space="preserve"> )/</w:t>
      </w:r>
      <w:proofErr w:type="spellStart"/>
      <w:r w:rsidR="00D055B1" w:rsidRPr="008F453D">
        <w:rPr>
          <w:sz w:val="28"/>
          <w:szCs w:val="28"/>
        </w:rPr>
        <w:t>C</w:t>
      </w:r>
      <w:r w:rsidR="00D055B1" w:rsidRPr="008F453D">
        <w:rPr>
          <w:sz w:val="20"/>
          <w:szCs w:val="20"/>
        </w:rPr>
        <w:t>нач</w:t>
      </w:r>
      <w:proofErr w:type="spellEnd"/>
      <w:r w:rsidR="00721F07" w:rsidRPr="008F453D">
        <w:rPr>
          <w:sz w:val="28"/>
          <w:szCs w:val="28"/>
        </w:rPr>
        <w:t xml:space="preserve"> = 100(5100 −1,2) = 99,97%                   </w:t>
      </w:r>
      <w:r>
        <w:rPr>
          <w:sz w:val="28"/>
          <w:szCs w:val="28"/>
        </w:rPr>
        <w:t xml:space="preserve">     </w:t>
      </w:r>
      <w:r w:rsidR="00D055B1" w:rsidRPr="008F453D">
        <w:rPr>
          <w:sz w:val="28"/>
          <w:szCs w:val="28"/>
        </w:rPr>
        <w:t xml:space="preserve"> </w:t>
      </w:r>
      <w:r>
        <w:rPr>
          <w:sz w:val="28"/>
          <w:szCs w:val="28"/>
        </w:rPr>
        <w:t>(1.11</w:t>
      </w:r>
      <w:r w:rsidR="00721F07" w:rsidRPr="008F453D">
        <w:rPr>
          <w:sz w:val="28"/>
          <w:szCs w:val="28"/>
        </w:rPr>
        <w:t>)</w:t>
      </w:r>
    </w:p>
    <w:p w:rsidR="00721F07" w:rsidRPr="008F453D" w:rsidRDefault="00721F07" w:rsidP="00C076D7">
      <w:pPr>
        <w:spacing w:line="276" w:lineRule="auto"/>
        <w:ind w:firstLine="709"/>
        <w:jc w:val="both"/>
        <w:rPr>
          <w:sz w:val="28"/>
          <w:szCs w:val="28"/>
        </w:rPr>
      </w:pPr>
    </w:p>
    <w:p w:rsidR="00370320" w:rsidRPr="0083516F" w:rsidRDefault="00D055B1" w:rsidP="0083516F">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Для достижения столь высокого значения необходимо запроектировать двухступенчатую очистку воздуха. В качестве 1-ой ступени очистки воздуха в ней используется циклон с конусом-коагулятором, в качестве 2-ой — мо</w:t>
      </w:r>
      <w:proofErr w:type="gramStart"/>
      <w:r w:rsidRPr="008F453D">
        <w:rPr>
          <w:rFonts w:ascii="Times New Roman" w:hAnsi="Times New Roman" w:cs="Times New Roman"/>
          <w:sz w:val="28"/>
          <w:szCs w:val="28"/>
        </w:rPr>
        <w:t>к-</w:t>
      </w:r>
      <w:proofErr w:type="gram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рый</w:t>
      </w:r>
      <w:proofErr w:type="spellEnd"/>
      <w:r w:rsidRPr="008F453D">
        <w:rPr>
          <w:rFonts w:ascii="Times New Roman" w:hAnsi="Times New Roman" w:cs="Times New Roman"/>
          <w:sz w:val="28"/>
          <w:szCs w:val="28"/>
        </w:rPr>
        <w:t xml:space="preserve"> пылеуловитель. Схема</w:t>
      </w:r>
      <w:r w:rsidR="0082220A" w:rsidRPr="008F453D">
        <w:rPr>
          <w:rFonts w:ascii="Times New Roman" w:hAnsi="Times New Roman" w:cs="Times New Roman"/>
          <w:sz w:val="28"/>
          <w:szCs w:val="28"/>
        </w:rPr>
        <w:t xml:space="preserve"> установки приведена на рисунке </w:t>
      </w:r>
      <w:r w:rsidR="00C51E59">
        <w:rPr>
          <w:rFonts w:ascii="Times New Roman" w:hAnsi="Times New Roman" w:cs="Times New Roman"/>
          <w:sz w:val="28"/>
          <w:szCs w:val="28"/>
        </w:rPr>
        <w:t>1.33</w:t>
      </w:r>
      <w:r w:rsidR="00E964B0" w:rsidRPr="008F453D">
        <w:rPr>
          <w:rFonts w:ascii="Times New Roman" w:hAnsi="Times New Roman" w:cs="Times New Roman"/>
          <w:sz w:val="28"/>
          <w:szCs w:val="28"/>
        </w:rPr>
        <w:t>. В таблице</w:t>
      </w:r>
      <w:r w:rsidRPr="008F453D">
        <w:rPr>
          <w:rFonts w:ascii="Times New Roman" w:hAnsi="Times New Roman" w:cs="Times New Roman"/>
          <w:sz w:val="28"/>
          <w:szCs w:val="28"/>
        </w:rPr>
        <w:t xml:space="preserve"> </w:t>
      </w:r>
      <w:r w:rsidR="00370320">
        <w:rPr>
          <w:rFonts w:ascii="Times New Roman" w:hAnsi="Times New Roman" w:cs="Times New Roman"/>
          <w:sz w:val="28"/>
          <w:szCs w:val="28"/>
        </w:rPr>
        <w:t>1.</w:t>
      </w:r>
      <w:r w:rsidR="00B37900" w:rsidRPr="008F453D">
        <w:rPr>
          <w:rFonts w:ascii="Times New Roman" w:hAnsi="Times New Roman" w:cs="Times New Roman"/>
          <w:sz w:val="28"/>
          <w:szCs w:val="28"/>
        </w:rPr>
        <w:t>4</w:t>
      </w:r>
      <w:r w:rsidRPr="008F453D">
        <w:rPr>
          <w:rFonts w:ascii="Times New Roman" w:hAnsi="Times New Roman" w:cs="Times New Roman"/>
          <w:sz w:val="28"/>
          <w:szCs w:val="28"/>
        </w:rPr>
        <w:t xml:space="preserve"> приведены также данные о фракционной эффективности принятых пылеуловителей при очистке воздуха от волокнистой пыли.</w:t>
      </w:r>
    </w:p>
    <w:p w:rsidR="00370320" w:rsidRDefault="00370320" w:rsidP="00721F07">
      <w:pPr>
        <w:spacing w:line="276" w:lineRule="auto"/>
        <w:jc w:val="both"/>
        <w:rPr>
          <w:sz w:val="28"/>
          <w:szCs w:val="28"/>
        </w:rPr>
      </w:pPr>
    </w:p>
    <w:p w:rsidR="00721F07" w:rsidRPr="008F453D" w:rsidRDefault="00B37900" w:rsidP="00721F07">
      <w:pPr>
        <w:spacing w:line="276" w:lineRule="auto"/>
        <w:jc w:val="both"/>
        <w:rPr>
          <w:sz w:val="28"/>
          <w:szCs w:val="28"/>
        </w:rPr>
      </w:pPr>
      <w:r w:rsidRPr="008F453D">
        <w:rPr>
          <w:sz w:val="28"/>
          <w:szCs w:val="28"/>
        </w:rPr>
        <w:t xml:space="preserve">Таблица </w:t>
      </w:r>
      <w:r w:rsidR="00370320">
        <w:rPr>
          <w:sz w:val="28"/>
          <w:szCs w:val="28"/>
        </w:rPr>
        <w:t>1.</w:t>
      </w:r>
      <w:r w:rsidRPr="008F453D">
        <w:rPr>
          <w:sz w:val="28"/>
          <w:szCs w:val="28"/>
        </w:rPr>
        <w:t>4</w:t>
      </w:r>
      <w:r w:rsidR="00721F07" w:rsidRPr="008F453D">
        <w:rPr>
          <w:sz w:val="28"/>
          <w:szCs w:val="28"/>
        </w:rPr>
        <w:t>- Дисперсный состав пыли и фракционная эффективности улавливания</w:t>
      </w:r>
    </w:p>
    <w:tbl>
      <w:tblPr>
        <w:tblW w:w="9548"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6"/>
        <w:gridCol w:w="1558"/>
        <w:gridCol w:w="1846"/>
        <w:gridCol w:w="1296"/>
        <w:gridCol w:w="1676"/>
        <w:gridCol w:w="1846"/>
      </w:tblGrid>
      <w:tr w:rsidR="0093470E" w:rsidRPr="008F453D" w:rsidTr="00E964B0">
        <w:trPr>
          <w:trHeight w:val="257"/>
        </w:trPr>
        <w:tc>
          <w:tcPr>
            <w:tcW w:w="4730" w:type="dxa"/>
            <w:gridSpan w:val="3"/>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1-ая ступень очистки</w:t>
            </w:r>
          </w:p>
          <w:p w:rsidR="0093470E" w:rsidRPr="008F453D" w:rsidRDefault="0093470E" w:rsidP="0093470E">
            <w:pPr>
              <w:pStyle w:val="a3"/>
              <w:rPr>
                <w:rFonts w:ascii="Times New Roman" w:hAnsi="Times New Roman" w:cs="Times New Roman"/>
                <w:sz w:val="24"/>
                <w:szCs w:val="24"/>
              </w:rPr>
            </w:pPr>
          </w:p>
        </w:tc>
        <w:tc>
          <w:tcPr>
            <w:tcW w:w="4817" w:type="dxa"/>
            <w:gridSpan w:val="3"/>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2-ая ступень очистки</w:t>
            </w:r>
          </w:p>
        </w:tc>
      </w:tr>
      <w:tr w:rsidR="0093470E" w:rsidRPr="008F453D" w:rsidTr="004F6ACE">
        <w:trPr>
          <w:trHeight w:val="1016"/>
        </w:trPr>
        <w:tc>
          <w:tcPr>
            <w:tcW w:w="132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 xml:space="preserve">Диаметр частиц, </w:t>
            </w:r>
            <w:proofErr w:type="gramStart"/>
            <w:r w:rsidRPr="008F453D">
              <w:rPr>
                <w:rFonts w:ascii="Times New Roman" w:hAnsi="Times New Roman" w:cs="Times New Roman"/>
                <w:sz w:val="24"/>
                <w:szCs w:val="24"/>
              </w:rPr>
              <w:t>мкм</w:t>
            </w:r>
            <w:proofErr w:type="gramEnd"/>
          </w:p>
          <w:p w:rsidR="0093470E" w:rsidRPr="008F453D" w:rsidRDefault="0093470E" w:rsidP="0093470E">
            <w:pPr>
              <w:pStyle w:val="a3"/>
              <w:rPr>
                <w:rFonts w:ascii="Times New Roman" w:hAnsi="Times New Roman" w:cs="Times New Roman"/>
                <w:sz w:val="24"/>
                <w:szCs w:val="24"/>
              </w:rPr>
            </w:pPr>
          </w:p>
          <w:p w:rsidR="0093470E" w:rsidRPr="008F453D" w:rsidRDefault="0093470E" w:rsidP="0093470E">
            <w:pPr>
              <w:pStyle w:val="a3"/>
              <w:rPr>
                <w:rFonts w:ascii="Times New Roman" w:hAnsi="Times New Roman" w:cs="Times New Roman"/>
                <w:sz w:val="24"/>
                <w:szCs w:val="24"/>
              </w:rPr>
            </w:pPr>
          </w:p>
        </w:tc>
        <w:tc>
          <w:tcPr>
            <w:tcW w:w="1558"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 xml:space="preserve">Дисперсный состав до очистки </w:t>
            </w:r>
            <w:proofErr w:type="spellStart"/>
            <w:r w:rsidRPr="008F453D">
              <w:rPr>
                <w:rFonts w:ascii="Times New Roman" w:hAnsi="Times New Roman" w:cs="Times New Roman"/>
                <w:sz w:val="24"/>
                <w:szCs w:val="24"/>
              </w:rPr>
              <w:t>С</w:t>
            </w:r>
            <w:r w:rsidRPr="008F453D">
              <w:rPr>
                <w:rFonts w:ascii="Times New Roman" w:hAnsi="Times New Roman" w:cs="Times New Roman"/>
                <w:sz w:val="24"/>
                <w:szCs w:val="24"/>
                <w:vertAlign w:val="subscript"/>
              </w:rPr>
              <w:t>ф</w:t>
            </w:r>
            <w:proofErr w:type="spellEnd"/>
            <w:r w:rsidRPr="008F453D">
              <w:rPr>
                <w:rFonts w:ascii="Times New Roman" w:hAnsi="Times New Roman" w:cs="Times New Roman"/>
                <w:sz w:val="24"/>
                <w:szCs w:val="24"/>
                <w:vertAlign w:val="subscript"/>
              </w:rPr>
              <w:t>,</w:t>
            </w:r>
            <w:r w:rsidRPr="008F453D">
              <w:rPr>
                <w:rFonts w:ascii="Times New Roman" w:hAnsi="Times New Roman" w:cs="Times New Roman"/>
                <w:sz w:val="24"/>
                <w:szCs w:val="24"/>
              </w:rPr>
              <w:t>%</w:t>
            </w:r>
          </w:p>
          <w:p w:rsidR="0093470E" w:rsidRPr="008F453D" w:rsidRDefault="0093470E" w:rsidP="0093470E">
            <w:pPr>
              <w:pStyle w:val="a3"/>
              <w:rPr>
                <w:rFonts w:ascii="Times New Roman" w:hAnsi="Times New Roman" w:cs="Times New Roman"/>
                <w:sz w:val="24"/>
                <w:szCs w:val="24"/>
              </w:rPr>
            </w:pPr>
          </w:p>
        </w:tc>
        <w:tc>
          <w:tcPr>
            <w:tcW w:w="184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 xml:space="preserve">Фракционная эффективность </w:t>
            </w:r>
          </w:p>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улавливания,</w:t>
            </w:r>
          </w:p>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Ɛ</w:t>
            </w:r>
            <w:r w:rsidRPr="008F453D">
              <w:rPr>
                <w:rFonts w:ascii="Times New Roman" w:hAnsi="Times New Roman" w:cs="Times New Roman"/>
                <w:sz w:val="24"/>
                <w:szCs w:val="24"/>
                <w:vertAlign w:val="subscript"/>
              </w:rPr>
              <w:t>1ф</w:t>
            </w:r>
            <w:r w:rsidRPr="008F453D">
              <w:rPr>
                <w:rFonts w:ascii="Times New Roman" w:hAnsi="Times New Roman" w:cs="Times New Roman"/>
                <w:sz w:val="24"/>
                <w:szCs w:val="24"/>
              </w:rPr>
              <w:t>,%</w:t>
            </w:r>
          </w:p>
          <w:p w:rsidR="0093470E" w:rsidRPr="008F453D" w:rsidRDefault="0093470E" w:rsidP="0093470E">
            <w:pPr>
              <w:pStyle w:val="a3"/>
              <w:rPr>
                <w:rFonts w:ascii="Times New Roman" w:hAnsi="Times New Roman" w:cs="Times New Roman"/>
                <w:sz w:val="24"/>
                <w:szCs w:val="24"/>
              </w:rPr>
            </w:pPr>
          </w:p>
        </w:tc>
        <w:tc>
          <w:tcPr>
            <w:tcW w:w="129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Диаметр</w:t>
            </w:r>
          </w:p>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частиц,</w:t>
            </w:r>
          </w:p>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мкм</w:t>
            </w:r>
          </w:p>
          <w:p w:rsidR="0093470E" w:rsidRPr="008F453D" w:rsidRDefault="0093470E" w:rsidP="0093470E">
            <w:pPr>
              <w:pStyle w:val="a3"/>
              <w:rPr>
                <w:rFonts w:ascii="Times New Roman" w:hAnsi="Times New Roman" w:cs="Times New Roman"/>
                <w:sz w:val="24"/>
                <w:szCs w:val="24"/>
              </w:rPr>
            </w:pPr>
          </w:p>
          <w:p w:rsidR="0093470E" w:rsidRPr="008F453D" w:rsidRDefault="0093470E" w:rsidP="0093470E">
            <w:pPr>
              <w:pStyle w:val="a3"/>
              <w:rPr>
                <w:rFonts w:ascii="Times New Roman" w:hAnsi="Times New Roman" w:cs="Times New Roman"/>
                <w:sz w:val="24"/>
                <w:szCs w:val="24"/>
              </w:rPr>
            </w:pPr>
          </w:p>
        </w:tc>
        <w:tc>
          <w:tcPr>
            <w:tcW w:w="167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 xml:space="preserve">Дисперсный </w:t>
            </w:r>
          </w:p>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 xml:space="preserve">состав </w:t>
            </w:r>
            <w:proofErr w:type="gramStart"/>
            <w:r w:rsidRPr="008F453D">
              <w:rPr>
                <w:rFonts w:ascii="Times New Roman" w:hAnsi="Times New Roman" w:cs="Times New Roman"/>
                <w:sz w:val="24"/>
                <w:szCs w:val="24"/>
              </w:rPr>
              <w:t>перед</w:t>
            </w:r>
            <w:proofErr w:type="gramEnd"/>
          </w:p>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2-ой ступенью, С</w:t>
            </w:r>
            <w:r w:rsidRPr="008F453D">
              <w:rPr>
                <w:rFonts w:ascii="Times New Roman" w:hAnsi="Times New Roman" w:cs="Times New Roman"/>
                <w:sz w:val="24"/>
                <w:szCs w:val="24"/>
                <w:vertAlign w:val="subscript"/>
              </w:rPr>
              <w:t>1ф</w:t>
            </w:r>
            <w:r w:rsidRPr="008F453D">
              <w:rPr>
                <w:rFonts w:ascii="Times New Roman" w:hAnsi="Times New Roman" w:cs="Times New Roman"/>
                <w:sz w:val="24"/>
                <w:szCs w:val="24"/>
              </w:rPr>
              <w:t>,%</w:t>
            </w:r>
          </w:p>
        </w:tc>
        <w:tc>
          <w:tcPr>
            <w:tcW w:w="184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 xml:space="preserve">Фракционная эффективность улавливания, </w:t>
            </w:r>
          </w:p>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Ɛ</w:t>
            </w:r>
            <w:r w:rsidRPr="008F453D">
              <w:rPr>
                <w:rFonts w:ascii="Times New Roman" w:hAnsi="Times New Roman" w:cs="Times New Roman"/>
                <w:sz w:val="24"/>
                <w:szCs w:val="24"/>
                <w:vertAlign w:val="subscript"/>
              </w:rPr>
              <w:t>2ф</w:t>
            </w:r>
            <w:r w:rsidRPr="008F453D">
              <w:rPr>
                <w:rFonts w:ascii="Times New Roman" w:hAnsi="Times New Roman" w:cs="Times New Roman"/>
                <w:sz w:val="24"/>
                <w:szCs w:val="24"/>
              </w:rPr>
              <w:t>,%</w:t>
            </w:r>
          </w:p>
          <w:p w:rsidR="0093470E" w:rsidRPr="008F453D" w:rsidRDefault="0093470E" w:rsidP="0093470E">
            <w:pPr>
              <w:pStyle w:val="a3"/>
              <w:rPr>
                <w:rFonts w:ascii="Times New Roman" w:hAnsi="Times New Roman" w:cs="Times New Roman"/>
                <w:sz w:val="24"/>
                <w:szCs w:val="24"/>
              </w:rPr>
            </w:pPr>
          </w:p>
        </w:tc>
      </w:tr>
      <w:tr w:rsidR="0093470E" w:rsidRPr="008F453D" w:rsidTr="004F6ACE">
        <w:trPr>
          <w:trHeight w:val="347"/>
        </w:trPr>
        <w:tc>
          <w:tcPr>
            <w:tcW w:w="1326" w:type="dxa"/>
          </w:tcPr>
          <w:p w:rsidR="0093470E" w:rsidRPr="008F453D" w:rsidRDefault="0093470E" w:rsidP="0093470E">
            <w:pPr>
              <w:pStyle w:val="a3"/>
              <w:rPr>
                <w:rFonts w:ascii="Times New Roman" w:hAnsi="Times New Roman" w:cs="Times New Roman"/>
                <w:sz w:val="24"/>
                <w:szCs w:val="24"/>
              </w:rPr>
            </w:pPr>
          </w:p>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0-5</w:t>
            </w:r>
          </w:p>
        </w:tc>
        <w:tc>
          <w:tcPr>
            <w:tcW w:w="1558" w:type="dxa"/>
          </w:tcPr>
          <w:p w:rsidR="0093470E" w:rsidRPr="008F453D" w:rsidRDefault="0093470E" w:rsidP="0093470E">
            <w:pPr>
              <w:pStyle w:val="a3"/>
              <w:rPr>
                <w:rFonts w:ascii="Times New Roman" w:hAnsi="Times New Roman" w:cs="Times New Roman"/>
                <w:sz w:val="24"/>
                <w:szCs w:val="24"/>
              </w:rPr>
            </w:pPr>
          </w:p>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0,1</w:t>
            </w:r>
          </w:p>
        </w:tc>
        <w:tc>
          <w:tcPr>
            <w:tcW w:w="1846" w:type="dxa"/>
          </w:tcPr>
          <w:p w:rsidR="0093470E" w:rsidRPr="008F453D" w:rsidRDefault="0093470E" w:rsidP="0093470E">
            <w:pPr>
              <w:pStyle w:val="a3"/>
              <w:rPr>
                <w:rFonts w:ascii="Times New Roman" w:hAnsi="Times New Roman" w:cs="Times New Roman"/>
                <w:sz w:val="24"/>
                <w:szCs w:val="24"/>
              </w:rPr>
            </w:pPr>
          </w:p>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90</w:t>
            </w:r>
          </w:p>
        </w:tc>
        <w:tc>
          <w:tcPr>
            <w:tcW w:w="1296" w:type="dxa"/>
          </w:tcPr>
          <w:p w:rsidR="0093470E" w:rsidRPr="008F453D" w:rsidRDefault="0093470E" w:rsidP="0093470E">
            <w:pPr>
              <w:pStyle w:val="a3"/>
              <w:rPr>
                <w:rFonts w:ascii="Times New Roman" w:hAnsi="Times New Roman" w:cs="Times New Roman"/>
                <w:sz w:val="24"/>
                <w:szCs w:val="24"/>
              </w:rPr>
            </w:pPr>
          </w:p>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0-5</w:t>
            </w:r>
          </w:p>
        </w:tc>
        <w:tc>
          <w:tcPr>
            <w:tcW w:w="1676" w:type="dxa"/>
          </w:tcPr>
          <w:p w:rsidR="0093470E" w:rsidRPr="008F453D" w:rsidRDefault="0093470E" w:rsidP="0093470E">
            <w:pPr>
              <w:pStyle w:val="a3"/>
              <w:rPr>
                <w:rFonts w:ascii="Times New Roman" w:hAnsi="Times New Roman" w:cs="Times New Roman"/>
                <w:sz w:val="24"/>
                <w:szCs w:val="24"/>
              </w:rPr>
            </w:pPr>
          </w:p>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0,01</w:t>
            </w:r>
          </w:p>
        </w:tc>
        <w:tc>
          <w:tcPr>
            <w:tcW w:w="1846" w:type="dxa"/>
          </w:tcPr>
          <w:p w:rsidR="0093470E" w:rsidRPr="008F453D" w:rsidRDefault="0093470E" w:rsidP="0093470E">
            <w:pPr>
              <w:pStyle w:val="a3"/>
              <w:rPr>
                <w:rFonts w:ascii="Times New Roman" w:hAnsi="Times New Roman" w:cs="Times New Roman"/>
                <w:sz w:val="24"/>
                <w:szCs w:val="24"/>
              </w:rPr>
            </w:pPr>
          </w:p>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99</w:t>
            </w:r>
          </w:p>
        </w:tc>
      </w:tr>
      <w:tr w:rsidR="0093470E" w:rsidRPr="008F453D" w:rsidTr="004F6ACE">
        <w:trPr>
          <w:trHeight w:val="253"/>
        </w:trPr>
        <w:tc>
          <w:tcPr>
            <w:tcW w:w="1326" w:type="dxa"/>
          </w:tcPr>
          <w:p w:rsidR="0093470E" w:rsidRPr="008F453D" w:rsidRDefault="0093470E" w:rsidP="0093470E">
            <w:pPr>
              <w:pStyle w:val="a3"/>
              <w:rPr>
                <w:rFonts w:ascii="Times New Roman" w:hAnsi="Times New Roman" w:cs="Times New Roman"/>
                <w:sz w:val="24"/>
                <w:szCs w:val="24"/>
              </w:rPr>
            </w:pPr>
          </w:p>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5-10</w:t>
            </w:r>
          </w:p>
        </w:tc>
        <w:tc>
          <w:tcPr>
            <w:tcW w:w="1558" w:type="dxa"/>
          </w:tcPr>
          <w:p w:rsidR="0093470E" w:rsidRPr="008F453D" w:rsidRDefault="0093470E" w:rsidP="0093470E">
            <w:pPr>
              <w:pStyle w:val="a3"/>
              <w:rPr>
                <w:rFonts w:ascii="Times New Roman" w:hAnsi="Times New Roman" w:cs="Times New Roman"/>
                <w:sz w:val="24"/>
                <w:szCs w:val="24"/>
              </w:rPr>
            </w:pPr>
          </w:p>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1,0</w:t>
            </w:r>
          </w:p>
        </w:tc>
        <w:tc>
          <w:tcPr>
            <w:tcW w:w="1846" w:type="dxa"/>
          </w:tcPr>
          <w:p w:rsidR="0093470E" w:rsidRPr="008F453D" w:rsidRDefault="0093470E" w:rsidP="0093470E">
            <w:pPr>
              <w:pStyle w:val="a3"/>
              <w:rPr>
                <w:rFonts w:ascii="Times New Roman" w:hAnsi="Times New Roman" w:cs="Times New Roman"/>
                <w:sz w:val="24"/>
                <w:szCs w:val="24"/>
              </w:rPr>
            </w:pPr>
          </w:p>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95</w:t>
            </w:r>
          </w:p>
        </w:tc>
        <w:tc>
          <w:tcPr>
            <w:tcW w:w="1296" w:type="dxa"/>
          </w:tcPr>
          <w:p w:rsidR="0093470E" w:rsidRPr="008F453D" w:rsidRDefault="0093470E" w:rsidP="0093470E">
            <w:pPr>
              <w:pStyle w:val="a3"/>
              <w:rPr>
                <w:rFonts w:ascii="Times New Roman" w:hAnsi="Times New Roman" w:cs="Times New Roman"/>
                <w:sz w:val="24"/>
                <w:szCs w:val="24"/>
              </w:rPr>
            </w:pPr>
          </w:p>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5-10</w:t>
            </w:r>
          </w:p>
        </w:tc>
        <w:tc>
          <w:tcPr>
            <w:tcW w:w="1676" w:type="dxa"/>
          </w:tcPr>
          <w:p w:rsidR="0093470E" w:rsidRPr="008F453D" w:rsidRDefault="0093470E" w:rsidP="0093470E">
            <w:pPr>
              <w:pStyle w:val="a3"/>
              <w:rPr>
                <w:rFonts w:ascii="Times New Roman" w:hAnsi="Times New Roman" w:cs="Times New Roman"/>
                <w:sz w:val="24"/>
                <w:szCs w:val="24"/>
              </w:rPr>
            </w:pPr>
          </w:p>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0,05</w:t>
            </w:r>
          </w:p>
        </w:tc>
        <w:tc>
          <w:tcPr>
            <w:tcW w:w="1846" w:type="dxa"/>
          </w:tcPr>
          <w:p w:rsidR="0093470E" w:rsidRPr="008F453D" w:rsidRDefault="0093470E" w:rsidP="0093470E">
            <w:pPr>
              <w:pStyle w:val="a3"/>
              <w:rPr>
                <w:rFonts w:ascii="Times New Roman" w:hAnsi="Times New Roman" w:cs="Times New Roman"/>
                <w:sz w:val="24"/>
                <w:szCs w:val="24"/>
              </w:rPr>
            </w:pPr>
          </w:p>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99,6</w:t>
            </w:r>
          </w:p>
        </w:tc>
      </w:tr>
      <w:tr w:rsidR="0093470E" w:rsidRPr="008F453D" w:rsidTr="00E964B0">
        <w:trPr>
          <w:trHeight w:val="301"/>
        </w:trPr>
        <w:tc>
          <w:tcPr>
            <w:tcW w:w="132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10-20</w:t>
            </w:r>
          </w:p>
          <w:p w:rsidR="0093470E" w:rsidRPr="008F453D" w:rsidRDefault="0093470E" w:rsidP="0093470E">
            <w:pPr>
              <w:pStyle w:val="a3"/>
              <w:rPr>
                <w:rFonts w:ascii="Times New Roman" w:hAnsi="Times New Roman" w:cs="Times New Roman"/>
                <w:sz w:val="24"/>
                <w:szCs w:val="24"/>
              </w:rPr>
            </w:pPr>
          </w:p>
        </w:tc>
        <w:tc>
          <w:tcPr>
            <w:tcW w:w="1558"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2,0</w:t>
            </w:r>
          </w:p>
          <w:p w:rsidR="0093470E" w:rsidRPr="008F453D" w:rsidRDefault="0093470E" w:rsidP="0093470E">
            <w:pPr>
              <w:pStyle w:val="a3"/>
              <w:rPr>
                <w:rFonts w:ascii="Times New Roman" w:hAnsi="Times New Roman" w:cs="Times New Roman"/>
                <w:sz w:val="24"/>
                <w:szCs w:val="24"/>
              </w:rPr>
            </w:pPr>
          </w:p>
        </w:tc>
        <w:tc>
          <w:tcPr>
            <w:tcW w:w="184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98</w:t>
            </w:r>
          </w:p>
          <w:p w:rsidR="0093470E" w:rsidRPr="008F453D" w:rsidRDefault="0093470E" w:rsidP="0093470E">
            <w:pPr>
              <w:pStyle w:val="a3"/>
              <w:rPr>
                <w:rFonts w:ascii="Times New Roman" w:hAnsi="Times New Roman" w:cs="Times New Roman"/>
                <w:sz w:val="24"/>
                <w:szCs w:val="24"/>
              </w:rPr>
            </w:pPr>
          </w:p>
        </w:tc>
        <w:tc>
          <w:tcPr>
            <w:tcW w:w="129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10-20</w:t>
            </w:r>
          </w:p>
          <w:p w:rsidR="0093470E" w:rsidRPr="008F453D" w:rsidRDefault="0093470E" w:rsidP="0093470E">
            <w:pPr>
              <w:pStyle w:val="a3"/>
              <w:rPr>
                <w:rFonts w:ascii="Times New Roman" w:hAnsi="Times New Roman" w:cs="Times New Roman"/>
                <w:sz w:val="24"/>
                <w:szCs w:val="24"/>
              </w:rPr>
            </w:pPr>
          </w:p>
        </w:tc>
        <w:tc>
          <w:tcPr>
            <w:tcW w:w="167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0,04</w:t>
            </w:r>
          </w:p>
          <w:p w:rsidR="0093470E" w:rsidRPr="008F453D" w:rsidRDefault="0093470E" w:rsidP="0093470E">
            <w:pPr>
              <w:pStyle w:val="a3"/>
              <w:rPr>
                <w:rFonts w:ascii="Times New Roman" w:hAnsi="Times New Roman" w:cs="Times New Roman"/>
                <w:sz w:val="24"/>
                <w:szCs w:val="24"/>
              </w:rPr>
            </w:pPr>
          </w:p>
        </w:tc>
        <w:tc>
          <w:tcPr>
            <w:tcW w:w="184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99</w:t>
            </w:r>
          </w:p>
          <w:p w:rsidR="0093470E" w:rsidRPr="008F453D" w:rsidRDefault="0093470E" w:rsidP="0093470E">
            <w:pPr>
              <w:pStyle w:val="a3"/>
              <w:rPr>
                <w:rFonts w:ascii="Times New Roman" w:hAnsi="Times New Roman" w:cs="Times New Roman"/>
                <w:sz w:val="24"/>
                <w:szCs w:val="24"/>
              </w:rPr>
            </w:pPr>
          </w:p>
        </w:tc>
      </w:tr>
      <w:tr w:rsidR="0093470E" w:rsidRPr="008F453D" w:rsidTr="00E964B0">
        <w:trPr>
          <w:trHeight w:val="309"/>
        </w:trPr>
        <w:tc>
          <w:tcPr>
            <w:tcW w:w="132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20-30</w:t>
            </w:r>
          </w:p>
          <w:p w:rsidR="0093470E" w:rsidRPr="008F453D" w:rsidRDefault="0093470E" w:rsidP="0093470E">
            <w:pPr>
              <w:pStyle w:val="a3"/>
              <w:rPr>
                <w:rFonts w:ascii="Times New Roman" w:hAnsi="Times New Roman" w:cs="Times New Roman"/>
                <w:sz w:val="24"/>
                <w:szCs w:val="24"/>
              </w:rPr>
            </w:pPr>
          </w:p>
        </w:tc>
        <w:tc>
          <w:tcPr>
            <w:tcW w:w="1558"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4,5</w:t>
            </w:r>
          </w:p>
          <w:p w:rsidR="0093470E" w:rsidRPr="008F453D" w:rsidRDefault="0093470E" w:rsidP="0093470E">
            <w:pPr>
              <w:pStyle w:val="a3"/>
              <w:rPr>
                <w:rFonts w:ascii="Times New Roman" w:hAnsi="Times New Roman" w:cs="Times New Roman"/>
                <w:sz w:val="24"/>
                <w:szCs w:val="24"/>
              </w:rPr>
            </w:pPr>
          </w:p>
        </w:tc>
        <w:tc>
          <w:tcPr>
            <w:tcW w:w="1846" w:type="dxa"/>
          </w:tcPr>
          <w:p w:rsidR="0093470E" w:rsidRPr="008F453D" w:rsidRDefault="0093470E" w:rsidP="0093470E">
            <w:pPr>
              <w:pStyle w:val="a3"/>
              <w:rPr>
                <w:rFonts w:ascii="Times New Roman" w:hAnsi="Times New Roman" w:cs="Times New Roman"/>
                <w:sz w:val="24"/>
                <w:szCs w:val="24"/>
              </w:rPr>
            </w:pPr>
          </w:p>
          <w:p w:rsidR="0093470E" w:rsidRPr="008F453D" w:rsidRDefault="0093470E" w:rsidP="0093470E">
            <w:pPr>
              <w:pStyle w:val="a3"/>
              <w:rPr>
                <w:rFonts w:ascii="Times New Roman" w:hAnsi="Times New Roman" w:cs="Times New Roman"/>
                <w:sz w:val="24"/>
                <w:szCs w:val="24"/>
              </w:rPr>
            </w:pPr>
          </w:p>
        </w:tc>
        <w:tc>
          <w:tcPr>
            <w:tcW w:w="129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20-40</w:t>
            </w:r>
          </w:p>
          <w:p w:rsidR="0093470E" w:rsidRPr="008F453D" w:rsidRDefault="0093470E" w:rsidP="0093470E">
            <w:pPr>
              <w:pStyle w:val="a3"/>
              <w:rPr>
                <w:rFonts w:ascii="Times New Roman" w:hAnsi="Times New Roman" w:cs="Times New Roman"/>
                <w:sz w:val="24"/>
                <w:szCs w:val="24"/>
              </w:rPr>
            </w:pPr>
          </w:p>
        </w:tc>
        <w:tc>
          <w:tcPr>
            <w:tcW w:w="167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0,075</w:t>
            </w:r>
          </w:p>
          <w:p w:rsidR="0093470E" w:rsidRPr="008F453D" w:rsidRDefault="0093470E" w:rsidP="0093470E">
            <w:pPr>
              <w:pStyle w:val="a3"/>
              <w:rPr>
                <w:rFonts w:ascii="Times New Roman" w:hAnsi="Times New Roman" w:cs="Times New Roman"/>
                <w:sz w:val="24"/>
                <w:szCs w:val="24"/>
              </w:rPr>
            </w:pPr>
          </w:p>
        </w:tc>
        <w:tc>
          <w:tcPr>
            <w:tcW w:w="184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100</w:t>
            </w:r>
          </w:p>
          <w:p w:rsidR="0093470E" w:rsidRPr="008F453D" w:rsidRDefault="0093470E" w:rsidP="0093470E">
            <w:pPr>
              <w:pStyle w:val="a3"/>
              <w:rPr>
                <w:rFonts w:ascii="Times New Roman" w:hAnsi="Times New Roman" w:cs="Times New Roman"/>
                <w:sz w:val="24"/>
                <w:szCs w:val="24"/>
              </w:rPr>
            </w:pPr>
          </w:p>
        </w:tc>
      </w:tr>
      <w:tr w:rsidR="0093470E" w:rsidRPr="008F453D" w:rsidTr="004F6ACE">
        <w:trPr>
          <w:trHeight w:val="357"/>
        </w:trPr>
        <w:tc>
          <w:tcPr>
            <w:tcW w:w="132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30-40</w:t>
            </w:r>
          </w:p>
        </w:tc>
        <w:tc>
          <w:tcPr>
            <w:tcW w:w="1558"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4,9</w:t>
            </w:r>
          </w:p>
        </w:tc>
        <w:tc>
          <w:tcPr>
            <w:tcW w:w="184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99,2</w:t>
            </w:r>
          </w:p>
        </w:tc>
        <w:tc>
          <w:tcPr>
            <w:tcW w:w="1296" w:type="dxa"/>
          </w:tcPr>
          <w:p w:rsidR="0093470E" w:rsidRPr="008F453D" w:rsidRDefault="0093470E" w:rsidP="0093470E">
            <w:pPr>
              <w:pStyle w:val="a3"/>
              <w:rPr>
                <w:rFonts w:ascii="Times New Roman" w:hAnsi="Times New Roman" w:cs="Times New Roman"/>
                <w:sz w:val="24"/>
                <w:szCs w:val="24"/>
              </w:rPr>
            </w:pPr>
          </w:p>
        </w:tc>
        <w:tc>
          <w:tcPr>
            <w:tcW w:w="1676" w:type="dxa"/>
          </w:tcPr>
          <w:p w:rsidR="0093470E" w:rsidRPr="008F453D" w:rsidRDefault="0093470E" w:rsidP="0093470E">
            <w:pPr>
              <w:pStyle w:val="a3"/>
              <w:rPr>
                <w:rFonts w:ascii="Times New Roman" w:hAnsi="Times New Roman" w:cs="Times New Roman"/>
                <w:sz w:val="24"/>
                <w:szCs w:val="24"/>
              </w:rPr>
            </w:pPr>
          </w:p>
          <w:p w:rsidR="0093470E" w:rsidRPr="008F453D" w:rsidRDefault="0093470E" w:rsidP="0093470E">
            <w:pPr>
              <w:pStyle w:val="a3"/>
              <w:rPr>
                <w:rFonts w:ascii="Times New Roman" w:hAnsi="Times New Roman" w:cs="Times New Roman"/>
                <w:sz w:val="24"/>
                <w:szCs w:val="24"/>
              </w:rPr>
            </w:pPr>
          </w:p>
        </w:tc>
        <w:tc>
          <w:tcPr>
            <w:tcW w:w="1846" w:type="dxa"/>
          </w:tcPr>
          <w:p w:rsidR="0093470E" w:rsidRPr="008F453D" w:rsidRDefault="0093470E" w:rsidP="0093470E">
            <w:pPr>
              <w:pStyle w:val="a3"/>
              <w:rPr>
                <w:rFonts w:ascii="Times New Roman" w:hAnsi="Times New Roman" w:cs="Times New Roman"/>
                <w:sz w:val="24"/>
                <w:szCs w:val="24"/>
              </w:rPr>
            </w:pPr>
          </w:p>
          <w:p w:rsidR="0093470E" w:rsidRPr="008F453D" w:rsidRDefault="0093470E" w:rsidP="0093470E">
            <w:pPr>
              <w:pStyle w:val="a3"/>
              <w:rPr>
                <w:rFonts w:ascii="Times New Roman" w:hAnsi="Times New Roman" w:cs="Times New Roman"/>
                <w:sz w:val="24"/>
                <w:szCs w:val="24"/>
              </w:rPr>
            </w:pPr>
          </w:p>
        </w:tc>
      </w:tr>
      <w:tr w:rsidR="0093470E" w:rsidRPr="008F453D" w:rsidTr="004F6ACE">
        <w:trPr>
          <w:trHeight w:val="408"/>
        </w:trPr>
        <w:tc>
          <w:tcPr>
            <w:tcW w:w="132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40-50</w:t>
            </w:r>
          </w:p>
        </w:tc>
        <w:tc>
          <w:tcPr>
            <w:tcW w:w="1558"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5,5</w:t>
            </w:r>
          </w:p>
        </w:tc>
        <w:tc>
          <w:tcPr>
            <w:tcW w:w="1846" w:type="dxa"/>
          </w:tcPr>
          <w:p w:rsidR="0093470E" w:rsidRPr="008F453D" w:rsidRDefault="0093470E" w:rsidP="0093470E">
            <w:pPr>
              <w:pStyle w:val="a3"/>
              <w:rPr>
                <w:rFonts w:ascii="Times New Roman" w:hAnsi="Times New Roman" w:cs="Times New Roman"/>
                <w:sz w:val="24"/>
                <w:szCs w:val="24"/>
              </w:rPr>
            </w:pPr>
          </w:p>
        </w:tc>
        <w:tc>
          <w:tcPr>
            <w:tcW w:w="129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40-60</w:t>
            </w:r>
          </w:p>
        </w:tc>
        <w:tc>
          <w:tcPr>
            <w:tcW w:w="167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0,088</w:t>
            </w:r>
          </w:p>
        </w:tc>
        <w:tc>
          <w:tcPr>
            <w:tcW w:w="184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100</w:t>
            </w:r>
          </w:p>
        </w:tc>
      </w:tr>
      <w:tr w:rsidR="0093470E" w:rsidRPr="008F453D" w:rsidTr="004F6ACE">
        <w:trPr>
          <w:trHeight w:val="408"/>
        </w:trPr>
        <w:tc>
          <w:tcPr>
            <w:tcW w:w="132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50-60</w:t>
            </w:r>
          </w:p>
        </w:tc>
        <w:tc>
          <w:tcPr>
            <w:tcW w:w="1558"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12,0</w:t>
            </w:r>
          </w:p>
        </w:tc>
        <w:tc>
          <w:tcPr>
            <w:tcW w:w="184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99,5</w:t>
            </w:r>
          </w:p>
        </w:tc>
        <w:tc>
          <w:tcPr>
            <w:tcW w:w="1296" w:type="dxa"/>
          </w:tcPr>
          <w:p w:rsidR="0093470E" w:rsidRPr="008F453D" w:rsidRDefault="0093470E" w:rsidP="0093470E">
            <w:pPr>
              <w:pStyle w:val="a3"/>
              <w:rPr>
                <w:rFonts w:ascii="Times New Roman" w:hAnsi="Times New Roman" w:cs="Times New Roman"/>
                <w:sz w:val="24"/>
                <w:szCs w:val="24"/>
              </w:rPr>
            </w:pPr>
          </w:p>
        </w:tc>
        <w:tc>
          <w:tcPr>
            <w:tcW w:w="1676" w:type="dxa"/>
          </w:tcPr>
          <w:p w:rsidR="0093470E" w:rsidRPr="008F453D" w:rsidRDefault="0093470E" w:rsidP="0093470E">
            <w:pPr>
              <w:pStyle w:val="a3"/>
              <w:rPr>
                <w:rFonts w:ascii="Times New Roman" w:hAnsi="Times New Roman" w:cs="Times New Roman"/>
                <w:sz w:val="24"/>
                <w:szCs w:val="24"/>
              </w:rPr>
            </w:pPr>
          </w:p>
        </w:tc>
        <w:tc>
          <w:tcPr>
            <w:tcW w:w="1846" w:type="dxa"/>
          </w:tcPr>
          <w:p w:rsidR="0093470E" w:rsidRPr="008F453D" w:rsidRDefault="0093470E" w:rsidP="0093470E">
            <w:pPr>
              <w:pStyle w:val="a3"/>
              <w:rPr>
                <w:rFonts w:ascii="Times New Roman" w:hAnsi="Times New Roman" w:cs="Times New Roman"/>
                <w:sz w:val="24"/>
                <w:szCs w:val="24"/>
              </w:rPr>
            </w:pPr>
          </w:p>
        </w:tc>
      </w:tr>
      <w:tr w:rsidR="0093470E" w:rsidRPr="008F453D" w:rsidTr="004F6ACE">
        <w:trPr>
          <w:trHeight w:val="366"/>
        </w:trPr>
        <w:tc>
          <w:tcPr>
            <w:tcW w:w="132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50-80</w:t>
            </w:r>
          </w:p>
        </w:tc>
        <w:tc>
          <w:tcPr>
            <w:tcW w:w="1558"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18,0</w:t>
            </w:r>
          </w:p>
        </w:tc>
        <w:tc>
          <w:tcPr>
            <w:tcW w:w="1846" w:type="dxa"/>
          </w:tcPr>
          <w:p w:rsidR="0093470E" w:rsidRPr="008F453D" w:rsidRDefault="0093470E" w:rsidP="0093470E">
            <w:pPr>
              <w:pStyle w:val="a3"/>
              <w:rPr>
                <w:rFonts w:ascii="Times New Roman" w:hAnsi="Times New Roman" w:cs="Times New Roman"/>
                <w:sz w:val="24"/>
                <w:szCs w:val="24"/>
              </w:rPr>
            </w:pPr>
          </w:p>
        </w:tc>
        <w:tc>
          <w:tcPr>
            <w:tcW w:w="1296" w:type="dxa"/>
          </w:tcPr>
          <w:p w:rsidR="0093470E" w:rsidRPr="008F453D" w:rsidRDefault="0093470E" w:rsidP="0093470E">
            <w:pPr>
              <w:pStyle w:val="a3"/>
              <w:rPr>
                <w:rFonts w:ascii="Times New Roman" w:hAnsi="Times New Roman" w:cs="Times New Roman"/>
                <w:sz w:val="24"/>
                <w:szCs w:val="24"/>
              </w:rPr>
            </w:pPr>
          </w:p>
        </w:tc>
        <w:tc>
          <w:tcPr>
            <w:tcW w:w="1676" w:type="dxa"/>
          </w:tcPr>
          <w:p w:rsidR="0093470E" w:rsidRPr="008F453D" w:rsidRDefault="0093470E" w:rsidP="0093470E">
            <w:pPr>
              <w:pStyle w:val="a3"/>
              <w:rPr>
                <w:rFonts w:ascii="Times New Roman" w:hAnsi="Times New Roman" w:cs="Times New Roman"/>
                <w:sz w:val="24"/>
                <w:szCs w:val="24"/>
              </w:rPr>
            </w:pPr>
          </w:p>
        </w:tc>
        <w:tc>
          <w:tcPr>
            <w:tcW w:w="1846" w:type="dxa"/>
          </w:tcPr>
          <w:p w:rsidR="0093470E" w:rsidRPr="008F453D" w:rsidRDefault="0093470E" w:rsidP="0093470E">
            <w:pPr>
              <w:pStyle w:val="a3"/>
              <w:rPr>
                <w:rFonts w:ascii="Times New Roman" w:hAnsi="Times New Roman" w:cs="Times New Roman"/>
                <w:sz w:val="24"/>
                <w:szCs w:val="24"/>
              </w:rPr>
            </w:pPr>
          </w:p>
        </w:tc>
      </w:tr>
      <w:tr w:rsidR="0093470E" w:rsidRPr="008F453D" w:rsidTr="004F6ACE">
        <w:trPr>
          <w:trHeight w:val="234"/>
        </w:trPr>
        <w:tc>
          <w:tcPr>
            <w:tcW w:w="1326" w:type="dxa"/>
          </w:tcPr>
          <w:p w:rsidR="0093470E" w:rsidRPr="008F453D" w:rsidRDefault="0093470E" w:rsidP="0093470E">
            <w:pPr>
              <w:pStyle w:val="a3"/>
              <w:rPr>
                <w:rFonts w:ascii="Times New Roman" w:hAnsi="Times New Roman" w:cs="Times New Roman"/>
                <w:sz w:val="24"/>
                <w:szCs w:val="24"/>
              </w:rPr>
            </w:pPr>
            <w:r w:rsidRPr="008F453D">
              <w:rPr>
                <w:rFonts w:ascii="Times New Roman" w:hAnsi="Times New Roman" w:cs="Times New Roman"/>
                <w:sz w:val="24"/>
                <w:szCs w:val="24"/>
              </w:rPr>
              <w:t>&gt;</w:t>
            </w:r>
            <w:r w:rsidR="003B1A82" w:rsidRPr="008F453D">
              <w:rPr>
                <w:rFonts w:ascii="Times New Roman" w:hAnsi="Times New Roman" w:cs="Times New Roman"/>
                <w:sz w:val="24"/>
                <w:szCs w:val="24"/>
              </w:rPr>
              <w:t>80</w:t>
            </w:r>
          </w:p>
        </w:tc>
        <w:tc>
          <w:tcPr>
            <w:tcW w:w="1558"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52,0</w:t>
            </w:r>
          </w:p>
        </w:tc>
        <w:tc>
          <w:tcPr>
            <w:tcW w:w="1846" w:type="dxa"/>
          </w:tcPr>
          <w:p w:rsidR="0093470E" w:rsidRPr="008F453D" w:rsidRDefault="003B1A82" w:rsidP="0093470E">
            <w:pPr>
              <w:pStyle w:val="a3"/>
              <w:rPr>
                <w:rFonts w:ascii="Times New Roman" w:hAnsi="Times New Roman" w:cs="Times New Roman"/>
                <w:sz w:val="24"/>
                <w:szCs w:val="24"/>
              </w:rPr>
            </w:pPr>
            <w:r w:rsidRPr="008F453D">
              <w:rPr>
                <w:rFonts w:ascii="Times New Roman" w:hAnsi="Times New Roman" w:cs="Times New Roman"/>
                <w:sz w:val="24"/>
                <w:szCs w:val="24"/>
              </w:rPr>
              <w:t>100</w:t>
            </w:r>
          </w:p>
        </w:tc>
        <w:tc>
          <w:tcPr>
            <w:tcW w:w="1296" w:type="dxa"/>
          </w:tcPr>
          <w:p w:rsidR="0093470E" w:rsidRPr="008F453D" w:rsidRDefault="0093470E" w:rsidP="0093470E">
            <w:pPr>
              <w:pStyle w:val="a3"/>
              <w:rPr>
                <w:rFonts w:ascii="Times New Roman" w:hAnsi="Times New Roman" w:cs="Times New Roman"/>
                <w:sz w:val="24"/>
                <w:szCs w:val="24"/>
              </w:rPr>
            </w:pPr>
          </w:p>
        </w:tc>
        <w:tc>
          <w:tcPr>
            <w:tcW w:w="1676" w:type="dxa"/>
          </w:tcPr>
          <w:p w:rsidR="0093470E" w:rsidRPr="008F453D" w:rsidRDefault="0093470E" w:rsidP="0093470E">
            <w:pPr>
              <w:pStyle w:val="a3"/>
              <w:rPr>
                <w:rFonts w:ascii="Times New Roman" w:hAnsi="Times New Roman" w:cs="Times New Roman"/>
                <w:sz w:val="24"/>
                <w:szCs w:val="24"/>
              </w:rPr>
            </w:pPr>
          </w:p>
        </w:tc>
        <w:tc>
          <w:tcPr>
            <w:tcW w:w="1846" w:type="dxa"/>
          </w:tcPr>
          <w:p w:rsidR="0093470E" w:rsidRPr="008F453D" w:rsidRDefault="0093470E" w:rsidP="0093470E">
            <w:pPr>
              <w:pStyle w:val="a3"/>
              <w:rPr>
                <w:rFonts w:ascii="Times New Roman" w:hAnsi="Times New Roman" w:cs="Times New Roman"/>
                <w:sz w:val="24"/>
                <w:szCs w:val="24"/>
              </w:rPr>
            </w:pPr>
          </w:p>
        </w:tc>
      </w:tr>
      <w:tr w:rsidR="0093470E" w:rsidRPr="008F453D" w:rsidTr="004F6ACE">
        <w:trPr>
          <w:trHeight w:val="230"/>
        </w:trPr>
        <w:tc>
          <w:tcPr>
            <w:tcW w:w="1326" w:type="dxa"/>
          </w:tcPr>
          <w:p w:rsidR="0093470E" w:rsidRPr="008F453D" w:rsidRDefault="0093470E" w:rsidP="0093470E">
            <w:pPr>
              <w:pStyle w:val="a3"/>
              <w:rPr>
                <w:rFonts w:ascii="Times New Roman" w:hAnsi="Times New Roman" w:cs="Times New Roman"/>
                <w:sz w:val="24"/>
                <w:szCs w:val="24"/>
              </w:rPr>
            </w:pPr>
          </w:p>
        </w:tc>
        <w:tc>
          <w:tcPr>
            <w:tcW w:w="1558" w:type="dxa"/>
          </w:tcPr>
          <w:p w:rsidR="0093470E" w:rsidRPr="008F453D" w:rsidRDefault="0037446A" w:rsidP="0093470E">
            <w:pPr>
              <w:pStyle w:val="a3"/>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=100</m:t>
                    </m:r>
                  </m:e>
                </m:nary>
              </m:oMath>
            </m:oMathPara>
          </w:p>
        </w:tc>
        <w:tc>
          <w:tcPr>
            <w:tcW w:w="1846" w:type="dxa"/>
          </w:tcPr>
          <w:p w:rsidR="0093470E" w:rsidRPr="008F453D" w:rsidRDefault="0093470E" w:rsidP="0093470E">
            <w:pPr>
              <w:pStyle w:val="a3"/>
              <w:rPr>
                <w:rFonts w:ascii="Times New Roman" w:hAnsi="Times New Roman" w:cs="Times New Roman"/>
                <w:sz w:val="24"/>
                <w:szCs w:val="24"/>
              </w:rPr>
            </w:pPr>
          </w:p>
        </w:tc>
        <w:tc>
          <w:tcPr>
            <w:tcW w:w="1296" w:type="dxa"/>
          </w:tcPr>
          <w:p w:rsidR="0093470E" w:rsidRPr="008F453D" w:rsidRDefault="0093470E" w:rsidP="0093470E">
            <w:pPr>
              <w:pStyle w:val="a3"/>
              <w:rPr>
                <w:rFonts w:ascii="Times New Roman" w:hAnsi="Times New Roman" w:cs="Times New Roman"/>
                <w:sz w:val="24"/>
                <w:szCs w:val="24"/>
              </w:rPr>
            </w:pPr>
          </w:p>
        </w:tc>
        <w:tc>
          <w:tcPr>
            <w:tcW w:w="1676" w:type="dxa"/>
          </w:tcPr>
          <w:p w:rsidR="0093470E" w:rsidRPr="008F453D" w:rsidRDefault="0037446A" w:rsidP="0093470E">
            <w:pPr>
              <w:pStyle w:val="a3"/>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=0,263</m:t>
                    </m:r>
                  </m:e>
                </m:nary>
              </m:oMath>
            </m:oMathPara>
          </w:p>
        </w:tc>
        <w:tc>
          <w:tcPr>
            <w:tcW w:w="1846" w:type="dxa"/>
          </w:tcPr>
          <w:p w:rsidR="0093470E" w:rsidRPr="008F453D" w:rsidRDefault="0093470E" w:rsidP="0093470E">
            <w:pPr>
              <w:pStyle w:val="a3"/>
              <w:rPr>
                <w:rFonts w:ascii="Times New Roman" w:hAnsi="Times New Roman" w:cs="Times New Roman"/>
                <w:sz w:val="24"/>
                <w:szCs w:val="24"/>
              </w:rPr>
            </w:pPr>
          </w:p>
        </w:tc>
      </w:tr>
    </w:tbl>
    <w:p w:rsidR="00D055B1" w:rsidRPr="008F453D" w:rsidRDefault="004F6ACE" w:rsidP="00641C04">
      <w:pPr>
        <w:pStyle w:val="a3"/>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00D055B1" w:rsidRPr="008F453D">
        <w:rPr>
          <w:rFonts w:ascii="Times New Roman" w:hAnsi="Times New Roman" w:cs="Times New Roman"/>
          <w:sz w:val="28"/>
          <w:szCs w:val="28"/>
        </w:rPr>
        <w:t>Примечания. 1) В столбце 5 дан дисперсный состав пыли перед 2-ой ступенью (</w:t>
      </w:r>
      <w:proofErr w:type="gramStart"/>
      <w:r w:rsidR="00D055B1" w:rsidRPr="008F453D">
        <w:rPr>
          <w:rFonts w:ascii="Times New Roman" w:hAnsi="Times New Roman" w:cs="Times New Roman"/>
          <w:sz w:val="28"/>
          <w:szCs w:val="28"/>
        </w:rPr>
        <w:t>в</w:t>
      </w:r>
      <w:proofErr w:type="gramEnd"/>
      <w:r w:rsidR="00D055B1" w:rsidRPr="008F453D">
        <w:rPr>
          <w:rFonts w:ascii="Times New Roman" w:hAnsi="Times New Roman" w:cs="Times New Roman"/>
          <w:sz w:val="28"/>
          <w:szCs w:val="28"/>
        </w:rPr>
        <w:t xml:space="preserve"> % </w:t>
      </w:r>
      <w:proofErr w:type="gramStart"/>
      <w:r w:rsidR="00D055B1" w:rsidRPr="008F453D">
        <w:rPr>
          <w:rFonts w:ascii="Times New Roman" w:hAnsi="Times New Roman" w:cs="Times New Roman"/>
          <w:sz w:val="28"/>
          <w:szCs w:val="28"/>
        </w:rPr>
        <w:t>к</w:t>
      </w:r>
      <w:proofErr w:type="gramEnd"/>
      <w:r w:rsidR="00D055B1" w:rsidRPr="008F453D">
        <w:rPr>
          <w:rFonts w:ascii="Times New Roman" w:hAnsi="Times New Roman" w:cs="Times New Roman"/>
          <w:sz w:val="28"/>
          <w:szCs w:val="28"/>
        </w:rPr>
        <w:t xml:space="preserve"> начальному содержанию пыли в данной фракции). 2) Итог в столбце 5, равный 0,263</w:t>
      </w:r>
      <w:r w:rsidRPr="008F453D">
        <w:rPr>
          <w:rFonts w:ascii="Times New Roman" w:hAnsi="Times New Roman" w:cs="Times New Roman"/>
          <w:sz w:val="28"/>
          <w:szCs w:val="28"/>
        </w:rPr>
        <w:t xml:space="preserve"> </w:t>
      </w:r>
      <w:r w:rsidR="00D055B1" w:rsidRPr="008F453D">
        <w:rPr>
          <w:rFonts w:ascii="Times New Roman" w:hAnsi="Times New Roman" w:cs="Times New Roman"/>
          <w:sz w:val="28"/>
          <w:szCs w:val="28"/>
        </w:rPr>
        <w:t xml:space="preserve">%, </w:t>
      </w:r>
      <w:r w:rsidR="00721F07" w:rsidRPr="008F453D">
        <w:rPr>
          <w:rFonts w:ascii="Times New Roman" w:hAnsi="Times New Roman" w:cs="Times New Roman"/>
          <w:sz w:val="28"/>
          <w:szCs w:val="28"/>
        </w:rPr>
        <w:t>соответствует 100</w:t>
      </w:r>
      <w:r w:rsidRPr="008F453D">
        <w:rPr>
          <w:rFonts w:ascii="Times New Roman" w:hAnsi="Times New Roman" w:cs="Times New Roman"/>
          <w:sz w:val="28"/>
          <w:szCs w:val="28"/>
        </w:rPr>
        <w:t xml:space="preserve"> </w:t>
      </w:r>
      <w:r w:rsidR="00721F07" w:rsidRPr="008F453D">
        <w:rPr>
          <w:rFonts w:ascii="Times New Roman" w:hAnsi="Times New Roman" w:cs="Times New Roman"/>
          <w:sz w:val="28"/>
          <w:szCs w:val="28"/>
        </w:rPr>
        <w:t>% пыли, посту</w:t>
      </w:r>
      <w:r w:rsidR="00D055B1" w:rsidRPr="008F453D">
        <w:rPr>
          <w:rFonts w:ascii="Times New Roman" w:hAnsi="Times New Roman" w:cs="Times New Roman"/>
          <w:sz w:val="28"/>
          <w:szCs w:val="28"/>
        </w:rPr>
        <w:t>пившей на 2-ую ступень очистки.</w:t>
      </w:r>
    </w:p>
    <w:p w:rsidR="00D055B1" w:rsidRPr="008F453D" w:rsidRDefault="00D055B1" w:rsidP="00D055B1">
      <w:pPr>
        <w:spacing w:line="276" w:lineRule="auto"/>
        <w:jc w:val="both"/>
        <w:rPr>
          <w:sz w:val="28"/>
          <w:szCs w:val="28"/>
        </w:rPr>
      </w:pPr>
      <w:r w:rsidRPr="008F453D">
        <w:rPr>
          <w:noProof/>
        </w:rPr>
        <w:drawing>
          <wp:inline distT="0" distB="0" distL="0" distR="0" wp14:anchorId="52371D8D" wp14:editId="277582B7">
            <wp:extent cx="5943093" cy="210502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2104080"/>
                    </a:xfrm>
                    <a:prstGeom prst="rect">
                      <a:avLst/>
                    </a:prstGeom>
                  </pic:spPr>
                </pic:pic>
              </a:graphicData>
            </a:graphic>
          </wp:inline>
        </w:drawing>
      </w:r>
    </w:p>
    <w:p w:rsidR="00D055B1" w:rsidRPr="008F453D" w:rsidRDefault="00D055B1" w:rsidP="00C076D7">
      <w:pPr>
        <w:spacing w:line="276" w:lineRule="auto"/>
        <w:ind w:firstLine="709"/>
        <w:jc w:val="both"/>
      </w:pPr>
    </w:p>
    <w:p w:rsidR="00D42418" w:rsidRPr="008F453D" w:rsidRDefault="00D055B1" w:rsidP="00641C04">
      <w:pPr>
        <w:ind w:firstLine="709"/>
        <w:jc w:val="center"/>
        <w:rPr>
          <w:b/>
        </w:rPr>
      </w:pPr>
      <w:r w:rsidRPr="008F453D">
        <w:rPr>
          <w:b/>
        </w:rPr>
        <w:t xml:space="preserve">Рисунок </w:t>
      </w:r>
      <w:r w:rsidR="003B3A21">
        <w:rPr>
          <w:b/>
        </w:rPr>
        <w:t>1.</w:t>
      </w:r>
      <w:r w:rsidR="00C51E59">
        <w:rPr>
          <w:b/>
        </w:rPr>
        <w:t>33</w:t>
      </w:r>
      <w:r w:rsidR="00D42418" w:rsidRPr="008F453D">
        <w:rPr>
          <w:b/>
        </w:rPr>
        <w:t xml:space="preserve"> </w:t>
      </w:r>
      <w:r w:rsidRPr="008F453D">
        <w:rPr>
          <w:b/>
        </w:rPr>
        <w:t>- Схема двухступенчатой очистки воздуха от пыли:</w:t>
      </w:r>
    </w:p>
    <w:p w:rsidR="00D055B1" w:rsidRPr="008F453D" w:rsidRDefault="00D055B1" w:rsidP="00641C04">
      <w:pPr>
        <w:ind w:firstLine="709"/>
        <w:jc w:val="center"/>
        <w:rPr>
          <w:rFonts w:eastAsiaTheme="minorHAnsi"/>
          <w:sz w:val="28"/>
          <w:szCs w:val="28"/>
          <w:lang w:eastAsia="en-US"/>
        </w:rPr>
      </w:pPr>
      <w:r w:rsidRPr="008F453D">
        <w:t xml:space="preserve">1 - </w:t>
      </w:r>
      <w:proofErr w:type="spellStart"/>
      <w:r w:rsidRPr="008F453D">
        <w:t>пневмат</w:t>
      </w:r>
      <w:proofErr w:type="spellEnd"/>
      <w:r w:rsidRPr="008F453D">
        <w:t>; 2 - воздуховод; 3 - циклон с конусом-коагулятором; 4 – вентилятор; 5 - мокрый пылеуловитель.</w:t>
      </w:r>
    </w:p>
    <w:p w:rsidR="00D055B1" w:rsidRPr="008F453D" w:rsidRDefault="00D055B1" w:rsidP="00C076D7">
      <w:pPr>
        <w:spacing w:line="276" w:lineRule="auto"/>
        <w:ind w:firstLine="709"/>
        <w:jc w:val="both"/>
        <w:rPr>
          <w:rFonts w:eastAsiaTheme="minorHAnsi"/>
          <w:sz w:val="28"/>
          <w:szCs w:val="28"/>
          <w:lang w:eastAsia="en-US"/>
        </w:rPr>
      </w:pPr>
    </w:p>
    <w:p w:rsidR="00D055B1" w:rsidRPr="008F453D" w:rsidRDefault="00D055B1" w:rsidP="00641C04">
      <w:pPr>
        <w:ind w:firstLine="709"/>
        <w:jc w:val="both"/>
        <w:rPr>
          <w:sz w:val="28"/>
          <w:szCs w:val="28"/>
        </w:rPr>
      </w:pPr>
      <w:r w:rsidRPr="008F453D">
        <w:rPr>
          <w:sz w:val="28"/>
          <w:szCs w:val="28"/>
        </w:rPr>
        <w:t>Эффективность очистки запыленного воздуха каждой ступенью пыл</w:t>
      </w:r>
      <w:proofErr w:type="gramStart"/>
      <w:r w:rsidRPr="008F453D">
        <w:rPr>
          <w:sz w:val="28"/>
          <w:szCs w:val="28"/>
        </w:rPr>
        <w:t>е-</w:t>
      </w:r>
      <w:proofErr w:type="gramEnd"/>
      <w:r w:rsidRPr="008F453D">
        <w:rPr>
          <w:sz w:val="28"/>
          <w:szCs w:val="28"/>
        </w:rPr>
        <w:t xml:space="preserve"> улавливающей установки </w:t>
      </w:r>
      <w:proofErr w:type="spellStart"/>
      <w:r w:rsidRPr="008F453D">
        <w:rPr>
          <w:i/>
          <w:sz w:val="28"/>
          <w:szCs w:val="28"/>
        </w:rPr>
        <w:t>ε</w:t>
      </w:r>
      <w:r w:rsidR="002E3F88" w:rsidRPr="008F453D">
        <w:rPr>
          <w:i/>
          <w:sz w:val="20"/>
          <w:szCs w:val="20"/>
        </w:rPr>
        <w:t>ст</w:t>
      </w:r>
      <w:proofErr w:type="spellEnd"/>
      <w:r w:rsidR="002E3F88" w:rsidRPr="008F453D">
        <w:rPr>
          <w:i/>
          <w:sz w:val="20"/>
          <w:szCs w:val="20"/>
        </w:rPr>
        <w:t xml:space="preserve"> </w:t>
      </w:r>
      <w:r w:rsidRPr="008F453D">
        <w:rPr>
          <w:sz w:val="20"/>
          <w:szCs w:val="20"/>
        </w:rPr>
        <w:t xml:space="preserve"> </w:t>
      </w:r>
      <w:r w:rsidRPr="008F453D">
        <w:rPr>
          <w:sz w:val="28"/>
          <w:szCs w:val="28"/>
        </w:rPr>
        <w:t xml:space="preserve">определяют по формуле: </w:t>
      </w:r>
    </w:p>
    <w:p w:rsidR="00D055B1" w:rsidRPr="008F453D" w:rsidRDefault="00D055B1" w:rsidP="00641C04">
      <w:pPr>
        <w:ind w:firstLine="709"/>
        <w:jc w:val="both"/>
        <w:rPr>
          <w:sz w:val="28"/>
          <w:szCs w:val="28"/>
        </w:rPr>
      </w:pPr>
    </w:p>
    <w:p w:rsidR="00721F07" w:rsidRPr="008F453D" w:rsidRDefault="0037446A" w:rsidP="00721F07">
      <w:pPr>
        <w:spacing w:line="276"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ε</m:t>
            </m:r>
          </m:e>
          <m:sub>
            <m:r>
              <w:rPr>
                <w:rFonts w:ascii="Cambria Math" w:hAnsi="Cambria Math"/>
                <w:sz w:val="28"/>
                <w:szCs w:val="28"/>
              </w:rPr>
              <m:t>ст</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ф1</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ф1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G</m:t>
                </m:r>
              </m:e>
              <m:sub>
                <m:r>
                  <w:rPr>
                    <w:rFonts w:ascii="Cambria Math" w:hAnsi="Cambria Math"/>
                    <w:sz w:val="28"/>
                    <w:szCs w:val="28"/>
                  </w:rPr>
                  <m:t>ф2</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ф2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фп</m:t>
                </m:r>
              </m:sub>
            </m:sSub>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rPr>
                  <m:t>фп</m:t>
                </m:r>
              </m:sub>
            </m:sSub>
          </m:num>
          <m:den>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фп</m:t>
                    </m:r>
                  </m:sub>
                </m:sSub>
              </m:e>
            </m:nary>
          </m:den>
        </m:f>
        <m:r>
          <w:rPr>
            <w:rFonts w:ascii="Cambria Math" w:hAnsi="Cambria Math"/>
            <w:sz w:val="28"/>
            <w:szCs w:val="28"/>
          </w:rPr>
          <m:t>%,</m:t>
        </m:r>
      </m:oMath>
      <w:r w:rsidR="00721F07" w:rsidRPr="008F453D">
        <w:rPr>
          <w:sz w:val="28"/>
          <w:szCs w:val="28"/>
        </w:rPr>
        <w:t xml:space="preserve">                              </w:t>
      </w:r>
      <w:r w:rsidR="004F6ACE" w:rsidRPr="008F453D">
        <w:rPr>
          <w:sz w:val="28"/>
          <w:szCs w:val="28"/>
        </w:rPr>
        <w:t xml:space="preserve">     </w:t>
      </w:r>
      <w:r w:rsidR="003B3A21">
        <w:rPr>
          <w:sz w:val="28"/>
          <w:szCs w:val="28"/>
        </w:rPr>
        <w:t xml:space="preserve"> (1.12</w:t>
      </w:r>
      <w:r w:rsidR="00721F07" w:rsidRPr="008F453D">
        <w:rPr>
          <w:sz w:val="28"/>
          <w:szCs w:val="28"/>
        </w:rPr>
        <w:t>)</w:t>
      </w:r>
    </w:p>
    <w:p w:rsidR="00B87C9B" w:rsidRPr="008F453D" w:rsidRDefault="00D055B1" w:rsidP="00641C04">
      <w:pPr>
        <w:ind w:firstLine="709"/>
        <w:jc w:val="both"/>
        <w:rPr>
          <w:sz w:val="28"/>
          <w:szCs w:val="28"/>
        </w:rPr>
      </w:pPr>
      <w:r w:rsidRPr="008F453D">
        <w:rPr>
          <w:sz w:val="28"/>
          <w:szCs w:val="28"/>
        </w:rPr>
        <w:t xml:space="preserve">где </w:t>
      </w:r>
      <w:r w:rsidRPr="008F453D">
        <w:rPr>
          <w:i/>
          <w:sz w:val="28"/>
          <w:szCs w:val="28"/>
        </w:rPr>
        <w:t>G</w:t>
      </w:r>
      <w:r w:rsidRPr="008F453D">
        <w:rPr>
          <w:i/>
          <w:sz w:val="20"/>
          <w:szCs w:val="20"/>
        </w:rPr>
        <w:t>ф1</w:t>
      </w:r>
      <w:r w:rsidRPr="008F453D">
        <w:rPr>
          <w:sz w:val="28"/>
          <w:szCs w:val="28"/>
        </w:rPr>
        <w:t xml:space="preserve">, </w:t>
      </w:r>
      <w:r w:rsidRPr="008F453D">
        <w:rPr>
          <w:i/>
          <w:sz w:val="28"/>
          <w:szCs w:val="28"/>
        </w:rPr>
        <w:t>G</w:t>
      </w:r>
      <w:r w:rsidRPr="008F453D">
        <w:rPr>
          <w:i/>
          <w:sz w:val="20"/>
          <w:szCs w:val="20"/>
        </w:rPr>
        <w:t>ф2</w:t>
      </w:r>
      <w:r w:rsidRPr="008F453D">
        <w:rPr>
          <w:i/>
          <w:sz w:val="28"/>
          <w:szCs w:val="28"/>
        </w:rPr>
        <w:t xml:space="preserve">,..., </w:t>
      </w:r>
      <w:proofErr w:type="spellStart"/>
      <w:r w:rsidRPr="008F453D">
        <w:rPr>
          <w:i/>
          <w:sz w:val="28"/>
          <w:szCs w:val="28"/>
        </w:rPr>
        <w:t>G</w:t>
      </w:r>
      <w:r w:rsidRPr="008F453D">
        <w:rPr>
          <w:i/>
          <w:sz w:val="20"/>
          <w:szCs w:val="20"/>
        </w:rPr>
        <w:t>фn</w:t>
      </w:r>
      <w:proofErr w:type="spellEnd"/>
      <w:r w:rsidRPr="008F453D">
        <w:rPr>
          <w:sz w:val="28"/>
          <w:szCs w:val="28"/>
        </w:rPr>
        <w:t xml:space="preserve"> - содержание каждой фракции пыли, %; ε</w:t>
      </w:r>
      <w:r w:rsidR="00B87C9B" w:rsidRPr="008F453D">
        <w:rPr>
          <w:sz w:val="20"/>
          <w:szCs w:val="20"/>
        </w:rPr>
        <w:t>ф</w:t>
      </w:r>
      <w:proofErr w:type="gramStart"/>
      <w:r w:rsidRPr="008F453D">
        <w:rPr>
          <w:sz w:val="20"/>
          <w:szCs w:val="20"/>
        </w:rPr>
        <w:t>1</w:t>
      </w:r>
      <w:proofErr w:type="gramEnd"/>
      <w:r w:rsidRPr="008F453D">
        <w:rPr>
          <w:sz w:val="28"/>
          <w:szCs w:val="28"/>
        </w:rPr>
        <w:t>, ε</w:t>
      </w:r>
      <w:r w:rsidRPr="008F453D">
        <w:rPr>
          <w:sz w:val="20"/>
          <w:szCs w:val="20"/>
        </w:rPr>
        <w:t>ф2</w:t>
      </w:r>
      <w:r w:rsidRPr="008F453D">
        <w:rPr>
          <w:sz w:val="28"/>
          <w:szCs w:val="28"/>
        </w:rPr>
        <w:t xml:space="preserve">,…, </w:t>
      </w:r>
      <w:proofErr w:type="spellStart"/>
      <w:r w:rsidRPr="008F453D">
        <w:rPr>
          <w:i/>
          <w:sz w:val="28"/>
          <w:szCs w:val="28"/>
        </w:rPr>
        <w:t>ε</w:t>
      </w:r>
      <w:r w:rsidRPr="008F453D">
        <w:rPr>
          <w:i/>
          <w:sz w:val="20"/>
          <w:szCs w:val="20"/>
        </w:rPr>
        <w:t>фn</w:t>
      </w:r>
      <w:proofErr w:type="spellEnd"/>
      <w:r w:rsidRPr="008F453D">
        <w:rPr>
          <w:sz w:val="28"/>
          <w:szCs w:val="28"/>
        </w:rPr>
        <w:t xml:space="preserve"> - фракционная эффективность улавливания пыли данной фракции, %; </w:t>
      </w:r>
      <w:proofErr w:type="spellStart"/>
      <w:r w:rsidRPr="008F453D">
        <w:rPr>
          <w:i/>
          <w:sz w:val="28"/>
          <w:szCs w:val="28"/>
        </w:rPr>
        <w:t>ΣG</w:t>
      </w:r>
      <w:r w:rsidR="00B87C9B" w:rsidRPr="008F453D">
        <w:rPr>
          <w:i/>
          <w:sz w:val="20"/>
          <w:szCs w:val="20"/>
        </w:rPr>
        <w:t>фп</w:t>
      </w:r>
      <w:proofErr w:type="spellEnd"/>
      <w:r w:rsidRPr="008F453D">
        <w:rPr>
          <w:sz w:val="28"/>
          <w:szCs w:val="28"/>
        </w:rPr>
        <w:t xml:space="preserve"> - суммарное количество пыли, %, поступи</w:t>
      </w:r>
      <w:r w:rsidR="00B87C9B" w:rsidRPr="008F453D">
        <w:rPr>
          <w:sz w:val="28"/>
          <w:szCs w:val="28"/>
        </w:rPr>
        <w:t>вшей на очистку в данной ступе</w:t>
      </w:r>
      <w:r w:rsidRPr="008F453D">
        <w:rPr>
          <w:sz w:val="28"/>
          <w:szCs w:val="28"/>
        </w:rPr>
        <w:t>ни.</w:t>
      </w:r>
    </w:p>
    <w:p w:rsidR="00B87C9B" w:rsidRPr="008F453D" w:rsidRDefault="00D055B1" w:rsidP="00641C04">
      <w:pPr>
        <w:ind w:firstLine="709"/>
        <w:jc w:val="both"/>
        <w:rPr>
          <w:sz w:val="28"/>
          <w:szCs w:val="28"/>
        </w:rPr>
      </w:pPr>
      <w:r w:rsidRPr="008F453D">
        <w:rPr>
          <w:sz w:val="28"/>
          <w:szCs w:val="28"/>
        </w:rPr>
        <w:t xml:space="preserve"> Эффективность 1-ой ступе</w:t>
      </w:r>
      <w:r w:rsidR="00B87C9B" w:rsidRPr="008F453D">
        <w:rPr>
          <w:sz w:val="28"/>
          <w:szCs w:val="28"/>
        </w:rPr>
        <w:t>ни по формуле</w:t>
      </w:r>
      <w:r w:rsidR="002E3F88" w:rsidRPr="008F453D">
        <w:rPr>
          <w:sz w:val="28"/>
          <w:szCs w:val="28"/>
        </w:rPr>
        <w:t xml:space="preserve">, по данным таблицы </w:t>
      </w:r>
      <w:r w:rsidR="003B3A21">
        <w:rPr>
          <w:sz w:val="28"/>
          <w:szCs w:val="28"/>
        </w:rPr>
        <w:t>1.</w:t>
      </w:r>
      <w:r w:rsidR="003B1A82" w:rsidRPr="008F453D">
        <w:rPr>
          <w:sz w:val="28"/>
          <w:szCs w:val="28"/>
        </w:rPr>
        <w:t>4</w:t>
      </w:r>
      <w:r w:rsidRPr="008F453D">
        <w:rPr>
          <w:sz w:val="28"/>
          <w:szCs w:val="28"/>
        </w:rPr>
        <w:t xml:space="preserve"> равна: </w:t>
      </w:r>
    </w:p>
    <w:p w:rsidR="00B87C9B" w:rsidRPr="008F453D" w:rsidRDefault="00B87C9B" w:rsidP="00641C04">
      <w:pPr>
        <w:ind w:firstLine="709"/>
        <w:jc w:val="both"/>
        <w:rPr>
          <w:sz w:val="28"/>
          <w:szCs w:val="28"/>
        </w:rPr>
      </w:pPr>
    </w:p>
    <w:p w:rsidR="00B87C9B" w:rsidRPr="008F453D" w:rsidRDefault="0037446A" w:rsidP="00C076D7">
      <w:pPr>
        <w:spacing w:line="276" w:lineRule="auto"/>
        <w:ind w:firstLine="709"/>
        <w:jc w:val="both"/>
        <w:rPr>
          <w:sz w:val="28"/>
          <w:szCs w:val="28"/>
        </w:rPr>
      </w:pPr>
      <m:oMath>
        <m:sSub>
          <m:sSubPr>
            <m:ctrlPr>
              <w:rPr>
                <w:rFonts w:ascii="Cambria Math" w:hAnsi="Cambria Math"/>
                <w:sz w:val="22"/>
                <w:szCs w:val="22"/>
              </w:rPr>
            </m:ctrlPr>
          </m:sSubPr>
          <m:e>
            <m:r>
              <m:rPr>
                <m:sty m:val="p"/>
              </m:rPr>
              <w:rPr>
                <w:rFonts w:ascii="Cambria Math" w:hAnsi="Cambria Math"/>
              </w:rPr>
              <m:t xml:space="preserve">                      ε</m:t>
            </m:r>
          </m:e>
          <m:sub>
            <m:r>
              <m:rPr>
                <m:sty m:val="p"/>
              </m:rPr>
              <w:rPr>
                <w:rFonts w:ascii="Cambria Math" w:hAnsi="Cambria Math"/>
                <w:sz w:val="22"/>
                <w:szCs w:val="22"/>
              </w:rPr>
              <m:t>1</m:t>
            </m:r>
          </m:sub>
        </m:sSub>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0,1×90+1,0×95+2,0×98+9,4×99,2+17,5×99,5+70×100</m:t>
            </m:r>
          </m:num>
          <m:den>
            <m:r>
              <m:rPr>
                <m:sty m:val="p"/>
              </m:rPr>
              <w:rPr>
                <w:rFonts w:ascii="Cambria Math" w:hAnsi="Cambria Math"/>
                <w:sz w:val="22"/>
                <w:szCs w:val="22"/>
              </w:rPr>
              <m:t>100</m:t>
            </m:r>
          </m:den>
        </m:f>
        <m:r>
          <w:rPr>
            <w:rFonts w:ascii="Cambria Math" w:hAnsi="Cambria Math"/>
            <w:sz w:val="22"/>
            <w:szCs w:val="22"/>
          </w:rPr>
          <m:t>=99,74%</m:t>
        </m:r>
      </m:oMath>
      <w:r w:rsidR="00721F07" w:rsidRPr="008F453D">
        <w:rPr>
          <w:sz w:val="22"/>
          <w:szCs w:val="22"/>
        </w:rPr>
        <w:t xml:space="preserve">               </w:t>
      </w:r>
      <w:r w:rsidR="00E30FF1" w:rsidRPr="008F453D">
        <w:rPr>
          <w:sz w:val="22"/>
          <w:szCs w:val="22"/>
        </w:rPr>
        <w:t xml:space="preserve">           </w:t>
      </w:r>
      <w:r w:rsidR="003B3A21">
        <w:rPr>
          <w:sz w:val="28"/>
          <w:szCs w:val="28"/>
        </w:rPr>
        <w:t>(1.13</w:t>
      </w:r>
      <w:r w:rsidR="00721F07" w:rsidRPr="008F453D">
        <w:rPr>
          <w:sz w:val="28"/>
          <w:szCs w:val="28"/>
        </w:rPr>
        <w:t>)</w:t>
      </w:r>
    </w:p>
    <w:p w:rsidR="00B87C9B" w:rsidRPr="008F453D" w:rsidRDefault="00B87C9B" w:rsidP="00C076D7">
      <w:pPr>
        <w:spacing w:line="276" w:lineRule="auto"/>
        <w:ind w:firstLine="709"/>
        <w:jc w:val="both"/>
        <w:rPr>
          <w:sz w:val="28"/>
          <w:szCs w:val="28"/>
        </w:rPr>
      </w:pPr>
    </w:p>
    <w:p w:rsidR="003365E1" w:rsidRPr="008F453D" w:rsidRDefault="00D055B1" w:rsidP="00641C04">
      <w:pPr>
        <w:ind w:firstLine="709"/>
        <w:jc w:val="both"/>
        <w:rPr>
          <w:sz w:val="28"/>
          <w:szCs w:val="28"/>
        </w:rPr>
      </w:pPr>
      <w:r w:rsidRPr="008F453D">
        <w:rPr>
          <w:sz w:val="28"/>
          <w:szCs w:val="28"/>
        </w:rPr>
        <w:t xml:space="preserve">Остаточное содержание пыли по массе в воздухе после 1-ой ступени очистки: </w:t>
      </w:r>
    </w:p>
    <w:p w:rsidR="003365E1" w:rsidRPr="008F453D" w:rsidRDefault="003365E1" w:rsidP="00641C04">
      <w:pPr>
        <w:ind w:firstLine="709"/>
        <w:jc w:val="both"/>
        <w:rPr>
          <w:sz w:val="28"/>
          <w:szCs w:val="28"/>
        </w:rPr>
      </w:pPr>
    </w:p>
    <w:p w:rsidR="003365E1" w:rsidRPr="008F453D" w:rsidRDefault="003365E1" w:rsidP="00C076D7">
      <w:pPr>
        <w:spacing w:line="276" w:lineRule="auto"/>
        <w:ind w:firstLine="709"/>
        <w:jc w:val="both"/>
        <w:rPr>
          <w:sz w:val="28"/>
          <w:szCs w:val="28"/>
        </w:rPr>
      </w:pPr>
      <w:r w:rsidRPr="008F453D">
        <w:rPr>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1</m:t>
            </m:r>
          </m:sub>
        </m:sSub>
        <m:r>
          <m:rPr>
            <m:sty m:val="p"/>
          </m:rPr>
          <w:rPr>
            <w:rFonts w:ascii="Cambria Math" w:hAnsi="Cambria Math"/>
            <w:sz w:val="28"/>
            <w:szCs w:val="28"/>
          </w:rPr>
          <m:t>=5100×</m:t>
        </m:r>
        <m:d>
          <m:dPr>
            <m:ctrlPr>
              <w:rPr>
                <w:rFonts w:ascii="Cambria Math" w:hAnsi="Cambria Math"/>
                <w:sz w:val="28"/>
                <w:szCs w:val="28"/>
              </w:rPr>
            </m:ctrlPr>
          </m:dPr>
          <m:e>
            <m:r>
              <m:rPr>
                <m:sty m:val="p"/>
              </m:rPr>
              <w:rPr>
                <w:rFonts w:ascii="Cambria Math" w:hAnsi="Cambria Math"/>
                <w:sz w:val="28"/>
                <w:szCs w:val="28"/>
              </w:rPr>
              <m:t>1-0,9974</m:t>
            </m:r>
          </m:e>
        </m:d>
        <m:r>
          <m:rPr>
            <m:sty m:val="p"/>
          </m:rPr>
          <w:rPr>
            <w:rFonts w:ascii="Cambria Math" w:hAnsi="Cambria Math"/>
            <w:sz w:val="28"/>
            <w:szCs w:val="28"/>
          </w:rPr>
          <m:t>=13,26</m:t>
        </m:r>
      </m:oMath>
      <w:r w:rsidRPr="008F453D">
        <w:rPr>
          <w:sz w:val="28"/>
          <w:szCs w:val="28"/>
        </w:rPr>
        <w:t xml:space="preserve"> мг</w:t>
      </w:r>
      <w:r w:rsidRPr="003B3A21">
        <w:rPr>
          <w:sz w:val="28"/>
          <w:szCs w:val="28"/>
        </w:rPr>
        <w:t>/</w:t>
      </w:r>
      <w:r w:rsidRPr="008F453D">
        <w:rPr>
          <w:sz w:val="28"/>
          <w:szCs w:val="28"/>
        </w:rPr>
        <w:t>м³</w:t>
      </w:r>
      <w:r w:rsidR="003B3A21">
        <w:rPr>
          <w:sz w:val="28"/>
          <w:szCs w:val="28"/>
        </w:rPr>
        <w:t xml:space="preserve">                       (1.14</w:t>
      </w:r>
      <w:r w:rsidR="00721F07" w:rsidRPr="008F453D">
        <w:rPr>
          <w:sz w:val="28"/>
          <w:szCs w:val="28"/>
        </w:rPr>
        <w:t>)</w:t>
      </w:r>
    </w:p>
    <w:p w:rsidR="003365E1" w:rsidRPr="008F453D" w:rsidRDefault="003365E1" w:rsidP="00C076D7">
      <w:pPr>
        <w:spacing w:line="276" w:lineRule="auto"/>
        <w:ind w:firstLine="709"/>
        <w:jc w:val="both"/>
        <w:rPr>
          <w:sz w:val="28"/>
          <w:szCs w:val="28"/>
        </w:rPr>
      </w:pPr>
    </w:p>
    <w:p w:rsidR="003365E1" w:rsidRPr="008F453D" w:rsidRDefault="00D055B1" w:rsidP="00641C04">
      <w:pPr>
        <w:ind w:firstLine="709"/>
        <w:jc w:val="both"/>
        <w:rPr>
          <w:sz w:val="28"/>
          <w:szCs w:val="28"/>
        </w:rPr>
      </w:pPr>
      <w:r w:rsidRPr="008F453D">
        <w:rPr>
          <w:sz w:val="28"/>
          <w:szCs w:val="28"/>
        </w:rPr>
        <w:t>Фракционный состав пыли перед 2-</w:t>
      </w:r>
      <w:r w:rsidR="003B3A21">
        <w:rPr>
          <w:sz w:val="28"/>
          <w:szCs w:val="28"/>
        </w:rPr>
        <w:t>ой ступенью очистки (</w:t>
      </w:r>
      <w:proofErr w:type="gramStart"/>
      <w:r w:rsidR="003B3A21">
        <w:rPr>
          <w:sz w:val="28"/>
          <w:szCs w:val="28"/>
        </w:rPr>
        <w:t>в</w:t>
      </w:r>
      <w:proofErr w:type="gramEnd"/>
      <w:r w:rsidR="003B3A21">
        <w:rPr>
          <w:sz w:val="28"/>
          <w:szCs w:val="28"/>
        </w:rPr>
        <w:t xml:space="preserve"> %) нахо</w:t>
      </w:r>
      <w:r w:rsidRPr="008F453D">
        <w:rPr>
          <w:sz w:val="28"/>
          <w:szCs w:val="28"/>
        </w:rPr>
        <w:t>дят по формуле:</w:t>
      </w:r>
    </w:p>
    <w:p w:rsidR="003365E1" w:rsidRPr="008F453D" w:rsidRDefault="003365E1" w:rsidP="00641C04">
      <w:pPr>
        <w:ind w:firstLine="709"/>
        <w:jc w:val="both"/>
        <w:rPr>
          <w:sz w:val="28"/>
          <w:szCs w:val="28"/>
        </w:rPr>
      </w:pPr>
    </w:p>
    <w:p w:rsidR="00721F07" w:rsidRPr="008F453D" w:rsidRDefault="003365E1" w:rsidP="00721F07">
      <w:pPr>
        <w:tabs>
          <w:tab w:val="left" w:pos="6735"/>
        </w:tabs>
        <w:spacing w:line="276" w:lineRule="auto"/>
        <w:ind w:firstLine="709"/>
        <w:jc w:val="both"/>
        <w:rPr>
          <w:sz w:val="28"/>
          <w:szCs w:val="28"/>
        </w:rPr>
      </w:pPr>
      <w:r w:rsidRPr="008F453D">
        <w:rPr>
          <w:sz w:val="28"/>
          <w:szCs w:val="28"/>
        </w:rPr>
        <w:t xml:space="preserve">                        </w:t>
      </w:r>
      <w:r w:rsidRPr="008F453D">
        <w:rPr>
          <w:noProof/>
        </w:rPr>
        <w:drawing>
          <wp:inline distT="0" distB="0" distL="0" distR="0" wp14:anchorId="62246DCF" wp14:editId="2A959B68">
            <wp:extent cx="1771650" cy="495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71650" cy="495300"/>
                    </a:xfrm>
                    <a:prstGeom prst="rect">
                      <a:avLst/>
                    </a:prstGeom>
                  </pic:spPr>
                </pic:pic>
              </a:graphicData>
            </a:graphic>
          </wp:inline>
        </w:drawing>
      </w:r>
      <w:r w:rsidR="00721F07" w:rsidRPr="008F453D">
        <w:rPr>
          <w:sz w:val="28"/>
          <w:szCs w:val="28"/>
        </w:rPr>
        <w:tab/>
        <w:t xml:space="preserve"> </w:t>
      </w:r>
      <w:r w:rsidR="003B3A21">
        <w:rPr>
          <w:sz w:val="28"/>
          <w:szCs w:val="28"/>
        </w:rPr>
        <w:t xml:space="preserve">                             (1.15</w:t>
      </w:r>
      <w:r w:rsidR="00721F07" w:rsidRPr="008F453D">
        <w:rPr>
          <w:sz w:val="28"/>
          <w:szCs w:val="28"/>
        </w:rPr>
        <w:t>)</w:t>
      </w:r>
    </w:p>
    <w:p w:rsidR="003365E1" w:rsidRPr="008F453D" w:rsidRDefault="00D055B1" w:rsidP="00641C04">
      <w:pPr>
        <w:tabs>
          <w:tab w:val="left" w:pos="6735"/>
        </w:tabs>
        <w:ind w:firstLine="709"/>
        <w:jc w:val="both"/>
        <w:rPr>
          <w:sz w:val="28"/>
          <w:szCs w:val="28"/>
        </w:rPr>
      </w:pPr>
      <w:r w:rsidRPr="008F453D">
        <w:rPr>
          <w:sz w:val="28"/>
          <w:szCs w:val="28"/>
        </w:rPr>
        <w:lastRenderedPageBreak/>
        <w:t xml:space="preserve">где </w:t>
      </w:r>
      <w:proofErr w:type="spellStart"/>
      <w:r w:rsidRPr="008F453D">
        <w:rPr>
          <w:i/>
          <w:sz w:val="28"/>
          <w:szCs w:val="28"/>
        </w:rPr>
        <w:t>ε</w:t>
      </w:r>
      <w:r w:rsidRPr="008F453D">
        <w:rPr>
          <w:i/>
          <w:sz w:val="20"/>
          <w:szCs w:val="20"/>
        </w:rPr>
        <w:t>I</w:t>
      </w:r>
      <w:proofErr w:type="gramStart"/>
      <w:r w:rsidRPr="008F453D">
        <w:rPr>
          <w:i/>
          <w:sz w:val="20"/>
          <w:szCs w:val="20"/>
        </w:rPr>
        <w:t>ф</w:t>
      </w:r>
      <w:proofErr w:type="gramEnd"/>
      <w:r w:rsidRPr="008F453D">
        <w:rPr>
          <w:i/>
          <w:sz w:val="20"/>
          <w:szCs w:val="20"/>
        </w:rPr>
        <w:t>n</w:t>
      </w:r>
      <w:proofErr w:type="spellEnd"/>
      <w:r w:rsidRPr="008F453D">
        <w:rPr>
          <w:sz w:val="28"/>
          <w:szCs w:val="28"/>
        </w:rPr>
        <w:t xml:space="preserve"> - фракционная эффективность </w:t>
      </w:r>
      <w:r w:rsidR="002E3F88" w:rsidRPr="008F453D">
        <w:rPr>
          <w:sz w:val="28"/>
          <w:szCs w:val="28"/>
        </w:rPr>
        <w:t>1-ой ступени, таблица</w:t>
      </w:r>
      <w:r w:rsidRPr="008F453D">
        <w:rPr>
          <w:sz w:val="28"/>
          <w:szCs w:val="28"/>
        </w:rPr>
        <w:t xml:space="preserve"> </w:t>
      </w:r>
      <w:r w:rsidR="003B3A21">
        <w:rPr>
          <w:sz w:val="28"/>
          <w:szCs w:val="28"/>
        </w:rPr>
        <w:t>1.</w:t>
      </w:r>
      <w:r w:rsidR="003B1A82" w:rsidRPr="008F453D">
        <w:rPr>
          <w:sz w:val="28"/>
          <w:szCs w:val="28"/>
        </w:rPr>
        <w:t>4</w:t>
      </w:r>
      <w:r w:rsidRPr="008F453D">
        <w:rPr>
          <w:sz w:val="28"/>
          <w:szCs w:val="28"/>
        </w:rPr>
        <w:t xml:space="preserve">, столбец 3. Результаты расчета по формуле </w:t>
      </w:r>
      <w:r w:rsidR="003B3A21">
        <w:rPr>
          <w:sz w:val="28"/>
          <w:szCs w:val="28"/>
        </w:rPr>
        <w:t>1.15</w:t>
      </w:r>
      <w:r w:rsidRPr="008F453D">
        <w:rPr>
          <w:sz w:val="28"/>
          <w:szCs w:val="28"/>
        </w:rPr>
        <w:t xml:space="preserve"> приведены в табл</w:t>
      </w:r>
      <w:r w:rsidR="002E3F88" w:rsidRPr="008F453D">
        <w:rPr>
          <w:sz w:val="28"/>
          <w:szCs w:val="28"/>
        </w:rPr>
        <w:t>ице</w:t>
      </w:r>
      <w:r w:rsidR="003B3A21">
        <w:rPr>
          <w:sz w:val="28"/>
          <w:szCs w:val="28"/>
        </w:rPr>
        <w:t xml:space="preserve"> 1.4</w:t>
      </w:r>
      <w:r w:rsidRPr="008F453D">
        <w:rPr>
          <w:sz w:val="28"/>
          <w:szCs w:val="28"/>
        </w:rPr>
        <w:t>, столбец 5. Определяем эффективность очистки воздуха 2-ой ступенью установки</w:t>
      </w:r>
    </w:p>
    <w:p w:rsidR="003365E1" w:rsidRPr="008F453D" w:rsidRDefault="0037446A" w:rsidP="003B1A82">
      <w:pPr>
        <w:tabs>
          <w:tab w:val="left" w:pos="6735"/>
        </w:tabs>
        <w:spacing w:line="276"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ε</m:t>
            </m:r>
          </m:e>
          <m:sub>
            <m:r>
              <w:rPr>
                <w:rFonts w:ascii="Cambria Math" w:hAnsi="Cambria Math"/>
                <w:sz w:val="28"/>
                <w:szCs w:val="28"/>
              </w:rPr>
              <m:t>II=</m:t>
            </m:r>
            <m:f>
              <m:fPr>
                <m:ctrlPr>
                  <w:rPr>
                    <w:rFonts w:ascii="Cambria Math" w:hAnsi="Cambria Math"/>
                    <w:i/>
                    <w:sz w:val="28"/>
                    <w:szCs w:val="28"/>
                  </w:rPr>
                </m:ctrlPr>
              </m:fPr>
              <m:num>
                <m:r>
                  <w:rPr>
                    <w:rFonts w:ascii="Cambria Math" w:hAnsi="Cambria Math"/>
                    <w:sz w:val="28"/>
                    <w:szCs w:val="28"/>
                  </w:rPr>
                  <m:t>0,01*99+0,05*99,6+0,04*99+0,075*100+0,088*100</m:t>
                </m:r>
              </m:num>
              <m:den>
                <m:r>
                  <w:rPr>
                    <w:rFonts w:ascii="Cambria Math" w:hAnsi="Cambria Math"/>
                    <w:sz w:val="28"/>
                    <w:szCs w:val="28"/>
                  </w:rPr>
                  <m:t>0,263</m:t>
                </m:r>
              </m:den>
            </m:f>
            <m:r>
              <w:rPr>
                <w:rFonts w:ascii="Cambria Math" w:hAnsi="Cambria Math"/>
                <w:sz w:val="28"/>
                <w:szCs w:val="28"/>
              </w:rPr>
              <m:t>=99,73%</m:t>
            </m:r>
          </m:sub>
        </m:sSub>
      </m:oMath>
      <w:r w:rsidR="003B1A82" w:rsidRPr="008F453D">
        <w:rPr>
          <w:sz w:val="28"/>
          <w:szCs w:val="28"/>
        </w:rPr>
        <w:t xml:space="preserve">          </w:t>
      </w:r>
      <w:r w:rsidR="00E30FF1" w:rsidRPr="008F453D">
        <w:rPr>
          <w:sz w:val="28"/>
          <w:szCs w:val="28"/>
        </w:rPr>
        <w:t xml:space="preserve">                </w:t>
      </w:r>
      <w:r w:rsidR="003B3A21">
        <w:rPr>
          <w:sz w:val="28"/>
          <w:szCs w:val="28"/>
        </w:rPr>
        <w:t>(1.16</w:t>
      </w:r>
      <w:r w:rsidR="00721F07" w:rsidRPr="008F453D">
        <w:rPr>
          <w:sz w:val="28"/>
          <w:szCs w:val="28"/>
        </w:rPr>
        <w:t>)</w:t>
      </w:r>
    </w:p>
    <w:p w:rsidR="003365E1" w:rsidRPr="008F453D" w:rsidRDefault="003365E1" w:rsidP="003365E1">
      <w:pPr>
        <w:spacing w:line="276" w:lineRule="auto"/>
        <w:jc w:val="both"/>
        <w:rPr>
          <w:sz w:val="28"/>
          <w:szCs w:val="28"/>
        </w:rPr>
      </w:pPr>
    </w:p>
    <w:p w:rsidR="003365E1" w:rsidRPr="008F453D" w:rsidRDefault="00D055B1" w:rsidP="00641C04">
      <w:pPr>
        <w:ind w:firstLine="709"/>
        <w:jc w:val="both"/>
        <w:rPr>
          <w:sz w:val="28"/>
          <w:szCs w:val="28"/>
        </w:rPr>
      </w:pPr>
      <w:r w:rsidRPr="008F453D">
        <w:rPr>
          <w:sz w:val="28"/>
          <w:szCs w:val="28"/>
        </w:rPr>
        <w:t xml:space="preserve">Остаточное содержание пыли по массе в воздухе после 2-ой ступени очистки: </w:t>
      </w:r>
    </w:p>
    <w:p w:rsidR="003365E1" w:rsidRPr="008F453D" w:rsidRDefault="0037446A" w:rsidP="00666771">
      <w:pPr>
        <w:spacing w:line="276"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II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II</m:t>
                </m:r>
              </m:sub>
            </m:sSub>
          </m:e>
        </m:d>
        <m:r>
          <w:rPr>
            <w:rFonts w:ascii="Cambria Math" w:hAnsi="Cambria Math"/>
            <w:sz w:val="28"/>
            <w:szCs w:val="28"/>
          </w:rPr>
          <m:t>=13,26</m:t>
        </m:r>
        <m:d>
          <m:dPr>
            <m:ctrlPr>
              <w:rPr>
                <w:rFonts w:ascii="Cambria Math" w:hAnsi="Cambria Math"/>
                <w:i/>
                <w:sz w:val="28"/>
                <w:szCs w:val="28"/>
              </w:rPr>
            </m:ctrlPr>
          </m:dPr>
          <m:e>
            <m:r>
              <w:rPr>
                <w:rFonts w:ascii="Cambria Math" w:hAnsi="Cambria Math"/>
                <w:sz w:val="28"/>
                <w:szCs w:val="28"/>
              </w:rPr>
              <m:t>1-0,9973</m:t>
            </m:r>
          </m:e>
        </m:d>
        <m:r>
          <w:rPr>
            <w:rFonts w:ascii="Cambria Math" w:hAnsi="Cambria Math"/>
            <w:sz w:val="28"/>
            <w:szCs w:val="28"/>
          </w:rPr>
          <m:t>=0,0358≅0,04 мг/</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sidR="00666771" w:rsidRPr="008F453D">
        <w:rPr>
          <w:sz w:val="28"/>
          <w:szCs w:val="28"/>
        </w:rPr>
        <w:t xml:space="preserve">          </w:t>
      </w:r>
      <w:r w:rsidR="003B3A21">
        <w:rPr>
          <w:sz w:val="28"/>
          <w:szCs w:val="28"/>
        </w:rPr>
        <w:t>(1.17</w:t>
      </w:r>
      <w:r w:rsidR="00721F07" w:rsidRPr="008F453D">
        <w:rPr>
          <w:sz w:val="28"/>
          <w:szCs w:val="28"/>
        </w:rPr>
        <w:t>)</w:t>
      </w:r>
    </w:p>
    <w:p w:rsidR="003365E1" w:rsidRPr="008F453D" w:rsidRDefault="00721F07" w:rsidP="003365E1">
      <w:pPr>
        <w:spacing w:line="276" w:lineRule="auto"/>
        <w:jc w:val="both"/>
        <w:rPr>
          <w:sz w:val="28"/>
          <w:szCs w:val="28"/>
        </w:rPr>
      </w:pPr>
      <w:r w:rsidRPr="008F453D">
        <w:rPr>
          <w:sz w:val="28"/>
          <w:szCs w:val="28"/>
        </w:rPr>
        <w:t xml:space="preserve">  </w:t>
      </w:r>
    </w:p>
    <w:p w:rsidR="003365E1" w:rsidRPr="008F453D" w:rsidRDefault="00D055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При допустимом остаточном содержании пыли в воздухе</w:t>
      </w:r>
      <w:proofErr w:type="gramStart"/>
      <w:r w:rsidRPr="008F453D">
        <w:rPr>
          <w:rFonts w:ascii="Times New Roman" w:hAnsi="Times New Roman" w:cs="Times New Roman"/>
          <w:sz w:val="28"/>
          <w:szCs w:val="28"/>
        </w:rPr>
        <w:t xml:space="preserve"> </w:t>
      </w:r>
      <w:r w:rsidRPr="008F453D">
        <w:rPr>
          <w:rFonts w:ascii="Times New Roman" w:hAnsi="Times New Roman" w:cs="Times New Roman"/>
          <w:i/>
          <w:sz w:val="28"/>
          <w:szCs w:val="28"/>
        </w:rPr>
        <w:t>С</w:t>
      </w:r>
      <w:proofErr w:type="gramEnd"/>
      <w:r w:rsidRPr="008F453D">
        <w:rPr>
          <w:rFonts w:ascii="Times New Roman" w:hAnsi="Times New Roman" w:cs="Times New Roman"/>
          <w:i/>
          <w:sz w:val="28"/>
          <w:szCs w:val="28"/>
          <w:vertAlign w:val="subscript"/>
        </w:rPr>
        <w:t>ост</w:t>
      </w:r>
      <w:r w:rsidR="00721F07" w:rsidRPr="008F453D">
        <w:rPr>
          <w:rFonts w:ascii="Times New Roman" w:hAnsi="Times New Roman" w:cs="Times New Roman"/>
          <w:i/>
          <w:sz w:val="28"/>
          <w:szCs w:val="28"/>
          <w:vertAlign w:val="subscript"/>
        </w:rPr>
        <w:t>.</w:t>
      </w:r>
      <w:r w:rsidR="00721F07" w:rsidRPr="008F453D">
        <w:rPr>
          <w:rFonts w:ascii="Times New Roman" w:hAnsi="Times New Roman" w:cs="Times New Roman"/>
          <w:sz w:val="28"/>
          <w:szCs w:val="28"/>
          <w:vertAlign w:val="subscript"/>
        </w:rPr>
        <w:t xml:space="preserve"> </w:t>
      </w:r>
      <w:r w:rsidR="00721F07" w:rsidRPr="008F453D">
        <w:rPr>
          <w:rFonts w:ascii="Times New Roman" w:hAnsi="Times New Roman" w:cs="Times New Roman"/>
          <w:sz w:val="28"/>
          <w:szCs w:val="28"/>
        </w:rPr>
        <w:t xml:space="preserve">= 1,2 мг/м³ </w:t>
      </w:r>
      <w:r w:rsidRPr="008F453D">
        <w:rPr>
          <w:rFonts w:ascii="Times New Roman" w:hAnsi="Times New Roman" w:cs="Times New Roman"/>
          <w:sz w:val="28"/>
          <w:szCs w:val="28"/>
        </w:rPr>
        <w:t xml:space="preserve">полученное значение </w:t>
      </w:r>
      <w:r w:rsidRPr="008F453D">
        <w:rPr>
          <w:rFonts w:ascii="Times New Roman" w:hAnsi="Times New Roman" w:cs="Times New Roman"/>
          <w:i/>
          <w:sz w:val="28"/>
          <w:szCs w:val="28"/>
        </w:rPr>
        <w:t>С</w:t>
      </w:r>
      <w:r w:rsidRPr="008F453D">
        <w:rPr>
          <w:rFonts w:ascii="Times New Roman" w:hAnsi="Times New Roman" w:cs="Times New Roman"/>
          <w:i/>
          <w:sz w:val="28"/>
          <w:szCs w:val="28"/>
          <w:vertAlign w:val="subscript"/>
        </w:rPr>
        <w:t>II</w:t>
      </w:r>
      <w:r w:rsidR="00721F07" w:rsidRPr="008F453D">
        <w:rPr>
          <w:rFonts w:ascii="Times New Roman" w:hAnsi="Times New Roman" w:cs="Times New Roman"/>
          <w:sz w:val="28"/>
          <w:szCs w:val="28"/>
        </w:rPr>
        <w:t xml:space="preserve"> = 0,04 мг/м³</w:t>
      </w:r>
      <w:r w:rsidRPr="008F453D">
        <w:rPr>
          <w:rFonts w:ascii="Times New Roman" w:hAnsi="Times New Roman" w:cs="Times New Roman"/>
          <w:sz w:val="28"/>
          <w:szCs w:val="28"/>
        </w:rPr>
        <w:t xml:space="preserve"> удовлетворяет требованиям. Таким образом, пылеулавливающее оборудование для двухступенчатой очистки запыленного воздуха выбрано правильно. </w:t>
      </w:r>
    </w:p>
    <w:p w:rsidR="003365E1" w:rsidRDefault="00D055B1" w:rsidP="00641C04">
      <w:pPr>
        <w:ind w:firstLine="709"/>
        <w:jc w:val="both"/>
        <w:rPr>
          <w:sz w:val="28"/>
          <w:szCs w:val="28"/>
        </w:rPr>
      </w:pPr>
      <w:r w:rsidRPr="008F453D">
        <w:rPr>
          <w:sz w:val="28"/>
          <w:szCs w:val="28"/>
        </w:rPr>
        <w:t>Гидравлическое сопротивление установки</w:t>
      </w:r>
      <w:r w:rsidRPr="008F453D">
        <w:rPr>
          <w:i/>
          <w:sz w:val="28"/>
          <w:szCs w:val="28"/>
        </w:rPr>
        <w:t xml:space="preserve"> H</w:t>
      </w:r>
      <w:r w:rsidRPr="008F453D">
        <w:rPr>
          <w:i/>
          <w:sz w:val="20"/>
          <w:szCs w:val="20"/>
        </w:rPr>
        <w:t>о6щ</w:t>
      </w:r>
      <w:r w:rsidRPr="008F453D">
        <w:rPr>
          <w:sz w:val="28"/>
          <w:szCs w:val="28"/>
        </w:rPr>
        <w:t>. определяем по формуле:</w:t>
      </w:r>
    </w:p>
    <w:p w:rsidR="003B3A21" w:rsidRPr="008F453D" w:rsidRDefault="003B3A21" w:rsidP="00641C04">
      <w:pPr>
        <w:ind w:firstLine="709"/>
        <w:jc w:val="both"/>
        <w:rPr>
          <w:sz w:val="28"/>
          <w:szCs w:val="28"/>
        </w:rPr>
      </w:pPr>
    </w:p>
    <w:p w:rsidR="003365E1" w:rsidRPr="008F453D" w:rsidRDefault="0037446A" w:rsidP="00666771">
      <w:pPr>
        <w:spacing w:line="276"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H</m:t>
            </m:r>
          </m:e>
          <m:sub>
            <m:r>
              <w:rPr>
                <w:rFonts w:ascii="Cambria Math" w:hAnsi="Cambria Math"/>
                <w:sz w:val="28"/>
                <w:szCs w:val="28"/>
              </w:rPr>
              <m:t>общ</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II</m:t>
            </m:r>
          </m:sub>
        </m:sSub>
      </m:oMath>
      <w:r w:rsidR="00721F07" w:rsidRPr="008F453D">
        <w:rPr>
          <w:sz w:val="28"/>
          <w:szCs w:val="28"/>
        </w:rPr>
        <w:t xml:space="preserve">              </w:t>
      </w:r>
      <w:r w:rsidR="003B3A21">
        <w:rPr>
          <w:sz w:val="28"/>
          <w:szCs w:val="28"/>
        </w:rPr>
        <w:t xml:space="preserve">                             (1.18</w:t>
      </w:r>
      <w:r w:rsidR="00721F07" w:rsidRPr="008F453D">
        <w:rPr>
          <w:sz w:val="28"/>
          <w:szCs w:val="28"/>
        </w:rPr>
        <w:t>)</w:t>
      </w:r>
    </w:p>
    <w:p w:rsidR="003365E1" w:rsidRPr="008F453D" w:rsidRDefault="00666771" w:rsidP="003365E1">
      <w:pPr>
        <w:spacing w:line="276" w:lineRule="auto"/>
        <w:jc w:val="both"/>
        <w:rPr>
          <w:sz w:val="28"/>
          <w:szCs w:val="28"/>
        </w:rPr>
      </w:pPr>
      <w:r w:rsidRPr="008F453D">
        <w:rPr>
          <w:sz w:val="28"/>
          <w:szCs w:val="28"/>
        </w:rPr>
        <w:t xml:space="preserve"> </w:t>
      </w:r>
    </w:p>
    <w:p w:rsidR="00666771" w:rsidRPr="008F453D" w:rsidRDefault="00D055B1" w:rsidP="00641C04">
      <w:pPr>
        <w:ind w:firstLine="709"/>
        <w:jc w:val="both"/>
        <w:rPr>
          <w:sz w:val="28"/>
          <w:szCs w:val="28"/>
        </w:rPr>
      </w:pPr>
      <w:r w:rsidRPr="008F453D">
        <w:rPr>
          <w:sz w:val="28"/>
          <w:szCs w:val="28"/>
        </w:rPr>
        <w:t xml:space="preserve"> </w:t>
      </w:r>
      <w:r w:rsidR="003365E1" w:rsidRPr="008F453D">
        <w:rPr>
          <w:sz w:val="28"/>
          <w:szCs w:val="28"/>
        </w:rPr>
        <w:t>г</w:t>
      </w:r>
      <w:r w:rsidRPr="008F453D">
        <w:rPr>
          <w:sz w:val="28"/>
          <w:szCs w:val="28"/>
        </w:rPr>
        <w:t xml:space="preserve">де </w:t>
      </w:r>
      <w:r w:rsidRPr="008F453D">
        <w:rPr>
          <w:i/>
          <w:sz w:val="28"/>
          <w:szCs w:val="28"/>
        </w:rPr>
        <w:t>H</w:t>
      </w:r>
      <w:r w:rsidRPr="008F453D">
        <w:rPr>
          <w:i/>
          <w:sz w:val="22"/>
          <w:szCs w:val="22"/>
        </w:rPr>
        <w:t>I</w:t>
      </w:r>
      <w:r w:rsidRPr="008F453D">
        <w:rPr>
          <w:sz w:val="28"/>
          <w:szCs w:val="28"/>
        </w:rPr>
        <w:t xml:space="preserve"> - гидравлическое сопротивление 1</w:t>
      </w:r>
      <w:r w:rsidR="003365E1" w:rsidRPr="008F453D">
        <w:rPr>
          <w:sz w:val="28"/>
          <w:szCs w:val="28"/>
        </w:rPr>
        <w:t>-ой ступени, которое вычисляет</w:t>
      </w:r>
      <w:r w:rsidRPr="008F453D">
        <w:rPr>
          <w:sz w:val="28"/>
          <w:szCs w:val="28"/>
        </w:rPr>
        <w:t>ся по формуле</w:t>
      </w:r>
      <w:r w:rsidR="00666771" w:rsidRPr="008F453D">
        <w:rPr>
          <w:sz w:val="28"/>
          <w:szCs w:val="28"/>
        </w:rPr>
        <w:t>:</w:t>
      </w:r>
    </w:p>
    <w:p w:rsidR="003365E1" w:rsidRPr="008F453D" w:rsidRDefault="00666771" w:rsidP="00666771">
      <w:pPr>
        <w:spacing w:line="276" w:lineRule="auto"/>
        <w:ind w:firstLine="709"/>
        <w:jc w:val="both"/>
        <w:rPr>
          <w:sz w:val="28"/>
          <w:szCs w:val="28"/>
        </w:rPr>
      </w:pPr>
      <w:r w:rsidRPr="008F453D">
        <w:rPr>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H</m:t>
            </m:r>
          </m:e>
          <m:sub>
            <m:r>
              <w:rPr>
                <w:rFonts w:ascii="Cambria Math" w:hAnsi="Cambria Math"/>
                <w:sz w:val="28"/>
                <w:szCs w:val="28"/>
              </w:rPr>
              <m:t>I</m:t>
            </m:r>
          </m:sub>
        </m:sSub>
        <m:r>
          <w:rPr>
            <w:rFonts w:ascii="Cambria Math" w:hAnsi="Cambria Math"/>
            <w:sz w:val="28"/>
            <w:szCs w:val="28"/>
          </w:rPr>
          <m:t>=ϑ</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m:t>
            </m:r>
          </m:den>
        </m:f>
      </m:oMath>
      <w:r w:rsidR="00D055B1" w:rsidRPr="008F453D">
        <w:rPr>
          <w:sz w:val="28"/>
          <w:szCs w:val="28"/>
        </w:rPr>
        <w:t xml:space="preserve"> </w:t>
      </w:r>
      <w:r w:rsidR="00721F07" w:rsidRPr="008F453D">
        <w:rPr>
          <w:sz w:val="28"/>
          <w:szCs w:val="28"/>
        </w:rPr>
        <w:t xml:space="preserve"> </w:t>
      </w:r>
      <w:r w:rsidRPr="008F453D">
        <w:rPr>
          <w:sz w:val="28"/>
          <w:szCs w:val="28"/>
        </w:rPr>
        <w:t xml:space="preserve">                                                </w:t>
      </w:r>
      <w:r w:rsidR="003B3A21">
        <w:rPr>
          <w:sz w:val="28"/>
          <w:szCs w:val="28"/>
        </w:rPr>
        <w:t>(1.19</w:t>
      </w:r>
      <w:r w:rsidR="00721F07" w:rsidRPr="008F453D">
        <w:rPr>
          <w:sz w:val="28"/>
          <w:szCs w:val="28"/>
        </w:rPr>
        <w:t>)</w:t>
      </w:r>
    </w:p>
    <w:p w:rsidR="003365E1" w:rsidRPr="008F453D" w:rsidRDefault="003365E1" w:rsidP="00C076D7">
      <w:pPr>
        <w:spacing w:line="276" w:lineRule="auto"/>
        <w:ind w:firstLine="709"/>
        <w:jc w:val="both"/>
        <w:rPr>
          <w:sz w:val="28"/>
          <w:szCs w:val="28"/>
        </w:rPr>
      </w:pPr>
    </w:p>
    <w:p w:rsidR="003365E1" w:rsidRPr="008F453D" w:rsidRDefault="00D055B1" w:rsidP="00641C04">
      <w:pPr>
        <w:ind w:firstLine="709"/>
        <w:jc w:val="both"/>
        <w:rPr>
          <w:sz w:val="28"/>
          <w:szCs w:val="28"/>
        </w:rPr>
      </w:pPr>
      <w:r w:rsidRPr="008F453D">
        <w:rPr>
          <w:sz w:val="28"/>
          <w:szCs w:val="28"/>
        </w:rPr>
        <w:t xml:space="preserve">Для циклона с конусом-коагулятором коэффициент гидравлического сопротивления равен 6,2. </w:t>
      </w:r>
    </w:p>
    <w:p w:rsidR="003365E1" w:rsidRPr="008F453D" w:rsidRDefault="00D055B1" w:rsidP="00641C04">
      <w:pPr>
        <w:ind w:firstLine="709"/>
        <w:jc w:val="both"/>
        <w:rPr>
          <w:sz w:val="28"/>
          <w:szCs w:val="28"/>
        </w:rPr>
      </w:pPr>
      <w:r w:rsidRPr="008F453D">
        <w:rPr>
          <w:sz w:val="28"/>
          <w:szCs w:val="28"/>
        </w:rPr>
        <w:t>Принимаем циклон с конусом-коагулятором 202 производительностью L = 7000 м</w:t>
      </w:r>
      <w:r w:rsidRPr="008F453D">
        <w:rPr>
          <w:sz w:val="28"/>
          <w:szCs w:val="28"/>
          <w:vertAlign w:val="superscript"/>
        </w:rPr>
        <w:t xml:space="preserve"> 3</w:t>
      </w:r>
      <w:r w:rsidRPr="008F453D">
        <w:rPr>
          <w:sz w:val="28"/>
          <w:szCs w:val="28"/>
        </w:rPr>
        <w:t xml:space="preserve"> /ч с размером входного патрубка 225×450 мм.</w:t>
      </w:r>
    </w:p>
    <w:p w:rsidR="003365E1" w:rsidRPr="008F453D" w:rsidRDefault="00D055B1" w:rsidP="00641C04">
      <w:pPr>
        <w:ind w:firstLine="709"/>
        <w:jc w:val="both"/>
        <w:rPr>
          <w:sz w:val="28"/>
          <w:szCs w:val="28"/>
        </w:rPr>
      </w:pPr>
      <w:r w:rsidRPr="008F453D">
        <w:rPr>
          <w:sz w:val="28"/>
          <w:szCs w:val="28"/>
        </w:rPr>
        <w:t xml:space="preserve"> Скорость воздуха на входе в циклон</w:t>
      </w:r>
    </w:p>
    <w:p w:rsidR="003365E1" w:rsidRPr="008F453D" w:rsidRDefault="003365E1" w:rsidP="00C076D7">
      <w:pPr>
        <w:spacing w:line="276" w:lineRule="auto"/>
        <w:ind w:firstLine="709"/>
        <w:jc w:val="both"/>
        <w:rPr>
          <w:sz w:val="28"/>
          <w:szCs w:val="28"/>
        </w:rPr>
      </w:pPr>
    </w:p>
    <w:p w:rsidR="003365E1" w:rsidRPr="008F453D" w:rsidRDefault="00666771" w:rsidP="00666771">
      <w:pPr>
        <w:spacing w:line="276" w:lineRule="auto"/>
        <w:ind w:firstLine="709"/>
        <w:jc w:val="both"/>
        <w:rPr>
          <w:sz w:val="28"/>
          <w:szCs w:val="28"/>
        </w:rPr>
      </w:pPr>
      <w:r w:rsidRPr="008F453D">
        <w:rPr>
          <w:sz w:val="28"/>
          <w:szCs w:val="28"/>
        </w:rPr>
        <w:t xml:space="preserve">                               </w:t>
      </w:r>
      <m:oMath>
        <m:r>
          <w:rPr>
            <w:rFonts w:ascii="Cambria Math" w:hAnsi="Cambria Math"/>
            <w:sz w:val="28"/>
            <w:szCs w:val="28"/>
          </w:rPr>
          <m:t>v=</m:t>
        </m:r>
        <m:f>
          <m:fPr>
            <m:ctrlPr>
              <w:rPr>
                <w:rFonts w:ascii="Cambria Math" w:hAnsi="Cambria Math"/>
                <w:i/>
                <w:sz w:val="28"/>
                <w:szCs w:val="28"/>
              </w:rPr>
            </m:ctrlPr>
          </m:fPr>
          <m:num>
            <m:r>
              <w:rPr>
                <w:rFonts w:ascii="Cambria Math" w:hAnsi="Cambria Math"/>
                <w:sz w:val="28"/>
                <w:szCs w:val="28"/>
              </w:rPr>
              <m:t>7100</m:t>
            </m:r>
          </m:num>
          <m:den>
            <m:r>
              <w:rPr>
                <w:rFonts w:ascii="Cambria Math" w:hAnsi="Cambria Math"/>
                <w:sz w:val="28"/>
                <w:szCs w:val="28"/>
              </w:rPr>
              <m:t>3600*0,225*0,45</m:t>
            </m:r>
          </m:den>
        </m:f>
        <m:r>
          <w:rPr>
            <w:rFonts w:ascii="Cambria Math" w:hAnsi="Cambria Math"/>
            <w:sz w:val="28"/>
            <w:szCs w:val="28"/>
          </w:rPr>
          <m:t xml:space="preserve">=19,5 </m:t>
        </m:r>
      </m:oMath>
      <w:proofErr w:type="gramStart"/>
      <w:r w:rsidRPr="008F453D">
        <w:rPr>
          <w:sz w:val="28"/>
          <w:szCs w:val="28"/>
        </w:rPr>
        <w:t>м</w:t>
      </w:r>
      <w:proofErr w:type="gramEnd"/>
      <w:r w:rsidRPr="008F453D">
        <w:rPr>
          <w:sz w:val="28"/>
          <w:szCs w:val="28"/>
        </w:rPr>
        <w:t xml:space="preserve">/с                                </w:t>
      </w:r>
      <w:r w:rsidR="003B3A21">
        <w:rPr>
          <w:sz w:val="28"/>
          <w:szCs w:val="28"/>
        </w:rPr>
        <w:t xml:space="preserve">   (1.20</w:t>
      </w:r>
      <w:r w:rsidR="00721F07" w:rsidRPr="008F453D">
        <w:rPr>
          <w:sz w:val="28"/>
          <w:szCs w:val="28"/>
        </w:rPr>
        <w:t>)</w:t>
      </w:r>
    </w:p>
    <w:p w:rsidR="003365E1" w:rsidRPr="008F453D" w:rsidRDefault="00D055B1" w:rsidP="00641C04">
      <w:pPr>
        <w:ind w:firstLine="709"/>
        <w:jc w:val="both"/>
        <w:rPr>
          <w:sz w:val="28"/>
          <w:szCs w:val="28"/>
        </w:rPr>
      </w:pPr>
      <w:r w:rsidRPr="008F453D">
        <w:rPr>
          <w:sz w:val="28"/>
          <w:szCs w:val="28"/>
        </w:rPr>
        <w:t>Принимаем плотность воздуха при температ</w:t>
      </w:r>
      <w:r w:rsidR="003365E1" w:rsidRPr="008F453D">
        <w:rPr>
          <w:sz w:val="28"/>
          <w:szCs w:val="28"/>
        </w:rPr>
        <w:t>уре 20</w:t>
      </w:r>
      <w:proofErr w:type="gramStart"/>
      <w:r w:rsidR="003365E1" w:rsidRPr="008F453D">
        <w:rPr>
          <w:sz w:val="28"/>
          <w:szCs w:val="28"/>
        </w:rPr>
        <w:t>°С</w:t>
      </w:r>
      <w:proofErr w:type="gramEnd"/>
      <w:r w:rsidR="003365E1" w:rsidRPr="008F453D">
        <w:rPr>
          <w:sz w:val="28"/>
          <w:szCs w:val="28"/>
        </w:rPr>
        <w:t xml:space="preserve"> равную </w:t>
      </w:r>
      <w:proofErr w:type="spellStart"/>
      <w:r w:rsidR="003365E1" w:rsidRPr="008F453D">
        <w:rPr>
          <w:i/>
          <w:sz w:val="28"/>
          <w:szCs w:val="28"/>
        </w:rPr>
        <w:t>ρ</w:t>
      </w:r>
      <w:r w:rsidR="003365E1" w:rsidRPr="008F453D">
        <w:rPr>
          <w:i/>
          <w:sz w:val="20"/>
          <w:szCs w:val="20"/>
        </w:rPr>
        <w:t>г</w:t>
      </w:r>
      <w:proofErr w:type="spellEnd"/>
      <w:r w:rsidR="003365E1" w:rsidRPr="008F453D">
        <w:rPr>
          <w:sz w:val="28"/>
          <w:szCs w:val="28"/>
        </w:rPr>
        <w:t xml:space="preserve"> = 1,2 кг/м³</w:t>
      </w:r>
      <w:r w:rsidRPr="008F453D">
        <w:rPr>
          <w:sz w:val="28"/>
          <w:szCs w:val="28"/>
        </w:rPr>
        <w:t>. Тогда</w:t>
      </w:r>
    </w:p>
    <w:p w:rsidR="003365E1" w:rsidRPr="008F453D" w:rsidRDefault="0037446A" w:rsidP="00666771">
      <w:pPr>
        <w:spacing w:line="276"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H</m:t>
            </m:r>
          </m:e>
          <m:sub>
            <m:r>
              <w:rPr>
                <w:rFonts w:ascii="Cambria Math" w:hAnsi="Cambria Math"/>
                <w:sz w:val="28"/>
                <w:szCs w:val="28"/>
              </w:rPr>
              <m:t>I</m:t>
            </m:r>
          </m:sub>
        </m:sSub>
        <m:r>
          <w:rPr>
            <w:rFonts w:ascii="Cambria Math" w:hAnsi="Cambria Math"/>
            <w:sz w:val="28"/>
            <w:szCs w:val="28"/>
          </w:rPr>
          <m:t>=6,2*</m:t>
        </m:r>
        <m:f>
          <m:fPr>
            <m:ctrlPr>
              <w:rPr>
                <w:rFonts w:ascii="Cambria Math" w:hAnsi="Cambria Math"/>
                <w:i/>
                <w:sz w:val="28"/>
                <w:szCs w:val="28"/>
              </w:rPr>
            </m:ctrlPr>
          </m:fPr>
          <m:num>
            <m:r>
              <w:rPr>
                <w:rFonts w:ascii="Cambria Math" w:hAnsi="Cambria Math"/>
                <w:sz w:val="28"/>
                <w:szCs w:val="28"/>
              </w:rPr>
              <m:t>1,2*</m:t>
            </m:r>
            <m:sSup>
              <m:sSupPr>
                <m:ctrlPr>
                  <w:rPr>
                    <w:rFonts w:ascii="Cambria Math" w:hAnsi="Cambria Math"/>
                    <w:i/>
                    <w:sz w:val="28"/>
                    <w:szCs w:val="28"/>
                  </w:rPr>
                </m:ctrlPr>
              </m:sSupPr>
              <m:e>
                <m:r>
                  <w:rPr>
                    <w:rFonts w:ascii="Cambria Math" w:hAnsi="Cambria Math"/>
                    <w:sz w:val="28"/>
                    <w:szCs w:val="28"/>
                  </w:rPr>
                  <m:t>19,5</m:t>
                </m:r>
              </m:e>
              <m:sup>
                <m:r>
                  <w:rPr>
                    <w:rFonts w:ascii="Cambria Math" w:hAnsi="Cambria Math"/>
                    <w:sz w:val="28"/>
                    <w:szCs w:val="28"/>
                  </w:rPr>
                  <m:t>2</m:t>
                </m:r>
              </m:sup>
            </m:sSup>
          </m:num>
          <m:den>
            <m:r>
              <w:rPr>
                <w:rFonts w:ascii="Cambria Math" w:hAnsi="Cambria Math"/>
                <w:sz w:val="28"/>
                <w:szCs w:val="28"/>
              </w:rPr>
              <m:t>2</m:t>
            </m:r>
          </m:den>
        </m:f>
        <m:r>
          <w:rPr>
            <w:rFonts w:ascii="Cambria Math" w:hAnsi="Cambria Math"/>
            <w:sz w:val="28"/>
            <w:szCs w:val="28"/>
          </w:rPr>
          <m:t>=1444</m:t>
        </m:r>
      </m:oMath>
      <w:r w:rsidR="00666771" w:rsidRPr="00C85EF1">
        <w:rPr>
          <w:sz w:val="28"/>
          <w:szCs w:val="28"/>
        </w:rPr>
        <w:t xml:space="preserve"> </w:t>
      </w:r>
      <w:r w:rsidR="00666771" w:rsidRPr="008F453D">
        <w:rPr>
          <w:sz w:val="28"/>
          <w:szCs w:val="28"/>
        </w:rPr>
        <w:t>Па</w:t>
      </w:r>
      <w:r w:rsidR="00721F07" w:rsidRPr="008F453D">
        <w:rPr>
          <w:sz w:val="28"/>
          <w:szCs w:val="28"/>
        </w:rPr>
        <w:t xml:space="preserve">     </w:t>
      </w:r>
      <w:r w:rsidR="003B3A21">
        <w:rPr>
          <w:sz w:val="28"/>
          <w:szCs w:val="28"/>
        </w:rPr>
        <w:t xml:space="preserve">                             (1.21</w:t>
      </w:r>
      <w:r w:rsidR="00721F07" w:rsidRPr="008F453D">
        <w:rPr>
          <w:sz w:val="28"/>
          <w:szCs w:val="28"/>
        </w:rPr>
        <w:t>)</w:t>
      </w:r>
    </w:p>
    <w:p w:rsidR="003365E1" w:rsidRPr="008F453D" w:rsidRDefault="003365E1" w:rsidP="00C076D7">
      <w:pPr>
        <w:spacing w:line="276" w:lineRule="auto"/>
        <w:ind w:firstLine="709"/>
        <w:jc w:val="both"/>
        <w:rPr>
          <w:sz w:val="28"/>
          <w:szCs w:val="28"/>
        </w:rPr>
      </w:pPr>
    </w:p>
    <w:p w:rsidR="003365E1" w:rsidRPr="008F453D" w:rsidRDefault="003365E1" w:rsidP="00C076D7">
      <w:pPr>
        <w:spacing w:line="276" w:lineRule="auto"/>
        <w:ind w:firstLine="709"/>
        <w:jc w:val="both"/>
        <w:rPr>
          <w:sz w:val="28"/>
          <w:szCs w:val="28"/>
        </w:rPr>
      </w:pPr>
    </w:p>
    <w:p w:rsidR="003365E1" w:rsidRPr="008F453D" w:rsidRDefault="003365E1" w:rsidP="00C076D7">
      <w:pPr>
        <w:spacing w:line="276" w:lineRule="auto"/>
        <w:ind w:firstLine="709"/>
        <w:jc w:val="both"/>
        <w:rPr>
          <w:sz w:val="28"/>
          <w:szCs w:val="28"/>
        </w:rPr>
      </w:pPr>
    </w:p>
    <w:p w:rsidR="003365E1" w:rsidRPr="008F453D" w:rsidRDefault="00D055B1" w:rsidP="00641C04">
      <w:pPr>
        <w:ind w:firstLine="709"/>
        <w:jc w:val="both"/>
        <w:rPr>
          <w:sz w:val="28"/>
          <w:szCs w:val="28"/>
        </w:rPr>
      </w:pPr>
      <w:proofErr w:type="gramStart"/>
      <w:r w:rsidRPr="008F453D">
        <w:rPr>
          <w:i/>
          <w:sz w:val="28"/>
          <w:szCs w:val="28"/>
        </w:rPr>
        <w:t>Н</w:t>
      </w:r>
      <w:proofErr w:type="gramEnd"/>
      <w:r w:rsidRPr="008F453D">
        <w:rPr>
          <w:i/>
          <w:sz w:val="20"/>
          <w:szCs w:val="20"/>
        </w:rPr>
        <w:t>II</w:t>
      </w:r>
      <w:r w:rsidRPr="008F453D">
        <w:rPr>
          <w:sz w:val="28"/>
          <w:szCs w:val="28"/>
        </w:rPr>
        <w:t xml:space="preserve"> - гидравлическое сопротивление 2-ой</w:t>
      </w:r>
      <w:r w:rsidR="00721F07" w:rsidRPr="008F453D">
        <w:rPr>
          <w:sz w:val="28"/>
          <w:szCs w:val="28"/>
        </w:rPr>
        <w:t xml:space="preserve"> ступени, по данным эксперимен</w:t>
      </w:r>
      <w:r w:rsidRPr="008F453D">
        <w:rPr>
          <w:sz w:val="28"/>
          <w:szCs w:val="28"/>
        </w:rPr>
        <w:t xml:space="preserve">тальных испытаний, равно 380 Па. Следовательно, общее гидравлическое сопротивление установки </w:t>
      </w:r>
    </w:p>
    <w:p w:rsidR="00E85FD5" w:rsidRPr="008F453D" w:rsidRDefault="00E85FD5" w:rsidP="00641C04">
      <w:pPr>
        <w:ind w:firstLine="709"/>
        <w:jc w:val="both"/>
        <w:rPr>
          <w:sz w:val="28"/>
          <w:szCs w:val="28"/>
        </w:rPr>
      </w:pPr>
    </w:p>
    <w:p w:rsidR="003365E1" w:rsidRPr="008F453D" w:rsidRDefault="0037446A" w:rsidP="00666771">
      <w:pPr>
        <w:spacing w:line="276"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H</m:t>
            </m:r>
          </m:e>
          <m:sub>
            <m:r>
              <w:rPr>
                <w:rFonts w:ascii="Cambria Math" w:hAnsi="Cambria Math"/>
                <w:sz w:val="28"/>
                <w:szCs w:val="28"/>
              </w:rPr>
              <m:t>общ</m:t>
            </m:r>
          </m:sub>
        </m:sSub>
        <m:r>
          <w:rPr>
            <w:rFonts w:ascii="Cambria Math" w:hAnsi="Cambria Math"/>
            <w:sz w:val="28"/>
            <w:szCs w:val="28"/>
          </w:rPr>
          <m:t>=1444+380=1824 Па</m:t>
        </m:r>
      </m:oMath>
      <w:r w:rsidR="00666771" w:rsidRPr="008F453D">
        <w:rPr>
          <w:sz w:val="28"/>
          <w:szCs w:val="28"/>
        </w:rPr>
        <w:t xml:space="preserve">                                               </w:t>
      </w:r>
      <w:r w:rsidR="003B3A21">
        <w:rPr>
          <w:sz w:val="28"/>
          <w:szCs w:val="28"/>
        </w:rPr>
        <w:t xml:space="preserve"> (1.22</w:t>
      </w:r>
      <w:r w:rsidR="00721F07" w:rsidRPr="008F453D">
        <w:rPr>
          <w:sz w:val="28"/>
          <w:szCs w:val="28"/>
        </w:rPr>
        <w:t>)</w:t>
      </w:r>
    </w:p>
    <w:p w:rsidR="00E85FD5" w:rsidRPr="008F453D" w:rsidRDefault="00E85FD5" w:rsidP="00E85FD5">
      <w:pPr>
        <w:pStyle w:val="a3"/>
        <w:spacing w:line="312" w:lineRule="auto"/>
        <w:ind w:firstLine="709"/>
        <w:jc w:val="both"/>
        <w:rPr>
          <w:rFonts w:ascii="Times New Roman" w:hAnsi="Times New Roman" w:cs="Times New Roman"/>
          <w:sz w:val="28"/>
          <w:szCs w:val="28"/>
        </w:rPr>
      </w:pPr>
    </w:p>
    <w:p w:rsidR="00616C2A" w:rsidRPr="008F453D" w:rsidRDefault="00D055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lastRenderedPageBreak/>
        <w:t xml:space="preserve">Совершенствование пылеулавливания - непрерывный процесс, </w:t>
      </w:r>
      <w:proofErr w:type="spellStart"/>
      <w:r w:rsidRPr="008F453D">
        <w:rPr>
          <w:rFonts w:ascii="Times New Roman" w:hAnsi="Times New Roman" w:cs="Times New Roman"/>
          <w:sz w:val="28"/>
          <w:szCs w:val="28"/>
        </w:rPr>
        <w:t>я</w:t>
      </w:r>
      <w:proofErr w:type="gramStart"/>
      <w:r w:rsidRPr="008F453D">
        <w:rPr>
          <w:rFonts w:ascii="Times New Roman" w:hAnsi="Times New Roman" w:cs="Times New Roman"/>
          <w:sz w:val="28"/>
          <w:szCs w:val="28"/>
        </w:rPr>
        <w:t>в</w:t>
      </w:r>
      <w:proofErr w:type="spellEnd"/>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ляющийся</w:t>
      </w:r>
      <w:proofErr w:type="spellEnd"/>
      <w:r w:rsidRPr="008F453D">
        <w:rPr>
          <w:rFonts w:ascii="Times New Roman" w:hAnsi="Times New Roman" w:cs="Times New Roman"/>
          <w:sz w:val="28"/>
          <w:szCs w:val="28"/>
        </w:rPr>
        <w:t xml:space="preserve"> составной частью технического прогресса. Он обусловлен все возрастающими экологическими и са</w:t>
      </w:r>
      <w:r w:rsidR="002C7A53">
        <w:rPr>
          <w:rFonts w:ascii="Times New Roman" w:hAnsi="Times New Roman" w:cs="Times New Roman"/>
          <w:sz w:val="28"/>
          <w:szCs w:val="28"/>
        </w:rPr>
        <w:t>нитарно-гигиеническими требова</w:t>
      </w:r>
      <w:r w:rsidRPr="008F453D">
        <w:rPr>
          <w:rFonts w:ascii="Times New Roman" w:hAnsi="Times New Roman" w:cs="Times New Roman"/>
          <w:sz w:val="28"/>
          <w:szCs w:val="28"/>
        </w:rPr>
        <w:t>ниями и основан на достижениях во многих областях науки и техники.</w:t>
      </w:r>
    </w:p>
    <w:p w:rsidR="002C7A53" w:rsidRPr="0053257D" w:rsidRDefault="002C7A53" w:rsidP="00641C04">
      <w:pPr>
        <w:pStyle w:val="a3"/>
        <w:ind w:firstLine="709"/>
        <w:jc w:val="both"/>
        <w:rPr>
          <w:rFonts w:ascii="Times New Roman" w:hAnsi="Times New Roman" w:cs="Times New Roman"/>
          <w:sz w:val="28"/>
          <w:szCs w:val="28"/>
        </w:rPr>
      </w:pPr>
    </w:p>
    <w:p w:rsidR="002C7A53" w:rsidRPr="00C85EF1" w:rsidRDefault="002C7A53" w:rsidP="00641C04">
      <w:pPr>
        <w:pStyle w:val="a3"/>
        <w:ind w:firstLine="709"/>
        <w:jc w:val="both"/>
        <w:rPr>
          <w:rFonts w:ascii="Times New Roman" w:hAnsi="Times New Roman" w:cs="Times New Roman"/>
          <w:sz w:val="28"/>
          <w:szCs w:val="28"/>
        </w:rPr>
      </w:pPr>
    </w:p>
    <w:p w:rsidR="00D92BD0" w:rsidRPr="008F453D" w:rsidRDefault="008F7F8D" w:rsidP="00641C04">
      <w:pPr>
        <w:jc w:val="both"/>
        <w:rPr>
          <w:rFonts w:eastAsiaTheme="minorHAnsi"/>
          <w:b/>
          <w:sz w:val="28"/>
          <w:szCs w:val="28"/>
          <w:lang w:eastAsia="en-US"/>
        </w:rPr>
      </w:pPr>
      <w:r>
        <w:rPr>
          <w:rFonts w:eastAsiaTheme="minorHAnsi"/>
          <w:b/>
          <w:sz w:val="28"/>
          <w:szCs w:val="28"/>
          <w:lang w:eastAsia="en-US"/>
        </w:rPr>
        <w:t xml:space="preserve">         </w:t>
      </w:r>
      <w:r w:rsidR="00D92BD0" w:rsidRPr="008F453D">
        <w:rPr>
          <w:rFonts w:eastAsiaTheme="minorHAnsi"/>
          <w:b/>
          <w:sz w:val="28"/>
          <w:szCs w:val="28"/>
          <w:lang w:eastAsia="en-US"/>
        </w:rPr>
        <w:t xml:space="preserve">1.7 </w:t>
      </w:r>
      <w:r>
        <w:rPr>
          <w:rFonts w:eastAsiaTheme="minorHAnsi"/>
          <w:b/>
          <w:sz w:val="28"/>
          <w:szCs w:val="28"/>
          <w:lang w:eastAsia="en-US"/>
        </w:rPr>
        <w:t>Повышение эффективности улавливания</w:t>
      </w:r>
      <w:r w:rsidR="00D92BD0" w:rsidRPr="008F453D">
        <w:rPr>
          <w:rFonts w:eastAsiaTheme="minorHAnsi"/>
          <w:b/>
          <w:sz w:val="28"/>
          <w:szCs w:val="28"/>
          <w:lang w:eastAsia="en-US"/>
        </w:rPr>
        <w:t xml:space="preserve"> </w:t>
      </w:r>
      <w:r>
        <w:rPr>
          <w:rFonts w:eastAsiaTheme="minorHAnsi"/>
          <w:b/>
          <w:sz w:val="28"/>
          <w:szCs w:val="28"/>
          <w:lang w:eastAsia="en-US"/>
        </w:rPr>
        <w:t>дисперсных частиц путём предварительной подготовки газодисперсного потока</w:t>
      </w:r>
    </w:p>
    <w:p w:rsidR="00D92BD0" w:rsidRPr="008F453D" w:rsidRDefault="00D92BD0" w:rsidP="00616C2A">
      <w:pPr>
        <w:jc w:val="both"/>
        <w:rPr>
          <w:rFonts w:eastAsiaTheme="minorHAnsi"/>
          <w:b/>
          <w:sz w:val="28"/>
          <w:szCs w:val="28"/>
          <w:lang w:eastAsia="en-US"/>
        </w:rPr>
      </w:pPr>
    </w:p>
    <w:p w:rsidR="00616C2A" w:rsidRPr="008F453D" w:rsidRDefault="00616C2A"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Выявленные  в  результате  проведенного  анализа  недостатки  описанных</w:t>
      </w:r>
      <w:r w:rsidR="00E85FD5" w:rsidRPr="008F453D">
        <w:rPr>
          <w:rFonts w:ascii="Times New Roman" w:hAnsi="Times New Roman" w:cs="Times New Roman"/>
          <w:sz w:val="28"/>
          <w:szCs w:val="28"/>
        </w:rPr>
        <w:t xml:space="preserve"> </w:t>
      </w:r>
      <w:r w:rsidRPr="008F453D">
        <w:rPr>
          <w:rFonts w:ascii="Times New Roman" w:hAnsi="Times New Roman" w:cs="Times New Roman"/>
          <w:sz w:val="28"/>
          <w:szCs w:val="28"/>
        </w:rPr>
        <w:t>выше  аппаратов  для  улавливания  дисперсных  частиц,  взвешенных  в  газовом потоке,  обуславливают  наибольшее  распространение  в  настоящее  время инерционных и вихревых пылеуловителей.</w:t>
      </w:r>
    </w:p>
    <w:p w:rsidR="00616C2A" w:rsidRPr="008F453D" w:rsidRDefault="00616C2A"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При  этом  предпочтение  следует  отдавать  аппаратам  со  встречно-закрученными  потоками,  поскольку </w:t>
      </w:r>
      <w:r w:rsidR="001603C1" w:rsidRPr="008F453D">
        <w:rPr>
          <w:rFonts w:ascii="Times New Roman" w:hAnsi="Times New Roman" w:cs="Times New Roman"/>
          <w:sz w:val="28"/>
          <w:szCs w:val="28"/>
        </w:rPr>
        <w:t xml:space="preserve"> они  обеспечивают  возможность </w:t>
      </w:r>
      <w:r w:rsidRPr="008F453D">
        <w:rPr>
          <w:rFonts w:ascii="Times New Roman" w:hAnsi="Times New Roman" w:cs="Times New Roman"/>
          <w:sz w:val="28"/>
          <w:szCs w:val="28"/>
        </w:rPr>
        <w:t>высокоэффективного улавливания частиц с размерами выше</w:t>
      </w:r>
      <w:r w:rsidR="001603C1" w:rsidRPr="008F453D">
        <w:rPr>
          <w:rFonts w:ascii="Times New Roman" w:hAnsi="Times New Roman" w:cs="Times New Roman"/>
          <w:sz w:val="28"/>
          <w:szCs w:val="28"/>
        </w:rPr>
        <w:t xml:space="preserve"> </w:t>
      </w:r>
      <w:r w:rsidRPr="008F453D">
        <w:rPr>
          <w:rFonts w:ascii="Times New Roman" w:hAnsi="Times New Roman" w:cs="Times New Roman"/>
          <w:sz w:val="28"/>
          <w:szCs w:val="28"/>
        </w:rPr>
        <w:t>10 мкм.</w:t>
      </w:r>
    </w:p>
    <w:p w:rsidR="001603C1" w:rsidRPr="008F453D" w:rsidRDefault="001603C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Однако  даже  они  обладают  низкой  эффективностью  улавливания высокодисперсных  аэрозолей (с  размером  частиц 1 мкм),  поскольку  они</w:t>
      </w:r>
    </w:p>
    <w:p w:rsidR="001603C1" w:rsidRPr="008F453D" w:rsidRDefault="001603C1" w:rsidP="00641C04">
      <w:pPr>
        <w:pStyle w:val="a3"/>
        <w:jc w:val="both"/>
        <w:rPr>
          <w:rFonts w:ascii="Times New Roman" w:hAnsi="Times New Roman" w:cs="Times New Roman"/>
          <w:sz w:val="28"/>
          <w:szCs w:val="28"/>
        </w:rPr>
      </w:pPr>
      <w:r w:rsidRPr="008F453D">
        <w:rPr>
          <w:rFonts w:ascii="Times New Roman" w:hAnsi="Times New Roman" w:cs="Times New Roman"/>
          <w:sz w:val="28"/>
          <w:szCs w:val="28"/>
        </w:rPr>
        <w:t xml:space="preserve">практически  полностью  увлекаются  газовым  потоком  за  счёт  влияния  сил  вязких напряжений. </w:t>
      </w:r>
    </w:p>
    <w:p w:rsidR="001603C1" w:rsidRPr="008F453D" w:rsidRDefault="001603C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Таким  образом,  недостаточная  эффективность  улавливания высокодисперсных  частиц  из  газового  потока  связана  с  принципиальными ограничениями,  положенными  в  основу  способов  отделения  дисперсных  частиц от несущей газовой фазы. </w:t>
      </w:r>
    </w:p>
    <w:p w:rsidR="001603C1" w:rsidRPr="008F453D" w:rsidRDefault="001603C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Поэтому  традиционные  подходы  к  совершенствованию  газоочистного оборудования,  основанные  на  конструктивно-технологическом совершенствовании,  использовании  каскадных  систем  и  режимной интенсификации, не обеспечивают решения казанной проблемы. </w:t>
      </w:r>
    </w:p>
    <w:p w:rsidR="001603C1" w:rsidRPr="008F453D" w:rsidRDefault="001603C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Это  обусловливает  необходимость  разработки  новых  технологий  и устройств, позволяющих  улавливать  высокодисперсные  частицы,  взвешенные  в газовой  среде,  основанных  на  предварительной  подготовке  газодисперсного потока.  Они  должны  обеспечить  приведение  его  характеристик  к  значениям,  при которых  содержащиеся  в  нем  дисперсные  частицы  могут  быть  уловлены существующим  инерционным (или  другим  типом)  оборудованием.  Анализ литературных  источников позволил  выделить  основные  направления предварительной подготовки газодисперсного потока (рисунок  </w:t>
      </w:r>
      <w:r w:rsidR="003B3A21">
        <w:rPr>
          <w:rFonts w:ascii="Times New Roman" w:hAnsi="Times New Roman" w:cs="Times New Roman"/>
          <w:sz w:val="28"/>
          <w:szCs w:val="28"/>
        </w:rPr>
        <w:t>1.</w:t>
      </w:r>
      <w:r w:rsidR="00F17106">
        <w:rPr>
          <w:rFonts w:ascii="Times New Roman" w:hAnsi="Times New Roman" w:cs="Times New Roman"/>
          <w:sz w:val="28"/>
          <w:szCs w:val="28"/>
        </w:rPr>
        <w:t>34</w:t>
      </w:r>
      <w:r w:rsidRPr="008F453D">
        <w:rPr>
          <w:rFonts w:ascii="Times New Roman" w:hAnsi="Times New Roman" w:cs="Times New Roman"/>
          <w:sz w:val="28"/>
          <w:szCs w:val="28"/>
        </w:rPr>
        <w:t>).</w:t>
      </w:r>
    </w:p>
    <w:p w:rsidR="001603C1" w:rsidRPr="008F453D" w:rsidRDefault="001603C1" w:rsidP="00E85FD5">
      <w:pPr>
        <w:pStyle w:val="a3"/>
        <w:spacing w:line="312" w:lineRule="auto"/>
        <w:ind w:firstLine="709"/>
        <w:jc w:val="both"/>
        <w:rPr>
          <w:rFonts w:ascii="Times New Roman" w:hAnsi="Times New Roman" w:cs="Times New Roman"/>
          <w:sz w:val="28"/>
          <w:szCs w:val="28"/>
        </w:rPr>
      </w:pPr>
    </w:p>
    <w:p w:rsidR="00616C2A" w:rsidRPr="008F453D" w:rsidRDefault="001603C1" w:rsidP="00616C2A">
      <w:pPr>
        <w:jc w:val="both"/>
        <w:rPr>
          <w:rFonts w:eastAsiaTheme="minorHAnsi"/>
          <w:b/>
          <w:sz w:val="28"/>
          <w:szCs w:val="28"/>
          <w:lang w:eastAsia="en-US"/>
        </w:rPr>
      </w:pPr>
      <w:r w:rsidRPr="008F453D">
        <w:rPr>
          <w:noProof/>
        </w:rPr>
        <w:lastRenderedPageBreak/>
        <w:drawing>
          <wp:inline distT="0" distB="0" distL="0" distR="0" wp14:anchorId="4877AC43" wp14:editId="32186B1F">
            <wp:extent cx="5943600" cy="3028063"/>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3026445"/>
                    </a:xfrm>
                    <a:prstGeom prst="rect">
                      <a:avLst/>
                    </a:prstGeom>
                  </pic:spPr>
                </pic:pic>
              </a:graphicData>
            </a:graphic>
          </wp:inline>
        </w:drawing>
      </w:r>
    </w:p>
    <w:p w:rsidR="00616C2A" w:rsidRPr="008F453D" w:rsidRDefault="00616C2A" w:rsidP="00616C2A">
      <w:pPr>
        <w:jc w:val="both"/>
        <w:rPr>
          <w:rFonts w:eastAsiaTheme="minorHAnsi"/>
          <w:sz w:val="28"/>
          <w:szCs w:val="28"/>
          <w:lang w:eastAsia="en-US"/>
        </w:rPr>
      </w:pPr>
    </w:p>
    <w:p w:rsidR="001603C1" w:rsidRPr="008F453D" w:rsidRDefault="0082220A" w:rsidP="001603C1">
      <w:pPr>
        <w:jc w:val="both"/>
        <w:rPr>
          <w:rFonts w:eastAsiaTheme="minorHAnsi"/>
          <w:b/>
          <w:lang w:eastAsia="en-US"/>
        </w:rPr>
      </w:pPr>
      <w:r w:rsidRPr="008F453D">
        <w:rPr>
          <w:rFonts w:eastAsiaTheme="minorHAnsi"/>
          <w:b/>
          <w:lang w:eastAsia="en-US"/>
        </w:rPr>
        <w:t xml:space="preserve">Рисунок </w:t>
      </w:r>
      <w:r w:rsidR="003B3A21">
        <w:rPr>
          <w:rFonts w:eastAsiaTheme="minorHAnsi"/>
          <w:b/>
          <w:lang w:eastAsia="en-US"/>
        </w:rPr>
        <w:t>1.</w:t>
      </w:r>
      <w:r w:rsidR="00C51E59">
        <w:rPr>
          <w:rFonts w:eastAsiaTheme="minorHAnsi"/>
          <w:b/>
          <w:lang w:eastAsia="en-US"/>
        </w:rPr>
        <w:t>34</w:t>
      </w:r>
      <w:r w:rsidR="001603C1" w:rsidRPr="008F453D">
        <w:rPr>
          <w:rFonts w:eastAsiaTheme="minorHAnsi"/>
          <w:b/>
          <w:lang w:eastAsia="en-US"/>
        </w:rPr>
        <w:t xml:space="preserve"> – Классификация основных направлений предваритель</w:t>
      </w:r>
      <w:r w:rsidRPr="008F453D">
        <w:rPr>
          <w:rFonts w:eastAsiaTheme="minorHAnsi"/>
          <w:b/>
          <w:lang w:eastAsia="en-US"/>
        </w:rPr>
        <w:t xml:space="preserve">ной </w:t>
      </w:r>
      <w:r w:rsidR="001603C1" w:rsidRPr="008F453D">
        <w:rPr>
          <w:rFonts w:eastAsiaTheme="minorHAnsi"/>
          <w:b/>
          <w:lang w:eastAsia="en-US"/>
        </w:rPr>
        <w:t>подготовки газодисперсного потока</w:t>
      </w:r>
    </w:p>
    <w:p w:rsidR="001603C1" w:rsidRPr="008F453D" w:rsidRDefault="001603C1" w:rsidP="001603C1">
      <w:pPr>
        <w:jc w:val="both"/>
        <w:rPr>
          <w:rFonts w:eastAsiaTheme="minorHAnsi"/>
          <w:b/>
          <w:sz w:val="28"/>
          <w:szCs w:val="28"/>
          <w:lang w:eastAsia="en-US"/>
        </w:rPr>
      </w:pPr>
    </w:p>
    <w:p w:rsidR="00C076D7" w:rsidRPr="008F453D" w:rsidRDefault="00810DB9" w:rsidP="00641C04">
      <w:pPr>
        <w:ind w:firstLine="709"/>
        <w:jc w:val="both"/>
        <w:rPr>
          <w:rFonts w:eastAsiaTheme="minorHAnsi"/>
          <w:b/>
          <w:sz w:val="28"/>
          <w:szCs w:val="28"/>
          <w:lang w:eastAsia="en-US"/>
        </w:rPr>
      </w:pPr>
      <w:r w:rsidRPr="008F453D">
        <w:rPr>
          <w:rFonts w:eastAsiaTheme="minorHAnsi"/>
          <w:b/>
          <w:sz w:val="28"/>
          <w:szCs w:val="28"/>
          <w:lang w:eastAsia="en-US"/>
        </w:rPr>
        <w:t xml:space="preserve">Вывод: </w:t>
      </w:r>
      <w:r w:rsidRPr="008F453D">
        <w:rPr>
          <w:sz w:val="28"/>
          <w:szCs w:val="28"/>
        </w:rPr>
        <w:t>а</w:t>
      </w:r>
      <w:r w:rsidR="00C076D7" w:rsidRPr="008F453D">
        <w:rPr>
          <w:sz w:val="28"/>
          <w:szCs w:val="28"/>
        </w:rPr>
        <w:t xml:space="preserve">нализ существующих технологий очистки ваграночных газов  показал, что наиболее оптимальных решением является схема, </w:t>
      </w:r>
      <w:proofErr w:type="spellStart"/>
      <w:r w:rsidR="00C076D7" w:rsidRPr="008F453D">
        <w:rPr>
          <w:sz w:val="28"/>
          <w:szCs w:val="28"/>
        </w:rPr>
        <w:t>сочи</w:t>
      </w:r>
      <w:r w:rsidR="009849EB" w:rsidRPr="008F453D">
        <w:rPr>
          <w:sz w:val="28"/>
          <w:szCs w:val="28"/>
        </w:rPr>
        <w:t>тающая</w:t>
      </w:r>
      <w:proofErr w:type="spellEnd"/>
      <w:r w:rsidR="009849EB" w:rsidRPr="008F453D">
        <w:rPr>
          <w:sz w:val="28"/>
          <w:szCs w:val="28"/>
        </w:rPr>
        <w:t xml:space="preserve"> мокрый метод </w:t>
      </w:r>
      <w:proofErr w:type="spellStart"/>
      <w:r w:rsidR="009849EB" w:rsidRPr="008F453D">
        <w:rPr>
          <w:sz w:val="28"/>
          <w:szCs w:val="28"/>
        </w:rPr>
        <w:t>пылеочистки</w:t>
      </w:r>
      <w:proofErr w:type="spellEnd"/>
      <w:r w:rsidR="00C076D7" w:rsidRPr="008F453D">
        <w:rPr>
          <w:sz w:val="28"/>
          <w:szCs w:val="28"/>
        </w:rPr>
        <w:t>. В соответствии с этим принципом на некоторых заводах была сооружена, испытана в промышленных условиях и внедрена устан</w:t>
      </w:r>
      <w:r w:rsidR="009849EB" w:rsidRPr="008F453D">
        <w:rPr>
          <w:sz w:val="28"/>
          <w:szCs w:val="28"/>
        </w:rPr>
        <w:t>овка очистки ваграночных газов.</w:t>
      </w:r>
    </w:p>
    <w:p w:rsidR="00F90BCB" w:rsidRPr="008F453D" w:rsidRDefault="00F90BCB" w:rsidP="00C076D7">
      <w:pPr>
        <w:jc w:val="both"/>
        <w:rPr>
          <w:rFonts w:eastAsiaTheme="minorHAnsi"/>
          <w:sz w:val="28"/>
          <w:szCs w:val="28"/>
          <w:lang w:eastAsia="en-US"/>
        </w:rPr>
      </w:pPr>
      <w:r w:rsidRPr="008F453D">
        <w:rPr>
          <w:noProof/>
        </w:rPr>
        <w:drawing>
          <wp:inline distT="0" distB="0" distL="0" distR="0" wp14:anchorId="6DD24380" wp14:editId="36746B07">
            <wp:extent cx="5781675" cy="2571750"/>
            <wp:effectExtent l="0" t="0" r="9525" b="0"/>
            <wp:docPr id="53" name="Рисунок 53" descr="C:\Users\User\AppData\Local\Microsoft\Windows\Temporary Internet Files\Content.Wor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AppData\Local\Microsoft\Windows\Temporary Internet Files\Content.Word\1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1675" cy="2571750"/>
                    </a:xfrm>
                    <a:prstGeom prst="rect">
                      <a:avLst/>
                    </a:prstGeom>
                    <a:noFill/>
                    <a:ln>
                      <a:noFill/>
                    </a:ln>
                  </pic:spPr>
                </pic:pic>
              </a:graphicData>
            </a:graphic>
          </wp:inline>
        </w:drawing>
      </w:r>
    </w:p>
    <w:p w:rsidR="00F90BCB" w:rsidRPr="008F453D" w:rsidRDefault="00F90BCB" w:rsidP="00C076D7">
      <w:pPr>
        <w:jc w:val="both"/>
        <w:rPr>
          <w:rFonts w:eastAsiaTheme="minorHAnsi"/>
          <w:sz w:val="28"/>
          <w:szCs w:val="28"/>
          <w:lang w:eastAsia="en-US"/>
        </w:rPr>
      </w:pPr>
    </w:p>
    <w:p w:rsidR="00F90BCB" w:rsidRPr="008F453D" w:rsidRDefault="00F07D24" w:rsidP="00E85FD5">
      <w:pPr>
        <w:jc w:val="center"/>
        <w:rPr>
          <w:rFonts w:eastAsiaTheme="minorHAnsi"/>
          <w:lang w:eastAsia="en-US"/>
        </w:rPr>
      </w:pPr>
      <w:r w:rsidRPr="008F453D">
        <w:rPr>
          <w:rFonts w:eastAsiaTheme="minorHAnsi"/>
          <w:b/>
          <w:lang w:eastAsia="en-US"/>
        </w:rPr>
        <w:t xml:space="preserve">Рисунок </w:t>
      </w:r>
      <w:r w:rsidR="003B3A21">
        <w:rPr>
          <w:rFonts w:eastAsiaTheme="minorHAnsi"/>
          <w:b/>
          <w:lang w:eastAsia="en-US"/>
        </w:rPr>
        <w:t>1.</w:t>
      </w:r>
      <w:r w:rsidR="00C51E59">
        <w:rPr>
          <w:rFonts w:eastAsiaTheme="minorHAnsi"/>
          <w:b/>
          <w:lang w:eastAsia="en-US"/>
        </w:rPr>
        <w:t>35</w:t>
      </w:r>
      <w:r w:rsidR="00F90BCB" w:rsidRPr="008F453D">
        <w:rPr>
          <w:rFonts w:eastAsiaTheme="minorHAnsi"/>
          <w:b/>
          <w:lang w:eastAsia="en-US"/>
        </w:rPr>
        <w:t>- Установка очистки ваграночных газов:</w:t>
      </w:r>
      <w:r w:rsidR="00F90BCB" w:rsidRPr="008F453D">
        <w:rPr>
          <w:rFonts w:eastAsiaTheme="minorHAnsi"/>
          <w:lang w:eastAsia="en-US"/>
        </w:rPr>
        <w:t>1- газоотводящие патрубки; 2- шибер; 3- газоотводящий тракт; 4- батарейный циклон; 5- каталитический реактор; 6- рекуператор; 7- дымосос; 8- дымовая труба; 9- дутьевые вентиляторы; 10- магистраль горячего дутья</w:t>
      </w:r>
    </w:p>
    <w:p w:rsidR="00E30FF1" w:rsidRPr="008F453D" w:rsidRDefault="00E30FF1" w:rsidP="00E85FD5">
      <w:pPr>
        <w:jc w:val="center"/>
        <w:rPr>
          <w:rFonts w:eastAsiaTheme="minorHAnsi"/>
          <w:lang w:eastAsia="en-US"/>
        </w:rPr>
      </w:pPr>
    </w:p>
    <w:p w:rsidR="001E0318" w:rsidRPr="008F453D" w:rsidRDefault="00C076D7"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 качестве первой ступени очистки от пыли установлены сухие, охлаждаемые искрогасители, которые оканчиваются газоотводящими </w:t>
      </w:r>
      <w:r w:rsidR="00F90BCB" w:rsidRPr="008F453D">
        <w:rPr>
          <w:rFonts w:ascii="Times New Roman" w:hAnsi="Times New Roman" w:cs="Times New Roman"/>
          <w:sz w:val="28"/>
          <w:szCs w:val="28"/>
        </w:rPr>
        <w:t>па</w:t>
      </w:r>
      <w:r w:rsidRPr="008F453D">
        <w:rPr>
          <w:rFonts w:ascii="Times New Roman" w:hAnsi="Times New Roman" w:cs="Times New Roman"/>
          <w:sz w:val="28"/>
          <w:szCs w:val="28"/>
        </w:rPr>
        <w:t>трубка</w:t>
      </w:r>
      <w:r w:rsidR="009849EB" w:rsidRPr="008F453D">
        <w:rPr>
          <w:rFonts w:ascii="Times New Roman" w:hAnsi="Times New Roman" w:cs="Times New Roman"/>
          <w:sz w:val="28"/>
          <w:szCs w:val="28"/>
        </w:rPr>
        <w:t>ми</w:t>
      </w:r>
      <w:r w:rsidR="00F90BCB" w:rsidRPr="008F453D">
        <w:rPr>
          <w:rFonts w:ascii="Times New Roman" w:hAnsi="Times New Roman" w:cs="Times New Roman"/>
          <w:sz w:val="28"/>
          <w:szCs w:val="28"/>
        </w:rPr>
        <w:t xml:space="preserve"> 1</w:t>
      </w:r>
      <w:r w:rsidRPr="008F453D">
        <w:rPr>
          <w:rFonts w:ascii="Times New Roman" w:hAnsi="Times New Roman" w:cs="Times New Roman"/>
          <w:sz w:val="28"/>
          <w:szCs w:val="28"/>
        </w:rPr>
        <w:t>, от каждой из двух вагранок. Вагранки работают поочерёдно, поэтому газоотводящие патрубки о</w:t>
      </w:r>
      <w:r w:rsidR="009849EB" w:rsidRPr="008F453D">
        <w:rPr>
          <w:rFonts w:ascii="Times New Roman" w:hAnsi="Times New Roman" w:cs="Times New Roman"/>
          <w:sz w:val="28"/>
          <w:szCs w:val="28"/>
        </w:rPr>
        <w:t>бъединяются и с помощью шибера</w:t>
      </w:r>
      <w:r w:rsidR="00F90BCB" w:rsidRPr="008F453D">
        <w:rPr>
          <w:rFonts w:ascii="Times New Roman" w:hAnsi="Times New Roman" w:cs="Times New Roman"/>
          <w:sz w:val="28"/>
          <w:szCs w:val="28"/>
        </w:rPr>
        <w:t xml:space="preserve"> 2</w:t>
      </w:r>
      <w:r w:rsidR="009849EB" w:rsidRPr="008F453D">
        <w:rPr>
          <w:rFonts w:ascii="Times New Roman" w:hAnsi="Times New Roman" w:cs="Times New Roman"/>
          <w:sz w:val="28"/>
          <w:szCs w:val="28"/>
        </w:rPr>
        <w:t xml:space="preserve"> </w:t>
      </w:r>
      <w:r w:rsidRPr="008F453D">
        <w:rPr>
          <w:rFonts w:ascii="Times New Roman" w:hAnsi="Times New Roman" w:cs="Times New Roman"/>
          <w:sz w:val="28"/>
          <w:szCs w:val="28"/>
        </w:rPr>
        <w:t xml:space="preserve"> осуществляется </w:t>
      </w:r>
      <w:r w:rsidRPr="008F453D">
        <w:rPr>
          <w:rFonts w:ascii="Times New Roman" w:hAnsi="Times New Roman" w:cs="Times New Roman"/>
          <w:sz w:val="28"/>
          <w:szCs w:val="28"/>
        </w:rPr>
        <w:lastRenderedPageBreak/>
        <w:t>отсос газа либо от одной, либо от другой вагранки. Далее</w:t>
      </w:r>
      <w:r w:rsidR="009849EB" w:rsidRPr="008F453D">
        <w:rPr>
          <w:rFonts w:ascii="Times New Roman" w:hAnsi="Times New Roman" w:cs="Times New Roman"/>
          <w:sz w:val="28"/>
          <w:szCs w:val="28"/>
        </w:rPr>
        <w:t xml:space="preserve"> газы по газоотводящему тракту</w:t>
      </w:r>
      <w:r w:rsidR="00F90BCB" w:rsidRPr="008F453D">
        <w:rPr>
          <w:rFonts w:ascii="Times New Roman" w:hAnsi="Times New Roman" w:cs="Times New Roman"/>
          <w:sz w:val="28"/>
          <w:szCs w:val="28"/>
        </w:rPr>
        <w:t xml:space="preserve"> 3</w:t>
      </w:r>
      <w:r w:rsidR="009849EB" w:rsidRPr="008F453D">
        <w:rPr>
          <w:rFonts w:ascii="Times New Roman" w:hAnsi="Times New Roman" w:cs="Times New Roman"/>
          <w:sz w:val="28"/>
          <w:szCs w:val="28"/>
        </w:rPr>
        <w:t xml:space="preserve"> </w:t>
      </w:r>
      <w:r w:rsidRPr="008F453D">
        <w:rPr>
          <w:rFonts w:ascii="Times New Roman" w:hAnsi="Times New Roman" w:cs="Times New Roman"/>
          <w:sz w:val="28"/>
          <w:szCs w:val="28"/>
        </w:rPr>
        <w:t xml:space="preserve"> поступают в батарейный </w:t>
      </w:r>
      <w:r w:rsidR="009849EB" w:rsidRPr="008F453D">
        <w:rPr>
          <w:rFonts w:ascii="Times New Roman" w:hAnsi="Times New Roman" w:cs="Times New Roman"/>
          <w:sz w:val="28"/>
          <w:szCs w:val="28"/>
        </w:rPr>
        <w:t>циклон</w:t>
      </w:r>
      <w:r w:rsidR="00F90BCB" w:rsidRPr="008F453D">
        <w:rPr>
          <w:rFonts w:ascii="Times New Roman" w:hAnsi="Times New Roman" w:cs="Times New Roman"/>
          <w:sz w:val="28"/>
          <w:szCs w:val="28"/>
        </w:rPr>
        <w:t xml:space="preserve"> 4</w:t>
      </w:r>
      <w:r w:rsidRPr="008F453D">
        <w:rPr>
          <w:rFonts w:ascii="Times New Roman" w:hAnsi="Times New Roman" w:cs="Times New Roman"/>
          <w:sz w:val="28"/>
          <w:szCs w:val="28"/>
        </w:rPr>
        <w:t>, где очищаются от пыли. Затем газы проходя</w:t>
      </w:r>
      <w:r w:rsidR="009849EB" w:rsidRPr="008F453D">
        <w:rPr>
          <w:rFonts w:ascii="Times New Roman" w:hAnsi="Times New Roman" w:cs="Times New Roman"/>
          <w:sz w:val="28"/>
          <w:szCs w:val="28"/>
        </w:rPr>
        <w:t>т через каталитический реактор</w:t>
      </w:r>
      <w:r w:rsidR="00F90BCB" w:rsidRPr="008F453D">
        <w:rPr>
          <w:rFonts w:ascii="Times New Roman" w:hAnsi="Times New Roman" w:cs="Times New Roman"/>
          <w:sz w:val="28"/>
          <w:szCs w:val="28"/>
        </w:rPr>
        <w:t xml:space="preserve"> 5</w:t>
      </w:r>
      <w:r w:rsidRPr="008F453D">
        <w:rPr>
          <w:rFonts w:ascii="Times New Roman" w:hAnsi="Times New Roman" w:cs="Times New Roman"/>
          <w:sz w:val="28"/>
          <w:szCs w:val="28"/>
        </w:rPr>
        <w:t xml:space="preserve">, в котором происходит дожигание </w:t>
      </w:r>
      <w:proofErr w:type="gramStart"/>
      <w:r w:rsidRPr="008F453D">
        <w:rPr>
          <w:rFonts w:ascii="Times New Roman" w:hAnsi="Times New Roman" w:cs="Times New Roman"/>
          <w:sz w:val="28"/>
          <w:szCs w:val="28"/>
        </w:rPr>
        <w:t>СО</w:t>
      </w:r>
      <w:proofErr w:type="gramEnd"/>
      <w:r w:rsidRPr="008F453D">
        <w:rPr>
          <w:rFonts w:ascii="Times New Roman" w:hAnsi="Times New Roman" w:cs="Times New Roman"/>
          <w:sz w:val="28"/>
          <w:szCs w:val="28"/>
        </w:rPr>
        <w:t xml:space="preserve"> </w:t>
      </w:r>
      <w:proofErr w:type="gramStart"/>
      <w:r w:rsidRPr="008F453D">
        <w:rPr>
          <w:rFonts w:ascii="Times New Roman" w:hAnsi="Times New Roman" w:cs="Times New Roman"/>
          <w:sz w:val="28"/>
          <w:szCs w:val="28"/>
        </w:rPr>
        <w:t>с</w:t>
      </w:r>
      <w:proofErr w:type="gramEnd"/>
      <w:r w:rsidRPr="008F453D">
        <w:rPr>
          <w:rFonts w:ascii="Times New Roman" w:hAnsi="Times New Roman" w:cs="Times New Roman"/>
          <w:sz w:val="28"/>
          <w:szCs w:val="28"/>
        </w:rPr>
        <w:t xml:space="preserve"> выделением теплоты. Нагретые за</w:t>
      </w:r>
      <w:r w:rsidR="003B3A21">
        <w:rPr>
          <w:rFonts w:ascii="Times New Roman" w:hAnsi="Times New Roman" w:cs="Times New Roman"/>
          <w:sz w:val="28"/>
          <w:szCs w:val="28"/>
        </w:rPr>
        <w:t xml:space="preserve"> </w:t>
      </w:r>
      <w:r w:rsidRPr="008F453D">
        <w:rPr>
          <w:rFonts w:ascii="Times New Roman" w:hAnsi="Times New Roman" w:cs="Times New Roman"/>
          <w:sz w:val="28"/>
          <w:szCs w:val="28"/>
        </w:rPr>
        <w:t>счёт экзотермической реакц</w:t>
      </w:r>
      <w:r w:rsidR="009849EB" w:rsidRPr="008F453D">
        <w:rPr>
          <w:rFonts w:ascii="Times New Roman" w:hAnsi="Times New Roman" w:cs="Times New Roman"/>
          <w:sz w:val="28"/>
          <w:szCs w:val="28"/>
        </w:rPr>
        <w:t>ии газы подаются в рекуператор</w:t>
      </w:r>
      <w:r w:rsidR="00F90BCB" w:rsidRPr="008F453D">
        <w:rPr>
          <w:rFonts w:ascii="Times New Roman" w:hAnsi="Times New Roman" w:cs="Times New Roman"/>
          <w:sz w:val="28"/>
          <w:szCs w:val="28"/>
        </w:rPr>
        <w:t xml:space="preserve"> 6</w:t>
      </w:r>
      <w:r w:rsidR="009849EB" w:rsidRPr="008F453D">
        <w:rPr>
          <w:rFonts w:ascii="Times New Roman" w:hAnsi="Times New Roman" w:cs="Times New Roman"/>
          <w:sz w:val="28"/>
          <w:szCs w:val="28"/>
        </w:rPr>
        <w:t xml:space="preserve"> </w:t>
      </w:r>
      <w:r w:rsidRPr="008F453D">
        <w:rPr>
          <w:rFonts w:ascii="Times New Roman" w:hAnsi="Times New Roman" w:cs="Times New Roman"/>
          <w:sz w:val="28"/>
          <w:szCs w:val="28"/>
        </w:rPr>
        <w:t xml:space="preserve"> для утилизации их теплоты и подогрева дутьевого </w:t>
      </w:r>
      <w:r w:rsidR="009849EB" w:rsidRPr="008F453D">
        <w:rPr>
          <w:rFonts w:ascii="Times New Roman" w:hAnsi="Times New Roman" w:cs="Times New Roman"/>
          <w:sz w:val="28"/>
          <w:szCs w:val="28"/>
        </w:rPr>
        <w:t>воздуха, который вентиляторами</w:t>
      </w:r>
      <w:r w:rsidR="00F90BCB" w:rsidRPr="008F453D">
        <w:rPr>
          <w:rFonts w:ascii="Times New Roman" w:hAnsi="Times New Roman" w:cs="Times New Roman"/>
          <w:sz w:val="28"/>
          <w:szCs w:val="28"/>
        </w:rPr>
        <w:t xml:space="preserve"> 9</w:t>
      </w:r>
      <w:r w:rsidR="009849EB" w:rsidRPr="008F453D">
        <w:rPr>
          <w:rFonts w:ascii="Times New Roman" w:hAnsi="Times New Roman" w:cs="Times New Roman"/>
          <w:sz w:val="28"/>
          <w:szCs w:val="28"/>
        </w:rPr>
        <w:t xml:space="preserve">  по магистрали горячего дутья </w:t>
      </w:r>
      <w:r w:rsidR="00F90BCB" w:rsidRPr="008F453D">
        <w:rPr>
          <w:rFonts w:ascii="Times New Roman" w:hAnsi="Times New Roman" w:cs="Times New Roman"/>
          <w:sz w:val="28"/>
          <w:szCs w:val="28"/>
        </w:rPr>
        <w:t>10</w:t>
      </w:r>
      <w:r w:rsidRPr="008F453D">
        <w:rPr>
          <w:rFonts w:ascii="Times New Roman" w:hAnsi="Times New Roman" w:cs="Times New Roman"/>
          <w:sz w:val="28"/>
          <w:szCs w:val="28"/>
        </w:rPr>
        <w:t xml:space="preserve"> распределяется по вагранкам. </w:t>
      </w:r>
      <w:proofErr w:type="gramStart"/>
      <w:r w:rsidRPr="008F453D">
        <w:rPr>
          <w:rFonts w:ascii="Times New Roman" w:hAnsi="Times New Roman" w:cs="Times New Roman"/>
          <w:sz w:val="28"/>
          <w:szCs w:val="28"/>
        </w:rPr>
        <w:t>Очищенны</w:t>
      </w:r>
      <w:r w:rsidR="009849EB" w:rsidRPr="008F453D">
        <w:rPr>
          <w:rFonts w:ascii="Times New Roman" w:hAnsi="Times New Roman" w:cs="Times New Roman"/>
          <w:sz w:val="28"/>
          <w:szCs w:val="28"/>
        </w:rPr>
        <w:t>е в охлаждённые газы дымососом</w:t>
      </w:r>
      <w:r w:rsidR="00F90BCB" w:rsidRPr="008F453D">
        <w:rPr>
          <w:rFonts w:ascii="Times New Roman" w:hAnsi="Times New Roman" w:cs="Times New Roman"/>
          <w:sz w:val="28"/>
          <w:szCs w:val="28"/>
        </w:rPr>
        <w:t xml:space="preserve"> 7</w:t>
      </w:r>
      <w:r w:rsidR="009849EB" w:rsidRPr="008F453D">
        <w:rPr>
          <w:rFonts w:ascii="Times New Roman" w:hAnsi="Times New Roman" w:cs="Times New Roman"/>
          <w:sz w:val="28"/>
          <w:szCs w:val="28"/>
        </w:rPr>
        <w:t xml:space="preserve"> </w:t>
      </w:r>
      <w:r w:rsidRPr="008F453D">
        <w:rPr>
          <w:rFonts w:ascii="Times New Roman" w:hAnsi="Times New Roman" w:cs="Times New Roman"/>
          <w:sz w:val="28"/>
          <w:szCs w:val="28"/>
        </w:rPr>
        <w:t xml:space="preserve"> выб</w:t>
      </w:r>
      <w:r w:rsidR="009849EB" w:rsidRPr="008F453D">
        <w:rPr>
          <w:rFonts w:ascii="Times New Roman" w:hAnsi="Times New Roman" w:cs="Times New Roman"/>
          <w:sz w:val="28"/>
          <w:szCs w:val="28"/>
        </w:rPr>
        <w:t xml:space="preserve">расываются через дымовую трубу </w:t>
      </w:r>
      <w:r w:rsidRPr="008F453D">
        <w:rPr>
          <w:rFonts w:ascii="Times New Roman" w:hAnsi="Times New Roman" w:cs="Times New Roman"/>
          <w:sz w:val="28"/>
          <w:szCs w:val="28"/>
        </w:rPr>
        <w:t xml:space="preserve"> в атмосферу.</w:t>
      </w:r>
      <w:proofErr w:type="gramEnd"/>
    </w:p>
    <w:p w:rsidR="001E0318" w:rsidRPr="008F453D" w:rsidRDefault="001E0318" w:rsidP="00641C04">
      <w:pPr>
        <w:jc w:val="both"/>
        <w:rPr>
          <w:rFonts w:eastAsiaTheme="minorHAnsi"/>
          <w:sz w:val="28"/>
          <w:szCs w:val="28"/>
          <w:lang w:eastAsia="en-US"/>
        </w:rPr>
      </w:pPr>
    </w:p>
    <w:p w:rsidR="00F90BCB" w:rsidRPr="008F453D" w:rsidRDefault="00F90BCB" w:rsidP="00C076D7">
      <w:pPr>
        <w:jc w:val="both"/>
        <w:rPr>
          <w:rFonts w:eastAsiaTheme="minorHAnsi"/>
          <w:sz w:val="28"/>
          <w:szCs w:val="28"/>
          <w:lang w:eastAsia="en-US"/>
        </w:rPr>
      </w:pPr>
      <w:r w:rsidRPr="008F453D">
        <w:rPr>
          <w:rFonts w:eastAsiaTheme="minorHAnsi"/>
          <w:sz w:val="28"/>
          <w:szCs w:val="28"/>
          <w:lang w:eastAsia="en-US"/>
        </w:rPr>
        <w:t>Таблица</w:t>
      </w:r>
      <w:r w:rsidR="00B37900" w:rsidRPr="008F453D">
        <w:rPr>
          <w:rFonts w:eastAsiaTheme="minorHAnsi"/>
          <w:sz w:val="28"/>
          <w:szCs w:val="28"/>
          <w:lang w:eastAsia="en-US"/>
        </w:rPr>
        <w:t xml:space="preserve"> </w:t>
      </w:r>
      <w:r w:rsidR="003B3A21">
        <w:rPr>
          <w:rFonts w:eastAsiaTheme="minorHAnsi"/>
          <w:sz w:val="28"/>
          <w:szCs w:val="28"/>
          <w:lang w:eastAsia="en-US"/>
        </w:rPr>
        <w:t>1.</w:t>
      </w:r>
      <w:r w:rsidR="00B37900" w:rsidRPr="008F453D">
        <w:rPr>
          <w:rFonts w:eastAsiaTheme="minorHAnsi"/>
          <w:sz w:val="28"/>
          <w:szCs w:val="28"/>
          <w:lang w:eastAsia="en-US"/>
        </w:rPr>
        <w:t>5</w:t>
      </w:r>
      <w:r w:rsidRPr="008F453D">
        <w:rPr>
          <w:rFonts w:eastAsiaTheme="minorHAnsi"/>
          <w:sz w:val="28"/>
          <w:szCs w:val="28"/>
          <w:lang w:eastAsia="en-US"/>
        </w:rPr>
        <w:t xml:space="preserve"> – Эффективность очистки газа от пыли</w:t>
      </w:r>
    </w:p>
    <w:p w:rsidR="00616C2A" w:rsidRPr="008F453D" w:rsidRDefault="00616C2A" w:rsidP="00C076D7">
      <w:pPr>
        <w:jc w:val="both"/>
        <w:rPr>
          <w:rFonts w:eastAsiaTheme="minorHAnsi"/>
          <w:sz w:val="28"/>
          <w:szCs w:val="28"/>
          <w:lang w:eastAsia="en-US"/>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2655"/>
        <w:gridCol w:w="2280"/>
        <w:gridCol w:w="2295"/>
      </w:tblGrid>
      <w:tr w:rsidR="00A16305" w:rsidRPr="008F453D" w:rsidTr="00A16305">
        <w:trPr>
          <w:trHeight w:val="1106"/>
        </w:trPr>
        <w:tc>
          <w:tcPr>
            <w:tcW w:w="1845" w:type="dxa"/>
          </w:tcPr>
          <w:p w:rsidR="00A16305" w:rsidRPr="008F453D" w:rsidRDefault="00A16305" w:rsidP="00641C04">
            <w:pPr>
              <w:pStyle w:val="a3"/>
              <w:rPr>
                <w:rFonts w:ascii="Times New Roman" w:hAnsi="Times New Roman" w:cs="Times New Roman"/>
                <w:sz w:val="24"/>
                <w:szCs w:val="24"/>
              </w:rPr>
            </w:pPr>
            <w:r w:rsidRPr="008F453D">
              <w:rPr>
                <w:rFonts w:ascii="Times New Roman" w:hAnsi="Times New Roman" w:cs="Times New Roman"/>
                <w:sz w:val="24"/>
                <w:szCs w:val="24"/>
              </w:rPr>
              <w:t>Номера</w:t>
            </w:r>
          </w:p>
          <w:p w:rsidR="00A16305" w:rsidRPr="008F453D" w:rsidRDefault="00A16305" w:rsidP="00641C04">
            <w:pPr>
              <w:pStyle w:val="a3"/>
              <w:rPr>
                <w:rFonts w:ascii="Times New Roman" w:hAnsi="Times New Roman" w:cs="Times New Roman"/>
                <w:sz w:val="24"/>
                <w:szCs w:val="24"/>
              </w:rPr>
            </w:pPr>
            <w:r w:rsidRPr="008F453D">
              <w:rPr>
                <w:rFonts w:ascii="Times New Roman" w:hAnsi="Times New Roman" w:cs="Times New Roman"/>
                <w:sz w:val="24"/>
                <w:szCs w:val="24"/>
              </w:rPr>
              <w:t>вагранок</w:t>
            </w:r>
          </w:p>
          <w:p w:rsidR="00A16305" w:rsidRPr="008F453D" w:rsidRDefault="00A16305" w:rsidP="00641C04">
            <w:pPr>
              <w:ind w:left="6"/>
              <w:jc w:val="both"/>
              <w:rPr>
                <w:rFonts w:eastAsiaTheme="minorHAnsi"/>
                <w:lang w:eastAsia="en-US"/>
              </w:rPr>
            </w:pPr>
          </w:p>
          <w:p w:rsidR="00A16305" w:rsidRPr="008F453D" w:rsidRDefault="00A16305" w:rsidP="00641C04">
            <w:pPr>
              <w:ind w:left="6"/>
              <w:jc w:val="both"/>
              <w:rPr>
                <w:rFonts w:eastAsiaTheme="minorHAnsi"/>
                <w:lang w:eastAsia="en-US"/>
              </w:rPr>
            </w:pPr>
          </w:p>
          <w:p w:rsidR="00A16305" w:rsidRPr="008F453D" w:rsidRDefault="00A16305" w:rsidP="00641C04">
            <w:pPr>
              <w:ind w:left="6"/>
              <w:jc w:val="both"/>
              <w:rPr>
                <w:rFonts w:eastAsiaTheme="minorHAnsi"/>
                <w:lang w:eastAsia="en-US"/>
              </w:rPr>
            </w:pPr>
          </w:p>
        </w:tc>
        <w:tc>
          <w:tcPr>
            <w:tcW w:w="2655" w:type="dxa"/>
          </w:tcPr>
          <w:p w:rsidR="00A16305" w:rsidRPr="008F453D" w:rsidRDefault="00A16305" w:rsidP="00641C04">
            <w:pPr>
              <w:pStyle w:val="a3"/>
              <w:rPr>
                <w:rFonts w:ascii="Times New Roman" w:hAnsi="Times New Roman" w:cs="Times New Roman"/>
                <w:sz w:val="24"/>
                <w:szCs w:val="24"/>
              </w:rPr>
            </w:pPr>
            <w:r w:rsidRPr="008F453D">
              <w:rPr>
                <w:rFonts w:ascii="Times New Roman" w:hAnsi="Times New Roman" w:cs="Times New Roman"/>
                <w:sz w:val="24"/>
                <w:szCs w:val="24"/>
              </w:rPr>
              <w:t>Запыленность на входе в циклон</w:t>
            </w:r>
          </w:p>
          <w:p w:rsidR="00A16305" w:rsidRPr="008F453D" w:rsidRDefault="0037446A" w:rsidP="00641C04">
            <w:pPr>
              <w:spacing w:after="200"/>
              <w:rPr>
                <w:rFonts w:eastAsiaTheme="minorHAnsi"/>
                <w:lang w:eastAsia="en-US"/>
              </w:rPr>
            </w:pPr>
            <m:oMath>
              <m:f>
                <m:fPr>
                  <m:ctrlPr>
                    <w:rPr>
                      <w:rFonts w:ascii="Cambria Math" w:eastAsiaTheme="minorHAnsi" w:hAnsi="Cambria Math"/>
                      <w:i/>
                      <w:lang w:eastAsia="en-US"/>
                    </w:rPr>
                  </m:ctrlPr>
                </m:fPr>
                <m:num>
                  <m:r>
                    <w:rPr>
                      <w:rFonts w:ascii="Cambria Math" w:eastAsiaTheme="minorHAnsi" w:hAnsi="Cambria Math"/>
                      <w:lang w:val="en-US" w:eastAsia="en-US"/>
                    </w:rPr>
                    <m:t>min</m:t>
                  </m:r>
                  <m:r>
                    <w:rPr>
                      <w:rFonts w:ascii="Cambria Math" w:eastAsiaTheme="minorHAnsi" w:hAnsi="Cambria Math"/>
                      <w:lang w:eastAsia="en-US"/>
                    </w:rPr>
                    <m:t>-</m:t>
                  </m:r>
                  <m:r>
                    <w:rPr>
                      <w:rFonts w:ascii="Cambria Math" w:eastAsiaTheme="minorHAnsi" w:hAnsi="Cambria Math"/>
                      <w:lang w:val="en-US" w:eastAsia="en-US"/>
                    </w:rPr>
                    <m:t>max</m:t>
                  </m:r>
                </m:num>
                <m:den>
                  <m:r>
                    <w:rPr>
                      <w:rFonts w:ascii="Cambria Math" w:eastAsiaTheme="minorHAnsi" w:hAnsi="Cambria Math"/>
                      <w:lang w:eastAsia="en-US"/>
                    </w:rPr>
                    <m:t>cp</m:t>
                  </m:r>
                </m:den>
              </m:f>
              <m:r>
                <w:rPr>
                  <w:rFonts w:ascii="Cambria Math" w:eastAsiaTheme="minorHAnsi" w:hAnsi="Cambria Math"/>
                  <w:lang w:eastAsia="en-US"/>
                </w:rPr>
                <m:t xml:space="preserve">, </m:t>
              </m:r>
            </m:oMath>
            <w:proofErr w:type="gramStart"/>
            <w:r w:rsidR="00A16305" w:rsidRPr="008F453D">
              <w:rPr>
                <w:rFonts w:eastAsiaTheme="minorEastAsia"/>
                <w:lang w:eastAsia="en-US"/>
              </w:rPr>
              <w:t>г</w:t>
            </w:r>
            <w:proofErr w:type="gramEnd"/>
            <w:r w:rsidR="00A16305" w:rsidRPr="008F453D">
              <w:rPr>
                <w:rFonts w:eastAsiaTheme="minorEastAsia"/>
                <w:lang w:eastAsia="en-US"/>
              </w:rPr>
              <w:t>/м</w:t>
            </w:r>
            <w:r w:rsidR="00A16305" w:rsidRPr="008F453D">
              <w:rPr>
                <w:rFonts w:eastAsiaTheme="minorEastAsia"/>
                <w:vertAlign w:val="superscript"/>
                <w:lang w:eastAsia="en-US"/>
              </w:rPr>
              <w:t>3</w:t>
            </w:r>
          </w:p>
          <w:p w:rsidR="00A16305" w:rsidRPr="008F453D" w:rsidRDefault="00A16305" w:rsidP="00641C04">
            <w:pPr>
              <w:spacing w:after="200"/>
              <w:rPr>
                <w:rFonts w:eastAsiaTheme="minorHAnsi"/>
                <w:lang w:eastAsia="en-US"/>
              </w:rPr>
            </w:pPr>
          </w:p>
          <w:p w:rsidR="00A16305" w:rsidRPr="008F453D" w:rsidRDefault="00A16305" w:rsidP="00641C04">
            <w:pPr>
              <w:jc w:val="both"/>
              <w:rPr>
                <w:rFonts w:eastAsiaTheme="minorHAnsi"/>
                <w:lang w:eastAsia="en-US"/>
              </w:rPr>
            </w:pPr>
          </w:p>
        </w:tc>
        <w:tc>
          <w:tcPr>
            <w:tcW w:w="2280" w:type="dxa"/>
          </w:tcPr>
          <w:p w:rsidR="00A16305" w:rsidRPr="008F453D" w:rsidRDefault="00A16305" w:rsidP="00641C04">
            <w:pPr>
              <w:pStyle w:val="a3"/>
              <w:rPr>
                <w:rFonts w:ascii="Times New Roman" w:hAnsi="Times New Roman" w:cs="Times New Roman"/>
                <w:sz w:val="24"/>
                <w:szCs w:val="24"/>
              </w:rPr>
            </w:pPr>
            <w:r w:rsidRPr="008F453D">
              <w:rPr>
                <w:rFonts w:ascii="Times New Roman" w:hAnsi="Times New Roman" w:cs="Times New Roman"/>
                <w:sz w:val="24"/>
                <w:szCs w:val="24"/>
              </w:rPr>
              <w:t>Запыленность на выходе из циклона</w:t>
            </w:r>
          </w:p>
          <w:p w:rsidR="00A16305" w:rsidRPr="008F453D" w:rsidRDefault="0037446A" w:rsidP="00641C04">
            <w:pPr>
              <w:spacing w:after="200"/>
              <w:rPr>
                <w:rFonts w:eastAsiaTheme="minorHAnsi"/>
                <w:lang w:eastAsia="en-US"/>
              </w:rPr>
            </w:pPr>
            <m:oMath>
              <m:f>
                <m:fPr>
                  <m:ctrlPr>
                    <w:rPr>
                      <w:rFonts w:ascii="Cambria Math" w:eastAsiaTheme="minorHAnsi" w:hAnsi="Cambria Math"/>
                      <w:i/>
                      <w:lang w:eastAsia="en-US"/>
                    </w:rPr>
                  </m:ctrlPr>
                </m:fPr>
                <m:num>
                  <m:r>
                    <w:rPr>
                      <w:rFonts w:ascii="Cambria Math" w:eastAsiaTheme="minorHAnsi" w:hAnsi="Cambria Math"/>
                      <w:lang w:val="en-US" w:eastAsia="en-US"/>
                    </w:rPr>
                    <m:t>min</m:t>
                  </m:r>
                  <m:r>
                    <w:rPr>
                      <w:rFonts w:ascii="Cambria Math" w:eastAsiaTheme="minorHAnsi" w:hAnsi="Cambria Math"/>
                      <w:lang w:eastAsia="en-US"/>
                    </w:rPr>
                    <m:t>-</m:t>
                  </m:r>
                  <m:r>
                    <w:rPr>
                      <w:rFonts w:ascii="Cambria Math" w:eastAsiaTheme="minorHAnsi" w:hAnsi="Cambria Math"/>
                      <w:lang w:val="en-US" w:eastAsia="en-US"/>
                    </w:rPr>
                    <m:t>max</m:t>
                  </m:r>
                </m:num>
                <m:den>
                  <m:r>
                    <w:rPr>
                      <w:rFonts w:ascii="Cambria Math" w:eastAsiaTheme="minorHAnsi" w:hAnsi="Cambria Math"/>
                      <w:lang w:eastAsia="en-US"/>
                    </w:rPr>
                    <m:t>cp</m:t>
                  </m:r>
                </m:den>
              </m:f>
              <m:r>
                <w:rPr>
                  <w:rFonts w:ascii="Cambria Math" w:eastAsiaTheme="minorHAnsi" w:hAnsi="Cambria Math"/>
                  <w:lang w:eastAsia="en-US"/>
                </w:rPr>
                <m:t xml:space="preserve">, </m:t>
              </m:r>
            </m:oMath>
            <w:proofErr w:type="gramStart"/>
            <w:r w:rsidR="00A16305" w:rsidRPr="008F453D">
              <w:rPr>
                <w:rFonts w:eastAsiaTheme="minorEastAsia"/>
                <w:lang w:eastAsia="en-US"/>
              </w:rPr>
              <w:t>г</w:t>
            </w:r>
            <w:proofErr w:type="gramEnd"/>
            <w:r w:rsidR="00A16305" w:rsidRPr="008F453D">
              <w:rPr>
                <w:rFonts w:eastAsiaTheme="minorEastAsia"/>
                <w:lang w:eastAsia="en-US"/>
              </w:rPr>
              <w:t>/м</w:t>
            </w:r>
            <w:r w:rsidR="00A16305" w:rsidRPr="008F453D">
              <w:rPr>
                <w:rFonts w:eastAsiaTheme="minorEastAsia"/>
                <w:vertAlign w:val="superscript"/>
                <w:lang w:eastAsia="en-US"/>
              </w:rPr>
              <w:t>3</w:t>
            </w:r>
          </w:p>
        </w:tc>
        <w:tc>
          <w:tcPr>
            <w:tcW w:w="2295" w:type="dxa"/>
          </w:tcPr>
          <w:p w:rsidR="00A16305" w:rsidRPr="008F453D" w:rsidRDefault="00A16305" w:rsidP="00641C04">
            <w:pPr>
              <w:spacing w:after="200"/>
              <w:rPr>
                <w:rFonts w:eastAsiaTheme="minorHAnsi"/>
                <w:lang w:eastAsia="en-US"/>
              </w:rPr>
            </w:pPr>
            <w:r w:rsidRPr="008F453D">
              <w:rPr>
                <w:rFonts w:eastAsiaTheme="minorHAnsi"/>
                <w:lang w:eastAsia="en-US"/>
              </w:rPr>
              <w:t>Эффективность,%</w:t>
            </w:r>
          </w:p>
          <w:p w:rsidR="00A16305" w:rsidRPr="008F453D" w:rsidRDefault="00A16305" w:rsidP="00641C04">
            <w:pPr>
              <w:spacing w:after="200"/>
              <w:rPr>
                <w:rFonts w:eastAsiaTheme="minorHAnsi"/>
                <w:lang w:eastAsia="en-US"/>
              </w:rPr>
            </w:pPr>
          </w:p>
          <w:p w:rsidR="00A16305" w:rsidRPr="008F453D" w:rsidRDefault="00A16305" w:rsidP="00641C04">
            <w:pPr>
              <w:spacing w:after="200"/>
              <w:rPr>
                <w:rFonts w:eastAsiaTheme="minorHAnsi"/>
                <w:lang w:eastAsia="en-US"/>
              </w:rPr>
            </w:pPr>
          </w:p>
          <w:p w:rsidR="00A16305" w:rsidRPr="008F453D" w:rsidRDefault="00A16305" w:rsidP="00641C04">
            <w:pPr>
              <w:jc w:val="both"/>
              <w:rPr>
                <w:rFonts w:eastAsiaTheme="minorHAnsi"/>
                <w:lang w:eastAsia="en-US"/>
              </w:rPr>
            </w:pPr>
          </w:p>
        </w:tc>
      </w:tr>
      <w:tr w:rsidR="00A16305" w:rsidRPr="008F453D" w:rsidTr="00A16305">
        <w:trPr>
          <w:trHeight w:val="767"/>
        </w:trPr>
        <w:tc>
          <w:tcPr>
            <w:tcW w:w="1845" w:type="dxa"/>
          </w:tcPr>
          <w:p w:rsidR="00A16305" w:rsidRPr="008F453D" w:rsidRDefault="00A16305" w:rsidP="00A16305">
            <w:pPr>
              <w:pStyle w:val="a3"/>
              <w:rPr>
                <w:rFonts w:ascii="Times New Roman" w:hAnsi="Times New Roman" w:cs="Times New Roman"/>
                <w:sz w:val="24"/>
                <w:szCs w:val="24"/>
              </w:rPr>
            </w:pPr>
            <w:r w:rsidRPr="008F453D">
              <w:rPr>
                <w:rFonts w:ascii="Times New Roman" w:hAnsi="Times New Roman" w:cs="Times New Roman"/>
                <w:sz w:val="24"/>
                <w:szCs w:val="24"/>
              </w:rPr>
              <w:t>1</w:t>
            </w:r>
          </w:p>
          <w:p w:rsidR="00A16305" w:rsidRPr="008F453D" w:rsidRDefault="00A16305" w:rsidP="00A16305">
            <w:pPr>
              <w:pStyle w:val="a3"/>
              <w:rPr>
                <w:rFonts w:ascii="Times New Roman" w:hAnsi="Times New Roman" w:cs="Times New Roman"/>
                <w:sz w:val="24"/>
                <w:szCs w:val="24"/>
              </w:rPr>
            </w:pPr>
          </w:p>
          <w:p w:rsidR="00A16305" w:rsidRPr="008F453D" w:rsidRDefault="00A16305" w:rsidP="00A16305">
            <w:pPr>
              <w:pStyle w:val="a3"/>
              <w:rPr>
                <w:rFonts w:ascii="Times New Roman" w:hAnsi="Times New Roman" w:cs="Times New Roman"/>
                <w:sz w:val="24"/>
                <w:szCs w:val="24"/>
              </w:rPr>
            </w:pPr>
          </w:p>
          <w:p w:rsidR="00A16305" w:rsidRPr="008F453D" w:rsidRDefault="00A16305" w:rsidP="00A16305">
            <w:pPr>
              <w:pStyle w:val="a3"/>
              <w:rPr>
                <w:rFonts w:ascii="Times New Roman" w:hAnsi="Times New Roman" w:cs="Times New Roman"/>
                <w:sz w:val="24"/>
                <w:szCs w:val="24"/>
              </w:rPr>
            </w:pPr>
          </w:p>
        </w:tc>
        <w:tc>
          <w:tcPr>
            <w:tcW w:w="2655" w:type="dxa"/>
          </w:tcPr>
          <w:p w:rsidR="00A16305" w:rsidRPr="008F453D" w:rsidRDefault="0037446A" w:rsidP="00A16305">
            <w:pPr>
              <w:pStyle w:val="a3"/>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1,22+4,51</m:t>
                    </m:r>
                  </m:num>
                  <m:den>
                    <m:r>
                      <w:rPr>
                        <w:rFonts w:ascii="Cambria Math" w:hAnsi="Cambria Math" w:cs="Times New Roman"/>
                        <w:sz w:val="24"/>
                        <w:szCs w:val="24"/>
                      </w:rPr>
                      <m:t>3,047</m:t>
                    </m:r>
                  </m:den>
                </m:f>
              </m:oMath>
            </m:oMathPara>
          </w:p>
          <w:p w:rsidR="00A16305" w:rsidRPr="008F453D" w:rsidRDefault="00A16305" w:rsidP="00A16305">
            <w:pPr>
              <w:pStyle w:val="a3"/>
              <w:rPr>
                <w:rFonts w:ascii="Times New Roman" w:hAnsi="Times New Roman" w:cs="Times New Roman"/>
                <w:sz w:val="24"/>
                <w:szCs w:val="24"/>
              </w:rPr>
            </w:pPr>
          </w:p>
        </w:tc>
        <w:tc>
          <w:tcPr>
            <w:tcW w:w="2280" w:type="dxa"/>
          </w:tcPr>
          <w:p w:rsidR="00A16305" w:rsidRPr="008F453D" w:rsidRDefault="0037446A" w:rsidP="00A16305">
            <w:pPr>
              <w:pStyle w:val="a3"/>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0,0598+0,36</m:t>
                    </m:r>
                  </m:num>
                  <m:den>
                    <m:r>
                      <w:rPr>
                        <w:rFonts w:ascii="Cambria Math" w:hAnsi="Cambria Math" w:cs="Times New Roman"/>
                        <w:sz w:val="24"/>
                        <w:szCs w:val="24"/>
                      </w:rPr>
                      <m:t>0,2199</m:t>
                    </m:r>
                  </m:den>
                </m:f>
              </m:oMath>
            </m:oMathPara>
          </w:p>
          <w:p w:rsidR="00A16305" w:rsidRPr="008F453D" w:rsidRDefault="00A16305" w:rsidP="00A16305">
            <w:pPr>
              <w:pStyle w:val="a3"/>
              <w:rPr>
                <w:rFonts w:ascii="Times New Roman" w:hAnsi="Times New Roman" w:cs="Times New Roman"/>
                <w:sz w:val="24"/>
                <w:szCs w:val="24"/>
              </w:rPr>
            </w:pPr>
          </w:p>
        </w:tc>
        <w:tc>
          <w:tcPr>
            <w:tcW w:w="2295" w:type="dxa"/>
          </w:tcPr>
          <w:p w:rsidR="00A16305" w:rsidRPr="008F453D" w:rsidRDefault="00A16305" w:rsidP="00A16305">
            <w:pPr>
              <w:pStyle w:val="a3"/>
              <w:rPr>
                <w:rFonts w:ascii="Times New Roman" w:hAnsi="Times New Roman" w:cs="Times New Roman"/>
                <w:sz w:val="24"/>
                <w:szCs w:val="24"/>
              </w:rPr>
            </w:pPr>
            <w:r w:rsidRPr="008F453D">
              <w:rPr>
                <w:rFonts w:ascii="Times New Roman" w:hAnsi="Times New Roman" w:cs="Times New Roman"/>
                <w:sz w:val="24"/>
                <w:szCs w:val="24"/>
              </w:rPr>
              <w:t>92,8</w:t>
            </w:r>
          </w:p>
          <w:p w:rsidR="00A16305" w:rsidRPr="008F453D" w:rsidRDefault="00A16305" w:rsidP="00A16305">
            <w:pPr>
              <w:pStyle w:val="a3"/>
              <w:rPr>
                <w:rFonts w:ascii="Times New Roman" w:hAnsi="Times New Roman" w:cs="Times New Roman"/>
                <w:sz w:val="24"/>
                <w:szCs w:val="24"/>
              </w:rPr>
            </w:pPr>
          </w:p>
        </w:tc>
      </w:tr>
      <w:tr w:rsidR="00A16305" w:rsidRPr="008F453D" w:rsidTr="00A16305">
        <w:trPr>
          <w:trHeight w:val="655"/>
        </w:trPr>
        <w:tc>
          <w:tcPr>
            <w:tcW w:w="1845" w:type="dxa"/>
          </w:tcPr>
          <w:p w:rsidR="00A16305" w:rsidRPr="008F453D" w:rsidRDefault="00A16305" w:rsidP="00A16305">
            <w:pPr>
              <w:pStyle w:val="a3"/>
              <w:rPr>
                <w:rFonts w:ascii="Times New Roman" w:hAnsi="Times New Roman" w:cs="Times New Roman"/>
                <w:sz w:val="24"/>
                <w:szCs w:val="24"/>
              </w:rPr>
            </w:pPr>
            <w:r w:rsidRPr="008F453D">
              <w:rPr>
                <w:rFonts w:ascii="Times New Roman" w:hAnsi="Times New Roman" w:cs="Times New Roman"/>
                <w:sz w:val="24"/>
                <w:szCs w:val="24"/>
              </w:rPr>
              <w:t>2</w:t>
            </w:r>
          </w:p>
        </w:tc>
        <w:tc>
          <w:tcPr>
            <w:tcW w:w="2655" w:type="dxa"/>
          </w:tcPr>
          <w:p w:rsidR="00A16305" w:rsidRPr="008F453D" w:rsidRDefault="0037446A" w:rsidP="00A16305">
            <w:pPr>
              <w:pStyle w:val="a3"/>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1,81+4,58</m:t>
                    </m:r>
                  </m:num>
                  <m:den>
                    <m:r>
                      <w:rPr>
                        <w:rFonts w:ascii="Cambria Math" w:hAnsi="Cambria Math" w:cs="Times New Roman"/>
                        <w:sz w:val="24"/>
                        <w:szCs w:val="24"/>
                      </w:rPr>
                      <m:t>3,23</m:t>
                    </m:r>
                  </m:den>
                </m:f>
              </m:oMath>
            </m:oMathPara>
          </w:p>
          <w:p w:rsidR="00A16305" w:rsidRPr="008F453D" w:rsidRDefault="00A16305" w:rsidP="00A16305">
            <w:pPr>
              <w:pStyle w:val="a3"/>
              <w:rPr>
                <w:rFonts w:ascii="Times New Roman" w:hAnsi="Times New Roman" w:cs="Times New Roman"/>
                <w:sz w:val="24"/>
                <w:szCs w:val="24"/>
              </w:rPr>
            </w:pPr>
          </w:p>
        </w:tc>
        <w:tc>
          <w:tcPr>
            <w:tcW w:w="2280" w:type="dxa"/>
          </w:tcPr>
          <w:p w:rsidR="00A16305" w:rsidRPr="008F453D" w:rsidRDefault="0037446A" w:rsidP="00A16305">
            <w:pPr>
              <w:pStyle w:val="a3"/>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0,1+0,2</m:t>
                    </m:r>
                  </m:num>
                  <m:den>
                    <m:r>
                      <w:rPr>
                        <w:rFonts w:ascii="Cambria Math" w:hAnsi="Cambria Math" w:cs="Times New Roman"/>
                        <w:sz w:val="24"/>
                        <w:szCs w:val="24"/>
                      </w:rPr>
                      <m:t>0,15</m:t>
                    </m:r>
                  </m:den>
                </m:f>
              </m:oMath>
            </m:oMathPara>
          </w:p>
          <w:p w:rsidR="00A16305" w:rsidRPr="008F453D" w:rsidRDefault="00A16305" w:rsidP="00A16305">
            <w:pPr>
              <w:pStyle w:val="a3"/>
              <w:rPr>
                <w:rFonts w:ascii="Times New Roman" w:hAnsi="Times New Roman" w:cs="Times New Roman"/>
                <w:sz w:val="24"/>
                <w:szCs w:val="24"/>
              </w:rPr>
            </w:pPr>
          </w:p>
        </w:tc>
        <w:tc>
          <w:tcPr>
            <w:tcW w:w="2295" w:type="dxa"/>
          </w:tcPr>
          <w:p w:rsidR="00A16305" w:rsidRPr="008F453D" w:rsidRDefault="00A16305" w:rsidP="00A16305">
            <w:pPr>
              <w:pStyle w:val="a3"/>
              <w:rPr>
                <w:rFonts w:ascii="Times New Roman" w:hAnsi="Times New Roman" w:cs="Times New Roman"/>
                <w:sz w:val="24"/>
                <w:szCs w:val="24"/>
              </w:rPr>
            </w:pPr>
            <w:r w:rsidRPr="008F453D">
              <w:rPr>
                <w:rFonts w:ascii="Times New Roman" w:hAnsi="Times New Roman" w:cs="Times New Roman"/>
                <w:sz w:val="24"/>
                <w:szCs w:val="24"/>
              </w:rPr>
              <w:t>95,2</w:t>
            </w:r>
          </w:p>
          <w:p w:rsidR="00A16305" w:rsidRPr="008F453D" w:rsidRDefault="00A16305" w:rsidP="00A16305">
            <w:pPr>
              <w:pStyle w:val="a3"/>
              <w:rPr>
                <w:rFonts w:ascii="Times New Roman" w:hAnsi="Times New Roman" w:cs="Times New Roman"/>
                <w:sz w:val="24"/>
                <w:szCs w:val="24"/>
              </w:rPr>
            </w:pPr>
          </w:p>
        </w:tc>
      </w:tr>
    </w:tbl>
    <w:p w:rsidR="00F90BCB" w:rsidRPr="008F453D" w:rsidRDefault="00F90BCB" w:rsidP="00C076D7">
      <w:pPr>
        <w:jc w:val="both"/>
        <w:rPr>
          <w:rFonts w:eastAsiaTheme="minorHAnsi"/>
          <w:sz w:val="28"/>
          <w:szCs w:val="28"/>
          <w:lang w:eastAsia="en-US"/>
        </w:rPr>
      </w:pPr>
    </w:p>
    <w:p w:rsidR="00F90BCB" w:rsidRPr="008F453D" w:rsidRDefault="00A16305" w:rsidP="00C076D7">
      <w:pPr>
        <w:jc w:val="both"/>
        <w:rPr>
          <w:rFonts w:eastAsiaTheme="minorHAnsi"/>
          <w:sz w:val="28"/>
          <w:szCs w:val="28"/>
          <w:lang w:eastAsia="en-US"/>
        </w:rPr>
      </w:pPr>
      <w:r w:rsidRPr="008F453D">
        <w:rPr>
          <w:rFonts w:eastAsiaTheme="minorHAnsi"/>
          <w:sz w:val="28"/>
          <w:szCs w:val="28"/>
          <w:lang w:eastAsia="en-US"/>
        </w:rPr>
        <w:t>Таблица</w:t>
      </w:r>
      <w:r w:rsidR="00B37900" w:rsidRPr="008F453D">
        <w:rPr>
          <w:rFonts w:eastAsiaTheme="minorHAnsi"/>
          <w:sz w:val="28"/>
          <w:szCs w:val="28"/>
          <w:lang w:eastAsia="en-US"/>
        </w:rPr>
        <w:t xml:space="preserve"> </w:t>
      </w:r>
      <w:r w:rsidR="003B3A21">
        <w:rPr>
          <w:rFonts w:eastAsiaTheme="minorHAnsi"/>
          <w:sz w:val="28"/>
          <w:szCs w:val="28"/>
          <w:lang w:eastAsia="en-US"/>
        </w:rPr>
        <w:t>1.</w:t>
      </w:r>
      <w:r w:rsidR="00B37900" w:rsidRPr="008F453D">
        <w:rPr>
          <w:rFonts w:eastAsiaTheme="minorHAnsi"/>
          <w:sz w:val="28"/>
          <w:szCs w:val="28"/>
          <w:lang w:eastAsia="en-US"/>
        </w:rPr>
        <w:t>6</w:t>
      </w:r>
      <w:r w:rsidRPr="008F453D">
        <w:rPr>
          <w:rFonts w:eastAsiaTheme="minorHAnsi"/>
          <w:sz w:val="28"/>
          <w:szCs w:val="28"/>
          <w:lang w:eastAsia="en-US"/>
        </w:rPr>
        <w:t xml:space="preserve">- Эффективность дожигания </w:t>
      </w:r>
      <w:proofErr w:type="gramStart"/>
      <w:r w:rsidRPr="008F453D">
        <w:rPr>
          <w:rFonts w:eastAsiaTheme="minorHAnsi"/>
          <w:sz w:val="28"/>
          <w:szCs w:val="28"/>
          <w:lang w:eastAsia="en-US"/>
        </w:rPr>
        <w:t>СО</w:t>
      </w:r>
      <w:proofErr w:type="gramEnd"/>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2640"/>
        <w:gridCol w:w="2295"/>
        <w:gridCol w:w="2220"/>
      </w:tblGrid>
      <w:tr w:rsidR="00A16305" w:rsidRPr="008F453D" w:rsidTr="008E33ED">
        <w:trPr>
          <w:trHeight w:val="1985"/>
        </w:trPr>
        <w:tc>
          <w:tcPr>
            <w:tcW w:w="1785" w:type="dxa"/>
          </w:tcPr>
          <w:p w:rsidR="00A16305" w:rsidRPr="008F453D" w:rsidRDefault="008E33ED" w:rsidP="00641C04">
            <w:pPr>
              <w:ind w:left="-24"/>
              <w:jc w:val="both"/>
              <w:rPr>
                <w:rFonts w:eastAsiaTheme="minorHAnsi"/>
                <w:lang w:eastAsia="en-US"/>
              </w:rPr>
            </w:pPr>
            <w:r w:rsidRPr="008F453D">
              <w:rPr>
                <w:rFonts w:eastAsiaTheme="minorHAnsi"/>
                <w:lang w:eastAsia="en-US"/>
              </w:rPr>
              <w:t>Номера вагранок</w:t>
            </w:r>
          </w:p>
          <w:p w:rsidR="00A16305" w:rsidRPr="008F453D" w:rsidRDefault="00A16305" w:rsidP="00641C04">
            <w:pPr>
              <w:ind w:left="-24"/>
              <w:jc w:val="both"/>
              <w:rPr>
                <w:rFonts w:eastAsiaTheme="minorHAnsi"/>
                <w:lang w:eastAsia="en-US"/>
              </w:rPr>
            </w:pPr>
          </w:p>
          <w:p w:rsidR="00A16305" w:rsidRPr="008F453D" w:rsidRDefault="00A16305" w:rsidP="00641C04">
            <w:pPr>
              <w:ind w:left="-24"/>
              <w:jc w:val="both"/>
              <w:rPr>
                <w:rFonts w:eastAsiaTheme="minorHAnsi"/>
                <w:lang w:eastAsia="en-US"/>
              </w:rPr>
            </w:pPr>
          </w:p>
          <w:p w:rsidR="00A16305" w:rsidRPr="008F453D" w:rsidRDefault="00A16305" w:rsidP="00641C04">
            <w:pPr>
              <w:ind w:left="-24"/>
              <w:jc w:val="both"/>
              <w:rPr>
                <w:rFonts w:eastAsiaTheme="minorHAnsi"/>
                <w:lang w:eastAsia="en-US"/>
              </w:rPr>
            </w:pPr>
          </w:p>
          <w:p w:rsidR="00A16305" w:rsidRPr="008F453D" w:rsidRDefault="00A16305" w:rsidP="00641C04">
            <w:pPr>
              <w:ind w:left="-24"/>
              <w:jc w:val="both"/>
              <w:rPr>
                <w:rFonts w:eastAsiaTheme="minorHAnsi"/>
                <w:lang w:eastAsia="en-US"/>
              </w:rPr>
            </w:pPr>
          </w:p>
        </w:tc>
        <w:tc>
          <w:tcPr>
            <w:tcW w:w="2640" w:type="dxa"/>
          </w:tcPr>
          <w:p w:rsidR="00A16305" w:rsidRPr="008F453D" w:rsidRDefault="008E33ED" w:rsidP="00641C04">
            <w:pPr>
              <w:spacing w:after="200"/>
              <w:rPr>
                <w:rFonts w:eastAsiaTheme="minorHAnsi"/>
                <w:lang w:eastAsia="en-US"/>
              </w:rPr>
            </w:pPr>
            <w:r w:rsidRPr="008F453D">
              <w:rPr>
                <w:rFonts w:eastAsiaTheme="minorHAnsi"/>
                <w:lang w:eastAsia="en-US"/>
              </w:rPr>
              <w:t xml:space="preserve">Концентрация </w:t>
            </w:r>
            <w:proofErr w:type="gramStart"/>
            <w:r w:rsidRPr="008F453D">
              <w:rPr>
                <w:rFonts w:eastAsiaTheme="minorHAnsi"/>
                <w:lang w:eastAsia="en-US"/>
              </w:rPr>
              <w:t>СО</w:t>
            </w:r>
            <w:proofErr w:type="gramEnd"/>
            <w:r w:rsidRPr="008F453D">
              <w:rPr>
                <w:rFonts w:eastAsiaTheme="minorHAnsi"/>
                <w:lang w:eastAsia="en-US"/>
              </w:rPr>
              <w:t xml:space="preserve"> на входе в реактор</w:t>
            </w:r>
          </w:p>
          <w:p w:rsidR="008E33ED" w:rsidRPr="008F453D" w:rsidRDefault="0037446A" w:rsidP="00641C04">
            <w:pPr>
              <w:spacing w:after="200"/>
              <w:rPr>
                <w:rFonts w:eastAsiaTheme="minorHAnsi"/>
                <w:lang w:eastAsia="en-US"/>
              </w:rPr>
            </w:pPr>
            <m:oMathPara>
              <m:oMath>
                <m:f>
                  <m:fPr>
                    <m:ctrlPr>
                      <w:rPr>
                        <w:rFonts w:ascii="Cambria Math" w:eastAsiaTheme="minorHAnsi" w:hAnsi="Cambria Math"/>
                        <w:i/>
                        <w:lang w:eastAsia="en-US"/>
                      </w:rPr>
                    </m:ctrlPr>
                  </m:fPr>
                  <m:num>
                    <m:r>
                      <w:rPr>
                        <w:rFonts w:ascii="Cambria Math" w:eastAsiaTheme="minorHAnsi" w:hAnsi="Cambria Math"/>
                        <w:lang w:eastAsia="en-US"/>
                      </w:rPr>
                      <m:t>min-max</m:t>
                    </m:r>
                  </m:num>
                  <m:den>
                    <m:r>
                      <w:rPr>
                        <w:rFonts w:ascii="Cambria Math" w:eastAsiaTheme="minorHAnsi" w:hAnsi="Cambria Math"/>
                        <w:lang w:eastAsia="en-US"/>
                      </w:rPr>
                      <m:t>cp</m:t>
                    </m:r>
                  </m:den>
                </m:f>
                <m:r>
                  <w:rPr>
                    <w:rFonts w:ascii="Cambria Math" w:eastAsiaTheme="minorHAnsi" w:hAnsi="Cambria Math"/>
                    <w:lang w:eastAsia="en-US"/>
                  </w:rPr>
                  <m:t>,%</m:t>
                </m:r>
              </m:oMath>
            </m:oMathPara>
          </w:p>
          <w:p w:rsidR="00A16305" w:rsidRPr="008F453D" w:rsidRDefault="00A16305" w:rsidP="00641C04">
            <w:pPr>
              <w:jc w:val="both"/>
              <w:rPr>
                <w:rFonts w:eastAsiaTheme="minorHAnsi"/>
                <w:lang w:eastAsia="en-US"/>
              </w:rPr>
            </w:pPr>
          </w:p>
        </w:tc>
        <w:tc>
          <w:tcPr>
            <w:tcW w:w="2295" w:type="dxa"/>
          </w:tcPr>
          <w:p w:rsidR="00A16305" w:rsidRPr="008F453D" w:rsidRDefault="008E33ED" w:rsidP="00641C04">
            <w:pPr>
              <w:spacing w:after="200"/>
              <w:rPr>
                <w:rFonts w:eastAsiaTheme="minorHAnsi"/>
                <w:lang w:eastAsia="en-US"/>
              </w:rPr>
            </w:pPr>
            <w:r w:rsidRPr="008F453D">
              <w:rPr>
                <w:rFonts w:eastAsiaTheme="minorHAnsi"/>
                <w:lang w:eastAsia="en-US"/>
              </w:rPr>
              <w:t xml:space="preserve">Концентрация </w:t>
            </w:r>
            <w:proofErr w:type="gramStart"/>
            <w:r w:rsidRPr="008F453D">
              <w:rPr>
                <w:rFonts w:eastAsiaTheme="minorHAnsi"/>
                <w:lang w:eastAsia="en-US"/>
              </w:rPr>
              <w:t>СО</w:t>
            </w:r>
            <w:proofErr w:type="gramEnd"/>
            <w:r w:rsidRPr="008F453D">
              <w:rPr>
                <w:rFonts w:eastAsiaTheme="minorHAnsi"/>
                <w:lang w:eastAsia="en-US"/>
              </w:rPr>
              <w:t xml:space="preserve"> на выходе из реактора</w:t>
            </w:r>
          </w:p>
          <w:p w:rsidR="00A16305" w:rsidRPr="008F453D" w:rsidRDefault="0037446A" w:rsidP="00641C04">
            <w:pPr>
              <w:spacing w:after="200"/>
              <w:rPr>
                <w:rFonts w:eastAsiaTheme="minorHAnsi"/>
                <w:lang w:eastAsia="en-US"/>
              </w:rPr>
            </w:pPr>
            <m:oMathPara>
              <m:oMath>
                <m:f>
                  <m:fPr>
                    <m:ctrlPr>
                      <w:rPr>
                        <w:rFonts w:ascii="Cambria Math" w:eastAsiaTheme="minorHAnsi" w:hAnsi="Cambria Math"/>
                        <w:i/>
                        <w:lang w:eastAsia="en-US"/>
                      </w:rPr>
                    </m:ctrlPr>
                  </m:fPr>
                  <m:num>
                    <m:r>
                      <w:rPr>
                        <w:rFonts w:ascii="Cambria Math" w:eastAsiaTheme="minorHAnsi" w:hAnsi="Cambria Math"/>
                        <w:lang w:eastAsia="en-US"/>
                      </w:rPr>
                      <m:t>min-max</m:t>
                    </m:r>
                  </m:num>
                  <m:den>
                    <m:r>
                      <w:rPr>
                        <w:rFonts w:ascii="Cambria Math" w:eastAsiaTheme="minorHAnsi" w:hAnsi="Cambria Math"/>
                        <w:lang w:eastAsia="en-US"/>
                      </w:rPr>
                      <m:t>cp</m:t>
                    </m:r>
                  </m:den>
                </m:f>
                <m:r>
                  <w:rPr>
                    <w:rFonts w:ascii="Cambria Math" w:eastAsiaTheme="minorHAnsi" w:hAnsi="Cambria Math"/>
                    <w:lang w:eastAsia="en-US"/>
                  </w:rPr>
                  <m:t>,%</m:t>
                </m:r>
              </m:oMath>
            </m:oMathPara>
          </w:p>
        </w:tc>
        <w:tc>
          <w:tcPr>
            <w:tcW w:w="2220" w:type="dxa"/>
          </w:tcPr>
          <w:p w:rsidR="00A16305" w:rsidRPr="008F453D" w:rsidRDefault="008E33ED" w:rsidP="00641C04">
            <w:pPr>
              <w:spacing w:after="200"/>
              <w:rPr>
                <w:rFonts w:eastAsiaTheme="minorHAnsi"/>
                <w:lang w:eastAsia="en-US"/>
              </w:rPr>
            </w:pPr>
            <w:r w:rsidRPr="008F453D">
              <w:rPr>
                <w:rFonts w:eastAsiaTheme="minorHAnsi"/>
                <w:lang w:eastAsia="en-US"/>
              </w:rPr>
              <w:t>Эффективность</w:t>
            </w:r>
            <w:proofErr w:type="gramStart"/>
            <w:r w:rsidRPr="008F453D">
              <w:rPr>
                <w:rFonts w:eastAsiaTheme="minorHAnsi"/>
                <w:lang w:eastAsia="en-US"/>
              </w:rPr>
              <w:t xml:space="preserve"> ,</w:t>
            </w:r>
            <w:proofErr w:type="gramEnd"/>
            <w:r w:rsidRPr="008F453D">
              <w:rPr>
                <w:rFonts w:eastAsiaTheme="minorHAnsi"/>
                <w:lang w:eastAsia="en-US"/>
              </w:rPr>
              <w:t>%</w:t>
            </w:r>
          </w:p>
          <w:p w:rsidR="00A16305" w:rsidRPr="008F453D" w:rsidRDefault="00A16305" w:rsidP="00641C04">
            <w:pPr>
              <w:spacing w:after="200"/>
              <w:rPr>
                <w:rFonts w:eastAsiaTheme="minorHAnsi"/>
                <w:lang w:eastAsia="en-US"/>
              </w:rPr>
            </w:pPr>
          </w:p>
          <w:p w:rsidR="00A16305" w:rsidRPr="008F453D" w:rsidRDefault="00A16305" w:rsidP="00641C04">
            <w:pPr>
              <w:spacing w:after="200"/>
              <w:rPr>
                <w:rFonts w:eastAsiaTheme="minorHAnsi"/>
                <w:lang w:eastAsia="en-US"/>
              </w:rPr>
            </w:pPr>
          </w:p>
          <w:p w:rsidR="00A16305" w:rsidRPr="008F453D" w:rsidRDefault="00A16305" w:rsidP="00641C04">
            <w:pPr>
              <w:jc w:val="both"/>
              <w:rPr>
                <w:rFonts w:eastAsiaTheme="minorHAnsi"/>
                <w:lang w:eastAsia="en-US"/>
              </w:rPr>
            </w:pPr>
          </w:p>
        </w:tc>
      </w:tr>
      <w:tr w:rsidR="008E33ED" w:rsidRPr="008F453D" w:rsidTr="008E33ED">
        <w:trPr>
          <w:trHeight w:val="990"/>
        </w:trPr>
        <w:tc>
          <w:tcPr>
            <w:tcW w:w="1785" w:type="dxa"/>
          </w:tcPr>
          <w:p w:rsidR="008E33ED" w:rsidRPr="00B8235C" w:rsidRDefault="008E33ED" w:rsidP="00A16305">
            <w:pPr>
              <w:ind w:left="-24"/>
              <w:jc w:val="both"/>
              <w:rPr>
                <w:rFonts w:eastAsiaTheme="minorHAnsi"/>
                <w:lang w:eastAsia="en-US"/>
              </w:rPr>
            </w:pPr>
            <w:r w:rsidRPr="00B8235C">
              <w:rPr>
                <w:rFonts w:eastAsiaTheme="minorHAnsi"/>
                <w:lang w:eastAsia="en-US"/>
              </w:rPr>
              <w:t>1</w:t>
            </w:r>
          </w:p>
        </w:tc>
        <w:tc>
          <w:tcPr>
            <w:tcW w:w="2640" w:type="dxa"/>
          </w:tcPr>
          <w:p w:rsidR="008E33ED" w:rsidRPr="00B8235C" w:rsidRDefault="0037446A" w:rsidP="00A16305">
            <w:pPr>
              <w:jc w:val="both"/>
              <w:rPr>
                <w:rFonts w:eastAsiaTheme="minorHAnsi"/>
                <w:lang w:eastAsia="en-US"/>
              </w:rPr>
            </w:pPr>
            <m:oMathPara>
              <m:oMath>
                <m:f>
                  <m:fPr>
                    <m:ctrlPr>
                      <w:rPr>
                        <w:rFonts w:ascii="Cambria Math" w:eastAsiaTheme="minorHAnsi" w:hAnsi="Cambria Math"/>
                        <w:i/>
                        <w:lang w:eastAsia="en-US"/>
                      </w:rPr>
                    </m:ctrlPr>
                  </m:fPr>
                  <m:num>
                    <m:r>
                      <w:rPr>
                        <w:rFonts w:ascii="Cambria Math" w:eastAsiaTheme="minorHAnsi" w:hAnsi="Cambria Math"/>
                        <w:lang w:eastAsia="en-US"/>
                      </w:rPr>
                      <m:t>0,2+4,5</m:t>
                    </m:r>
                  </m:num>
                  <m:den>
                    <m:r>
                      <w:rPr>
                        <w:rFonts w:ascii="Cambria Math" w:eastAsiaTheme="minorHAnsi" w:hAnsi="Cambria Math"/>
                        <w:lang w:eastAsia="en-US"/>
                      </w:rPr>
                      <m:t>1,0</m:t>
                    </m:r>
                  </m:den>
                </m:f>
              </m:oMath>
            </m:oMathPara>
          </w:p>
        </w:tc>
        <w:tc>
          <w:tcPr>
            <w:tcW w:w="2295" w:type="dxa"/>
          </w:tcPr>
          <w:p w:rsidR="008E33ED" w:rsidRPr="00B8235C" w:rsidRDefault="0037446A">
            <w:pPr>
              <w:spacing w:after="200" w:line="276" w:lineRule="auto"/>
              <w:rPr>
                <w:rFonts w:eastAsiaTheme="minorHAnsi"/>
                <w:lang w:eastAsia="en-US"/>
              </w:rPr>
            </w:pPr>
            <m:oMathPara>
              <m:oMath>
                <m:f>
                  <m:fPr>
                    <m:ctrlPr>
                      <w:rPr>
                        <w:rFonts w:ascii="Cambria Math" w:eastAsiaTheme="minorHAnsi" w:hAnsi="Cambria Math"/>
                        <w:i/>
                        <w:lang w:eastAsia="en-US"/>
                      </w:rPr>
                    </m:ctrlPr>
                  </m:fPr>
                  <m:num>
                    <m:r>
                      <w:rPr>
                        <w:rFonts w:ascii="Cambria Math" w:eastAsiaTheme="minorHAnsi" w:hAnsi="Cambria Math"/>
                        <w:lang w:eastAsia="en-US"/>
                      </w:rPr>
                      <m:t>0,05+0,1</m:t>
                    </m:r>
                  </m:num>
                  <m:den>
                    <m:r>
                      <w:rPr>
                        <w:rFonts w:ascii="Cambria Math" w:eastAsiaTheme="minorHAnsi" w:hAnsi="Cambria Math"/>
                        <w:lang w:eastAsia="en-US"/>
                      </w:rPr>
                      <m:t>0,075</m:t>
                    </m:r>
                  </m:den>
                </m:f>
              </m:oMath>
            </m:oMathPara>
          </w:p>
          <w:p w:rsidR="008E33ED" w:rsidRPr="00B8235C" w:rsidRDefault="008E33ED" w:rsidP="00A16305">
            <w:pPr>
              <w:jc w:val="both"/>
              <w:rPr>
                <w:rFonts w:eastAsiaTheme="minorHAnsi"/>
                <w:lang w:eastAsia="en-US"/>
              </w:rPr>
            </w:pPr>
          </w:p>
        </w:tc>
        <w:tc>
          <w:tcPr>
            <w:tcW w:w="2220" w:type="dxa"/>
          </w:tcPr>
          <w:p w:rsidR="008E33ED" w:rsidRPr="00B8235C" w:rsidRDefault="008E33ED" w:rsidP="00A16305">
            <w:pPr>
              <w:jc w:val="both"/>
              <w:rPr>
                <w:rFonts w:eastAsiaTheme="minorHAnsi"/>
                <w:lang w:eastAsia="en-US"/>
              </w:rPr>
            </w:pPr>
            <w:r w:rsidRPr="00B8235C">
              <w:rPr>
                <w:rFonts w:eastAsiaTheme="minorHAnsi"/>
                <w:lang w:eastAsia="en-US"/>
              </w:rPr>
              <w:t>92,5</w:t>
            </w:r>
          </w:p>
        </w:tc>
      </w:tr>
      <w:tr w:rsidR="008E33ED" w:rsidRPr="008F453D" w:rsidTr="008E33ED">
        <w:trPr>
          <w:trHeight w:val="1650"/>
        </w:trPr>
        <w:tc>
          <w:tcPr>
            <w:tcW w:w="1785" w:type="dxa"/>
          </w:tcPr>
          <w:p w:rsidR="008E33ED" w:rsidRPr="00B8235C" w:rsidRDefault="008E33ED" w:rsidP="00A16305">
            <w:pPr>
              <w:ind w:left="-24"/>
              <w:jc w:val="both"/>
              <w:rPr>
                <w:rFonts w:eastAsiaTheme="minorHAnsi"/>
                <w:lang w:eastAsia="en-US"/>
              </w:rPr>
            </w:pPr>
            <w:r w:rsidRPr="00B8235C">
              <w:rPr>
                <w:rFonts w:eastAsiaTheme="minorHAnsi"/>
                <w:lang w:eastAsia="en-US"/>
              </w:rPr>
              <w:t>2</w:t>
            </w:r>
          </w:p>
        </w:tc>
        <w:tc>
          <w:tcPr>
            <w:tcW w:w="2640" w:type="dxa"/>
          </w:tcPr>
          <w:p w:rsidR="008E33ED" w:rsidRPr="00B8235C" w:rsidRDefault="0037446A" w:rsidP="00A16305">
            <w:pPr>
              <w:jc w:val="both"/>
              <w:rPr>
                <w:rFonts w:eastAsia="Calibri"/>
                <w:lang w:eastAsia="en-US"/>
              </w:rPr>
            </w:pPr>
            <m:oMathPara>
              <m:oMath>
                <m:f>
                  <m:fPr>
                    <m:ctrlPr>
                      <w:rPr>
                        <w:rFonts w:ascii="Cambria Math" w:eastAsia="Calibri" w:hAnsi="Cambria Math"/>
                        <w:i/>
                        <w:lang w:eastAsia="en-US"/>
                      </w:rPr>
                    </m:ctrlPr>
                  </m:fPr>
                  <m:num>
                    <m:r>
                      <w:rPr>
                        <w:rFonts w:ascii="Cambria Math" w:eastAsia="Calibri" w:hAnsi="Cambria Math"/>
                        <w:lang w:eastAsia="en-US"/>
                      </w:rPr>
                      <m:t>0,25+5,0</m:t>
                    </m:r>
                  </m:num>
                  <m:den>
                    <m:r>
                      <w:rPr>
                        <w:rFonts w:ascii="Cambria Math" w:eastAsia="Calibri" w:hAnsi="Cambria Math"/>
                        <w:lang w:eastAsia="en-US"/>
                      </w:rPr>
                      <m:t>1,0</m:t>
                    </m:r>
                  </m:den>
                </m:f>
              </m:oMath>
            </m:oMathPara>
          </w:p>
        </w:tc>
        <w:tc>
          <w:tcPr>
            <w:tcW w:w="2295" w:type="dxa"/>
          </w:tcPr>
          <w:p w:rsidR="008E33ED" w:rsidRPr="00B8235C" w:rsidRDefault="0037446A">
            <w:pPr>
              <w:spacing w:after="200" w:line="276" w:lineRule="auto"/>
              <w:rPr>
                <w:rFonts w:eastAsiaTheme="minorHAnsi"/>
                <w:lang w:eastAsia="en-US"/>
              </w:rPr>
            </w:pPr>
            <m:oMathPara>
              <m:oMath>
                <m:f>
                  <m:fPr>
                    <m:ctrlPr>
                      <w:rPr>
                        <w:rFonts w:ascii="Cambria Math" w:eastAsiaTheme="minorHAnsi" w:hAnsi="Cambria Math"/>
                        <w:i/>
                        <w:lang w:eastAsia="en-US"/>
                      </w:rPr>
                    </m:ctrlPr>
                  </m:fPr>
                  <m:num>
                    <m:r>
                      <w:rPr>
                        <w:rFonts w:ascii="Cambria Math" w:eastAsiaTheme="minorHAnsi" w:hAnsi="Cambria Math"/>
                        <w:lang w:eastAsia="en-US"/>
                      </w:rPr>
                      <m:t>0,1+0,5</m:t>
                    </m:r>
                  </m:num>
                  <m:den>
                    <m:r>
                      <w:rPr>
                        <w:rFonts w:ascii="Cambria Math" w:eastAsiaTheme="minorHAnsi" w:hAnsi="Cambria Math"/>
                        <w:lang w:eastAsia="en-US"/>
                      </w:rPr>
                      <m:t>0,15</m:t>
                    </m:r>
                  </m:den>
                </m:f>
              </m:oMath>
            </m:oMathPara>
          </w:p>
          <w:p w:rsidR="008E33ED" w:rsidRPr="00B8235C" w:rsidRDefault="008E33ED">
            <w:pPr>
              <w:spacing w:after="200" w:line="276" w:lineRule="auto"/>
              <w:rPr>
                <w:rFonts w:eastAsiaTheme="minorHAnsi"/>
                <w:lang w:eastAsia="en-US"/>
              </w:rPr>
            </w:pPr>
          </w:p>
          <w:p w:rsidR="008E33ED" w:rsidRPr="00B8235C" w:rsidRDefault="008E33ED" w:rsidP="00A16305">
            <w:pPr>
              <w:jc w:val="both"/>
              <w:rPr>
                <w:rFonts w:eastAsia="Calibri"/>
                <w:lang w:eastAsia="en-US"/>
              </w:rPr>
            </w:pPr>
          </w:p>
        </w:tc>
        <w:tc>
          <w:tcPr>
            <w:tcW w:w="2220" w:type="dxa"/>
          </w:tcPr>
          <w:p w:rsidR="008E33ED" w:rsidRPr="00B8235C" w:rsidRDefault="008E33ED" w:rsidP="00A16305">
            <w:pPr>
              <w:jc w:val="both"/>
              <w:rPr>
                <w:rFonts w:eastAsiaTheme="minorHAnsi"/>
                <w:lang w:eastAsia="en-US"/>
              </w:rPr>
            </w:pPr>
            <w:r w:rsidRPr="00B8235C">
              <w:rPr>
                <w:rFonts w:eastAsiaTheme="minorHAnsi"/>
                <w:lang w:eastAsia="en-US"/>
              </w:rPr>
              <w:t>85</w:t>
            </w:r>
          </w:p>
        </w:tc>
      </w:tr>
    </w:tbl>
    <w:p w:rsidR="0053257D" w:rsidRPr="0083516F" w:rsidRDefault="008E33ED" w:rsidP="0083516F">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Данные об эффективности очистки газов от пыли и оксид</w:t>
      </w:r>
      <w:r w:rsidR="00B37900" w:rsidRPr="008F453D">
        <w:rPr>
          <w:rFonts w:ascii="Times New Roman" w:hAnsi="Times New Roman" w:cs="Times New Roman"/>
          <w:sz w:val="28"/>
          <w:szCs w:val="28"/>
        </w:rPr>
        <w:t xml:space="preserve">а углерода приведены в таблице </w:t>
      </w:r>
      <w:r w:rsidR="003B3A21">
        <w:rPr>
          <w:rFonts w:ascii="Times New Roman" w:hAnsi="Times New Roman" w:cs="Times New Roman"/>
          <w:sz w:val="28"/>
          <w:szCs w:val="28"/>
        </w:rPr>
        <w:t>1.</w:t>
      </w:r>
      <w:r w:rsidR="00B37900" w:rsidRPr="008F453D">
        <w:rPr>
          <w:rFonts w:ascii="Times New Roman" w:hAnsi="Times New Roman" w:cs="Times New Roman"/>
          <w:sz w:val="28"/>
          <w:szCs w:val="28"/>
        </w:rPr>
        <w:t xml:space="preserve">5 и таблице </w:t>
      </w:r>
      <w:r w:rsidR="003B3A21">
        <w:rPr>
          <w:rFonts w:ascii="Times New Roman" w:hAnsi="Times New Roman" w:cs="Times New Roman"/>
          <w:sz w:val="28"/>
          <w:szCs w:val="28"/>
        </w:rPr>
        <w:t>1.</w:t>
      </w:r>
      <w:r w:rsidR="00B37900" w:rsidRPr="008F453D">
        <w:rPr>
          <w:rFonts w:ascii="Times New Roman" w:hAnsi="Times New Roman" w:cs="Times New Roman"/>
          <w:sz w:val="28"/>
          <w:szCs w:val="28"/>
        </w:rPr>
        <w:t>6</w:t>
      </w:r>
      <w:r w:rsidRPr="008F453D">
        <w:rPr>
          <w:rFonts w:ascii="Times New Roman" w:hAnsi="Times New Roman" w:cs="Times New Roman"/>
          <w:sz w:val="28"/>
          <w:szCs w:val="28"/>
        </w:rPr>
        <w:t>. Расход газа составлял 18 тыс. нм</w:t>
      </w:r>
      <w:r w:rsidRPr="008F453D">
        <w:rPr>
          <w:rFonts w:ascii="Times New Roman" w:hAnsi="Times New Roman" w:cs="Times New Roman"/>
          <w:sz w:val="28"/>
          <w:szCs w:val="28"/>
          <w:vertAlign w:val="superscript"/>
        </w:rPr>
        <w:t>3</w:t>
      </w:r>
      <w:r w:rsidRPr="008F453D">
        <w:rPr>
          <w:rFonts w:ascii="Times New Roman" w:hAnsi="Times New Roman" w:cs="Times New Roman"/>
          <w:sz w:val="28"/>
          <w:szCs w:val="28"/>
        </w:rPr>
        <w:t xml:space="preserve">/ч. Общее гидравлическое </w:t>
      </w:r>
      <w:r w:rsidR="002C7A53">
        <w:rPr>
          <w:rFonts w:ascii="Times New Roman" w:hAnsi="Times New Roman" w:cs="Times New Roman"/>
          <w:sz w:val="28"/>
          <w:szCs w:val="28"/>
        </w:rPr>
        <w:t>сопротивление системы 2,08 кПа.</w:t>
      </w:r>
    </w:p>
    <w:p w:rsidR="00423834" w:rsidRDefault="00423834" w:rsidP="00C076D7">
      <w:pPr>
        <w:jc w:val="both"/>
        <w:rPr>
          <w:rFonts w:eastAsiaTheme="minorHAnsi"/>
          <w:b/>
          <w:sz w:val="28"/>
          <w:szCs w:val="28"/>
          <w:lang w:eastAsia="en-US"/>
        </w:rPr>
      </w:pPr>
    </w:p>
    <w:p w:rsidR="00423834" w:rsidRDefault="00423834" w:rsidP="00423834">
      <w:pPr>
        <w:jc w:val="both"/>
        <w:rPr>
          <w:rFonts w:eastAsiaTheme="minorHAnsi"/>
          <w:b/>
          <w:sz w:val="28"/>
          <w:szCs w:val="28"/>
          <w:lang w:eastAsia="en-US"/>
        </w:rPr>
      </w:pPr>
      <w:r>
        <w:rPr>
          <w:rFonts w:eastAsiaTheme="minorHAnsi"/>
          <w:b/>
          <w:sz w:val="28"/>
          <w:szCs w:val="28"/>
          <w:lang w:eastAsia="en-US"/>
        </w:rPr>
        <w:lastRenderedPageBreak/>
        <w:t>ГЛАВА 2</w:t>
      </w:r>
      <w:r w:rsidRPr="008F453D">
        <w:rPr>
          <w:rFonts w:eastAsiaTheme="minorHAnsi"/>
          <w:b/>
          <w:sz w:val="28"/>
          <w:szCs w:val="28"/>
          <w:lang w:eastAsia="en-US"/>
        </w:rPr>
        <w:t xml:space="preserve"> </w:t>
      </w:r>
      <w:r>
        <w:rPr>
          <w:rFonts w:eastAsiaTheme="minorHAnsi"/>
          <w:b/>
          <w:sz w:val="28"/>
          <w:szCs w:val="28"/>
          <w:lang w:eastAsia="en-US"/>
        </w:rPr>
        <w:t>МАТЕМАТИЧЕСКОЕ МОДЕЛИРОВАНИЕ ДВИЖЕНИЯ ГАЗА В ПРЯМОТОЧНОМ ЦИКЛОНЕ</w:t>
      </w: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 xml:space="preserve">         Задача определения полей скоростей </w:t>
      </w:r>
      <w:proofErr w:type="gramStart"/>
      <w:r w:rsidRPr="008F453D">
        <w:rPr>
          <w:rFonts w:eastAsiaTheme="minorHAnsi"/>
          <w:sz w:val="28"/>
          <w:szCs w:val="28"/>
          <w:lang w:eastAsia="en-US"/>
        </w:rPr>
        <w:t>для закрученных потоков в кольцевом цилиндрическом канале при произвольном законе распределения компонент скорости на входе в общем виде</w:t>
      </w:r>
      <w:proofErr w:type="gramEnd"/>
      <w:r w:rsidRPr="008F453D">
        <w:rPr>
          <w:rFonts w:eastAsiaTheme="minorHAnsi"/>
          <w:sz w:val="28"/>
          <w:szCs w:val="28"/>
          <w:lang w:eastAsia="en-US"/>
        </w:rPr>
        <w:t xml:space="preserve"> не решена. Здесь представлена постановка задачи о поступательн</w:t>
      </w:r>
      <w:proofErr w:type="gramStart"/>
      <w:r w:rsidRPr="008F453D">
        <w:rPr>
          <w:rFonts w:eastAsiaTheme="minorHAnsi"/>
          <w:sz w:val="28"/>
          <w:szCs w:val="28"/>
          <w:lang w:eastAsia="en-US"/>
        </w:rPr>
        <w:t>о-</w:t>
      </w:r>
      <w:proofErr w:type="gramEnd"/>
      <w:r w:rsidRPr="008F453D">
        <w:rPr>
          <w:rFonts w:eastAsiaTheme="minorHAnsi"/>
          <w:sz w:val="28"/>
          <w:szCs w:val="28"/>
          <w:lang w:eastAsia="en-US"/>
        </w:rPr>
        <w:t xml:space="preserve"> вращательном течении газа в канале, образованном двумя концентрическими цилиндрическими поверхностями. Такое течение в первом приближении является частным случаем вихря, для которого применительно к трубе профиль тангенциальной скорости газа </w:t>
      </w:r>
      <w:proofErr w:type="spellStart"/>
      <w:r w:rsidRPr="008F453D">
        <w:rPr>
          <w:rFonts w:eastAsiaTheme="minorHAnsi"/>
          <w:i/>
          <w:sz w:val="28"/>
          <w:szCs w:val="28"/>
          <w:lang w:val="en-US" w:eastAsia="en-US"/>
        </w:rPr>
        <w:t>Vj</w:t>
      </w:r>
      <w:proofErr w:type="spellEnd"/>
      <w:r w:rsidRPr="008F453D">
        <w:rPr>
          <w:rFonts w:eastAsiaTheme="minorHAnsi"/>
          <w:sz w:val="28"/>
          <w:szCs w:val="28"/>
          <w:lang w:eastAsia="en-US"/>
        </w:rPr>
        <w:t xml:space="preserve"> по радиусу аппроксимируется уравнением  </w:t>
      </w:r>
      <m:oMath>
        <m:r>
          <w:rPr>
            <w:rFonts w:ascii="Cambria Math" w:eastAsiaTheme="minorHAnsi" w:hAnsi="Cambria Math"/>
            <w:sz w:val="28"/>
            <w:szCs w:val="28"/>
            <w:lang w:eastAsia="en-US"/>
          </w:rPr>
          <m:t>Vj</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r</m:t>
            </m:r>
          </m:e>
          <m:sup>
            <m:r>
              <w:rPr>
                <w:rFonts w:ascii="Cambria Math" w:eastAsiaTheme="minorHAnsi" w:hAnsi="Cambria Math"/>
                <w:sz w:val="28"/>
                <w:szCs w:val="28"/>
                <w:lang w:eastAsia="en-US"/>
              </w:rPr>
              <m:t>n</m:t>
            </m:r>
          </m:sup>
        </m:sSup>
        <m:r>
          <w:rPr>
            <w:rFonts w:ascii="Cambria Math" w:eastAsiaTheme="minorHAnsi" w:hAnsi="Cambria Math"/>
            <w:sz w:val="28"/>
            <w:szCs w:val="28"/>
            <w:lang w:eastAsia="en-US"/>
          </w:rPr>
          <m:t>=const</m:t>
        </m:r>
      </m:oMath>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t>Уравнение движения вязкого газа Навь</w:t>
      </w:r>
      <w:proofErr w:type="gramStart"/>
      <w:r w:rsidRPr="008F453D">
        <w:rPr>
          <w:rFonts w:eastAsiaTheme="minorHAnsi"/>
          <w:sz w:val="28"/>
          <w:szCs w:val="28"/>
          <w:lang w:eastAsia="en-US"/>
        </w:rPr>
        <w:t>е-</w:t>
      </w:r>
      <w:proofErr w:type="gramEnd"/>
      <w:r w:rsidRPr="008F453D">
        <w:rPr>
          <w:rFonts w:eastAsiaTheme="minorHAnsi"/>
          <w:sz w:val="28"/>
          <w:szCs w:val="28"/>
          <w:lang w:eastAsia="en-US"/>
        </w:rPr>
        <w:t xml:space="preserve"> Стокса</w:t>
      </w:r>
      <w:r w:rsidRPr="0054702B">
        <w:rPr>
          <w:rFonts w:eastAsiaTheme="minorHAnsi"/>
          <w:sz w:val="28"/>
          <w:szCs w:val="28"/>
          <w:lang w:eastAsia="en-US"/>
        </w:rPr>
        <w:t xml:space="preserve"> [87]</w:t>
      </w:r>
      <w:r w:rsidRPr="008F453D">
        <w:rPr>
          <w:rFonts w:eastAsiaTheme="minorHAnsi"/>
          <w:sz w:val="28"/>
          <w:szCs w:val="28"/>
          <w:lang w:eastAsia="en-US"/>
        </w:rPr>
        <w:t>:</w:t>
      </w: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 xml:space="preserve">     </w:t>
      </w: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 xml:space="preserve">                    </w:t>
      </w:r>
      <w:r w:rsidRPr="008F453D">
        <w:rPr>
          <w:rFonts w:eastAsiaTheme="minorHAnsi"/>
          <w:sz w:val="32"/>
          <w:szCs w:val="32"/>
          <w:lang w:eastAsia="en-US"/>
        </w:rPr>
        <w:t xml:space="preserve">   </w:t>
      </w:r>
      <m:oMath>
        <m:f>
          <m:fPr>
            <m:ctrlPr>
              <w:rPr>
                <w:rFonts w:ascii="Cambria Math" w:eastAsiaTheme="minorHAnsi" w:hAnsi="Cambria Math"/>
                <w:i/>
                <w:sz w:val="32"/>
                <w:szCs w:val="32"/>
                <w:lang w:eastAsia="en-US"/>
              </w:rPr>
            </m:ctrlPr>
          </m:fPr>
          <m:num>
            <m:box>
              <m:boxPr>
                <m:opEmu m:val="1"/>
                <m:ctrlPr>
                  <w:rPr>
                    <w:rFonts w:ascii="Cambria Math" w:eastAsiaTheme="minorHAnsi" w:hAnsi="Cambria Math"/>
                    <w:i/>
                    <w:sz w:val="32"/>
                    <w:szCs w:val="32"/>
                    <w:lang w:eastAsia="en-US"/>
                  </w:rPr>
                </m:ctrlPr>
              </m:boxPr>
              <m:e>
                <m:r>
                  <w:rPr>
                    <w:rFonts w:ascii="Cambria Math" w:eastAsiaTheme="minorHAnsi" w:hAnsi="Cambria Math"/>
                    <w:sz w:val="32"/>
                    <w:szCs w:val="32"/>
                    <w:lang w:eastAsia="en-US"/>
                  </w:rPr>
                  <m:t>d</m:t>
                </m:r>
                <m:acc>
                  <m:accPr>
                    <m:chr m:val="⃗"/>
                    <m:ctrlPr>
                      <w:rPr>
                        <w:rFonts w:ascii="Cambria Math" w:eastAsiaTheme="minorHAnsi" w:hAnsi="Cambria Math"/>
                        <w:i/>
                        <w:sz w:val="32"/>
                        <w:szCs w:val="32"/>
                        <w:lang w:eastAsia="en-US"/>
                      </w:rPr>
                    </m:ctrlPr>
                  </m:accPr>
                  <m:e>
                    <m:r>
                      <w:rPr>
                        <w:rFonts w:ascii="Cambria Math" w:eastAsiaTheme="minorHAnsi" w:hAnsi="Cambria Math"/>
                        <w:sz w:val="32"/>
                        <w:szCs w:val="32"/>
                        <w:lang w:eastAsia="en-US"/>
                      </w:rPr>
                      <m:t>V</m:t>
                    </m:r>
                  </m:e>
                </m:acc>
              </m:e>
            </m:box>
          </m:num>
          <m:den>
            <m:r>
              <w:rPr>
                <w:rFonts w:ascii="Cambria Math" w:eastAsiaTheme="minorHAnsi" w:hAnsi="Cambria Math"/>
                <w:sz w:val="32"/>
                <w:szCs w:val="32"/>
                <w:lang w:eastAsia="en-US"/>
              </w:rPr>
              <m:t>dt</m:t>
            </m:r>
          </m:den>
        </m:f>
        <m:r>
          <w:rPr>
            <w:rFonts w:ascii="Cambria Math" w:eastAsiaTheme="minorHAnsi" w:hAnsi="Cambria Math"/>
            <w:sz w:val="32"/>
            <w:szCs w:val="32"/>
            <w:lang w:eastAsia="en-US"/>
          </w:rPr>
          <m:t>=</m:t>
        </m:r>
        <m:acc>
          <m:accPr>
            <m:chr m:val="⃗"/>
            <m:ctrlPr>
              <w:rPr>
                <w:rFonts w:ascii="Cambria Math" w:eastAsiaTheme="minorHAnsi" w:hAnsi="Cambria Math"/>
                <w:i/>
                <w:sz w:val="32"/>
                <w:szCs w:val="32"/>
                <w:lang w:eastAsia="en-US"/>
              </w:rPr>
            </m:ctrlPr>
          </m:accPr>
          <m:e>
            <m:r>
              <w:rPr>
                <w:rFonts w:ascii="Cambria Math" w:eastAsiaTheme="minorHAnsi" w:hAnsi="Cambria Math"/>
                <w:sz w:val="32"/>
                <w:szCs w:val="32"/>
                <w:lang w:eastAsia="en-US"/>
              </w:rPr>
              <m:t>F</m:t>
            </m:r>
          </m:e>
        </m:acc>
        <m:r>
          <w:rPr>
            <w:rFonts w:ascii="Cambria Math" w:eastAsiaTheme="minorHAnsi" w:hAnsi="Cambria Math"/>
            <w:sz w:val="32"/>
            <w:szCs w:val="32"/>
            <w:lang w:eastAsia="en-US"/>
          </w:rPr>
          <m:t>-</m:t>
        </m:r>
        <m:f>
          <m:fPr>
            <m:ctrlPr>
              <w:rPr>
                <w:rFonts w:ascii="Cambria Math" w:eastAsiaTheme="minorHAnsi" w:hAnsi="Cambria Math"/>
                <w:i/>
                <w:sz w:val="32"/>
                <w:szCs w:val="32"/>
                <w:lang w:eastAsia="en-US"/>
              </w:rPr>
            </m:ctrlPr>
          </m:fPr>
          <m:num>
            <m:r>
              <w:rPr>
                <w:rFonts w:ascii="Cambria Math" w:eastAsiaTheme="minorHAnsi" w:hAnsi="Cambria Math"/>
                <w:sz w:val="32"/>
                <w:szCs w:val="32"/>
                <w:lang w:eastAsia="en-US"/>
              </w:rPr>
              <m:t>1</m:t>
            </m:r>
          </m:num>
          <m:den>
            <m:r>
              <w:rPr>
                <w:rFonts w:ascii="Cambria Math" w:eastAsiaTheme="minorHAnsi" w:hAnsi="Cambria Math"/>
                <w:sz w:val="32"/>
                <w:szCs w:val="32"/>
                <w:lang w:eastAsia="en-US"/>
              </w:rPr>
              <m:t>ρgrad(p+</m:t>
            </m:r>
            <m:f>
              <m:fPr>
                <m:ctrlPr>
                  <w:rPr>
                    <w:rFonts w:ascii="Cambria Math" w:eastAsiaTheme="minorHAnsi" w:hAnsi="Cambria Math"/>
                    <w:i/>
                    <w:sz w:val="32"/>
                    <w:szCs w:val="32"/>
                    <w:lang w:eastAsia="en-US"/>
                  </w:rPr>
                </m:ctrlPr>
              </m:fPr>
              <m:num>
                <m:r>
                  <w:rPr>
                    <w:rFonts w:ascii="Cambria Math" w:eastAsiaTheme="minorHAnsi" w:hAnsi="Cambria Math"/>
                    <w:sz w:val="32"/>
                    <w:szCs w:val="32"/>
                    <w:lang w:eastAsia="en-US"/>
                  </w:rPr>
                  <m:t>2</m:t>
                </m:r>
              </m:num>
              <m:den>
                <m:r>
                  <w:rPr>
                    <w:rFonts w:ascii="Cambria Math" w:eastAsiaTheme="minorHAnsi" w:hAnsi="Cambria Math"/>
                    <w:sz w:val="32"/>
                    <w:szCs w:val="32"/>
                    <w:lang w:eastAsia="en-US"/>
                  </w:rPr>
                  <m:t>3</m:t>
                </m:r>
              </m:den>
            </m:f>
            <m:r>
              <w:rPr>
                <w:rFonts w:ascii="Cambria Math" w:eastAsiaTheme="minorHAnsi" w:hAnsi="Cambria Math"/>
                <w:sz w:val="32"/>
                <w:szCs w:val="32"/>
                <w:lang w:eastAsia="en-US"/>
              </w:rPr>
              <m:t>μdiv</m:t>
            </m:r>
            <m:acc>
              <m:accPr>
                <m:chr m:val="⃗"/>
                <m:ctrlPr>
                  <w:rPr>
                    <w:rFonts w:ascii="Cambria Math" w:eastAsiaTheme="minorHAnsi" w:hAnsi="Cambria Math"/>
                    <w:i/>
                    <w:sz w:val="32"/>
                    <w:szCs w:val="32"/>
                    <w:lang w:eastAsia="en-US"/>
                  </w:rPr>
                </m:ctrlPr>
              </m:accPr>
              <m:e>
                <m:r>
                  <w:rPr>
                    <w:rFonts w:ascii="Cambria Math" w:eastAsiaTheme="minorHAnsi" w:hAnsi="Cambria Math"/>
                    <w:sz w:val="32"/>
                    <w:szCs w:val="32"/>
                    <w:lang w:eastAsia="en-US"/>
                  </w:rPr>
                  <m:t>V</m:t>
                </m:r>
              </m:e>
            </m:acc>
            <m:r>
              <w:rPr>
                <w:rFonts w:ascii="Cambria Math" w:eastAsiaTheme="minorHAnsi" w:hAnsi="Cambria Math"/>
                <w:sz w:val="32"/>
                <w:szCs w:val="32"/>
                <w:lang w:eastAsia="en-US"/>
              </w:rPr>
              <m:t>)</m:t>
            </m:r>
          </m:den>
        </m:f>
        <m:r>
          <w:rPr>
            <w:rFonts w:ascii="Cambria Math" w:eastAsiaTheme="minorHAnsi" w:hAnsi="Cambria Math"/>
            <w:sz w:val="32"/>
            <w:szCs w:val="32"/>
            <w:lang w:eastAsia="en-US"/>
          </w:rPr>
          <m:t>+</m:t>
        </m:r>
        <m:f>
          <m:fPr>
            <m:ctrlPr>
              <w:rPr>
                <w:rFonts w:ascii="Cambria Math" w:eastAsiaTheme="minorHAnsi" w:hAnsi="Cambria Math"/>
                <w:i/>
                <w:sz w:val="32"/>
                <w:szCs w:val="32"/>
                <w:lang w:eastAsia="en-US"/>
              </w:rPr>
            </m:ctrlPr>
          </m:fPr>
          <m:num>
            <m:r>
              <w:rPr>
                <w:rFonts w:ascii="Cambria Math" w:eastAsiaTheme="minorHAnsi" w:hAnsi="Cambria Math"/>
                <w:sz w:val="32"/>
                <w:szCs w:val="32"/>
                <w:lang w:eastAsia="en-US"/>
              </w:rPr>
              <m:t>2</m:t>
            </m:r>
          </m:num>
          <m:den>
            <m:r>
              <w:rPr>
                <w:rFonts w:ascii="Cambria Math" w:eastAsiaTheme="minorHAnsi" w:hAnsi="Cambria Math"/>
                <w:sz w:val="32"/>
                <w:szCs w:val="32"/>
                <w:lang w:eastAsia="en-US"/>
              </w:rPr>
              <m:t>ρDiv(μ</m:t>
            </m:r>
            <m:acc>
              <m:accPr>
                <m:chr m:val="̇"/>
                <m:ctrlPr>
                  <w:rPr>
                    <w:rFonts w:ascii="Cambria Math" w:eastAsiaTheme="minorHAnsi" w:hAnsi="Cambria Math"/>
                    <w:i/>
                    <w:sz w:val="32"/>
                    <w:szCs w:val="32"/>
                    <w:lang w:eastAsia="en-US"/>
                  </w:rPr>
                </m:ctrlPr>
              </m:accPr>
              <m:e>
                <m:r>
                  <w:rPr>
                    <w:rFonts w:ascii="Cambria Math" w:eastAsiaTheme="minorHAnsi" w:hAnsi="Cambria Math"/>
                    <w:sz w:val="32"/>
                    <w:szCs w:val="32"/>
                    <w:lang w:eastAsia="en-US"/>
                  </w:rPr>
                  <m:t>S)</m:t>
                </m:r>
              </m:e>
            </m:acc>
          </m:den>
        </m:f>
      </m:oMath>
      <w:r w:rsidRPr="008F453D">
        <w:rPr>
          <w:rFonts w:eastAsiaTheme="minorHAnsi"/>
          <w:sz w:val="28"/>
          <w:szCs w:val="28"/>
          <w:lang w:eastAsia="en-US"/>
        </w:rPr>
        <w:t xml:space="preserve">    ,                           </w:t>
      </w:r>
      <w:r>
        <w:rPr>
          <w:rFonts w:eastAsiaTheme="minorHAnsi"/>
          <w:sz w:val="28"/>
          <w:szCs w:val="28"/>
          <w:lang w:eastAsia="en-US"/>
        </w:rPr>
        <w:t xml:space="preserve">         </w:t>
      </w:r>
      <w:r w:rsidRPr="008F453D">
        <w:rPr>
          <w:rFonts w:eastAsiaTheme="minorHAnsi"/>
          <w:sz w:val="28"/>
          <w:szCs w:val="28"/>
          <w:lang w:eastAsia="en-US"/>
        </w:rPr>
        <w:t>(</w:t>
      </w:r>
      <w:r>
        <w:rPr>
          <w:rFonts w:eastAsiaTheme="minorHAnsi"/>
          <w:sz w:val="28"/>
          <w:szCs w:val="28"/>
          <w:lang w:eastAsia="en-US"/>
        </w:rPr>
        <w:t>2.1</w:t>
      </w:r>
      <w:r w:rsidRPr="008F453D">
        <w:rPr>
          <w:rFonts w:eastAsiaTheme="minorHAnsi"/>
          <w:sz w:val="28"/>
          <w:szCs w:val="28"/>
          <w:lang w:eastAsia="en-US"/>
        </w:rPr>
        <w:t>)</w:t>
      </w: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t xml:space="preserve">где </w:t>
      </w:r>
      <m:oMath>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val="en-US" w:eastAsia="en-US"/>
              </w:rPr>
              <m:t>F</m:t>
            </m:r>
          </m:e>
        </m:acc>
        <m:r>
          <w:rPr>
            <w:rFonts w:ascii="Cambria Math" w:eastAsiaTheme="minorHAnsi" w:hAnsi="Cambria Math"/>
            <w:sz w:val="28"/>
            <w:szCs w:val="28"/>
            <w:lang w:eastAsia="en-US"/>
          </w:rPr>
          <m:t>=</m:t>
        </m:r>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Fx,Fy,Fz</m:t>
            </m:r>
          </m:e>
        </m:d>
        <m:r>
          <w:rPr>
            <w:rFonts w:ascii="Cambria Math" w:eastAsiaTheme="minorHAnsi" w:hAnsi="Cambria Math"/>
            <w:sz w:val="28"/>
            <w:szCs w:val="28"/>
            <w:lang w:eastAsia="en-US"/>
          </w:rPr>
          <m:t>=g</m:t>
        </m:r>
      </m:oMath>
      <w:r w:rsidRPr="008F453D">
        <w:rPr>
          <w:rFonts w:eastAsiaTheme="minorHAnsi"/>
          <w:sz w:val="28"/>
          <w:szCs w:val="28"/>
          <w:lang w:eastAsia="en-US"/>
        </w:rPr>
        <w:t xml:space="preserve"> - удельная сила тяжести; </w:t>
      </w:r>
      <w:proofErr w:type="gramStart"/>
      <w:r w:rsidRPr="008F453D">
        <w:rPr>
          <w:rFonts w:eastAsiaTheme="minorHAnsi"/>
          <w:i/>
          <w:sz w:val="28"/>
          <w:szCs w:val="28"/>
          <w:lang w:eastAsia="en-US"/>
        </w:rPr>
        <w:t>р</w:t>
      </w:r>
      <w:r w:rsidRPr="008F453D">
        <w:rPr>
          <w:rFonts w:eastAsiaTheme="minorHAnsi"/>
          <w:sz w:val="28"/>
          <w:szCs w:val="28"/>
          <w:lang w:eastAsia="en-US"/>
        </w:rPr>
        <w:t>-</w:t>
      </w:r>
      <w:proofErr w:type="gramEnd"/>
      <w:r w:rsidRPr="008F453D">
        <w:rPr>
          <w:rFonts w:eastAsiaTheme="minorHAnsi"/>
          <w:sz w:val="28"/>
          <w:szCs w:val="28"/>
          <w:lang w:eastAsia="en-US"/>
        </w:rPr>
        <w:t xml:space="preserve"> давление среды; µ- динамическая вязкость; ρ-плотность;</w:t>
      </w:r>
      <m:oMath>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V</m:t>
            </m:r>
          </m:e>
        </m:acc>
        <m:r>
          <w:rPr>
            <w:rFonts w:ascii="Cambria Math" w:eastAsiaTheme="minorHAnsi" w:hAnsi="Cambria Math"/>
            <w:sz w:val="28"/>
            <w:szCs w:val="28"/>
            <w:lang w:eastAsia="en-US"/>
          </w:rPr>
          <m:t>=(Vx,Vy,Vz)</m:t>
        </m:r>
      </m:oMath>
      <w:r w:rsidRPr="008F453D">
        <w:rPr>
          <w:rFonts w:eastAsiaTheme="minorHAnsi"/>
          <w:sz w:val="28"/>
          <w:szCs w:val="28"/>
          <w:lang w:eastAsia="en-US"/>
        </w:rPr>
        <w:t xml:space="preserve">   вектор скорости газа; </w:t>
      </w:r>
      <m:oMath>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S</m:t>
            </m:r>
          </m:e>
        </m:acc>
      </m:oMath>
      <w:r w:rsidRPr="008F453D">
        <w:rPr>
          <w:rFonts w:eastAsiaTheme="minorHAnsi"/>
          <w:sz w:val="28"/>
          <w:szCs w:val="28"/>
          <w:lang w:eastAsia="en-US"/>
        </w:rPr>
        <w:t>- тензор скоростей деформаций.</w:t>
      </w:r>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t xml:space="preserve">Анализ экспериментальных данных по аэродинамике вихревых пылеуловителей показывает, что турбулентное закрученное движение газа обладает рядом характерных особенностей. Динамическая вязкость µ газа почти не изменяется по сечению циклона. Например, для воздуха при скорости потока в плане циклона </w:t>
      </w:r>
      <w:r w:rsidRPr="008F453D">
        <w:rPr>
          <w:rFonts w:eastAsiaTheme="minorHAnsi"/>
          <w:sz w:val="28"/>
          <w:szCs w:val="28"/>
          <w:lang w:val="en-US" w:eastAsia="en-US"/>
        </w:rPr>
        <w:t>V</w:t>
      </w:r>
      <w:r w:rsidRPr="008F453D">
        <w:rPr>
          <w:rFonts w:eastAsiaTheme="minorHAnsi"/>
          <w:sz w:val="28"/>
          <w:szCs w:val="28"/>
          <w:lang w:eastAsia="en-US"/>
        </w:rPr>
        <w:t>=10 м/с,</w:t>
      </w:r>
      <w:r w:rsidRPr="008F453D">
        <w:rPr>
          <w:rFonts w:eastAsiaTheme="minorHAnsi"/>
          <w:i/>
          <w:sz w:val="28"/>
          <w:szCs w:val="28"/>
          <w:lang w:eastAsia="en-US"/>
        </w:rPr>
        <w:t xml:space="preserve"> </w:t>
      </w:r>
      <w:r w:rsidRPr="008F453D">
        <w:rPr>
          <w:rFonts w:eastAsiaTheme="minorHAnsi"/>
          <w:noProof/>
          <w:position w:val="-10"/>
          <w:sz w:val="20"/>
          <w:szCs w:val="20"/>
        </w:rPr>
        <w:drawing>
          <wp:inline distT="0" distB="0" distL="0" distR="0" wp14:anchorId="03B0CE41" wp14:editId="30E53D20">
            <wp:extent cx="278130" cy="2413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rsidRPr="008F453D">
        <w:rPr>
          <w:rFonts w:eastAsiaTheme="minorHAnsi"/>
          <w:sz w:val="28"/>
          <w:szCs w:val="28"/>
          <w:lang w:eastAsia="en-US"/>
        </w:rPr>
        <w:t>=10³</w:t>
      </w:r>
      <w:r w:rsidRPr="008F453D">
        <w:rPr>
          <w:rFonts w:eastAsiaTheme="minorHAnsi"/>
          <w:i/>
          <w:sz w:val="28"/>
          <w:szCs w:val="28"/>
          <w:lang w:eastAsia="en-US"/>
        </w:rPr>
        <w:t xml:space="preserve"> </w:t>
      </w:r>
      <w:r w:rsidRPr="008F453D">
        <w:rPr>
          <w:rFonts w:eastAsiaTheme="minorHAnsi"/>
          <w:sz w:val="28"/>
          <w:szCs w:val="28"/>
          <w:lang w:eastAsia="en-US"/>
        </w:rPr>
        <w:t>Па адиабатический перепад температур составляет всего 0,003</w:t>
      </w:r>
      <w:proofErr w:type="gramStart"/>
      <w:r w:rsidRPr="008F453D">
        <w:rPr>
          <w:rFonts w:eastAsiaTheme="minorHAnsi"/>
          <w:sz w:val="28"/>
          <w:szCs w:val="28"/>
          <w:lang w:eastAsia="en-US"/>
        </w:rPr>
        <w:t>Т</w:t>
      </w:r>
      <w:proofErr w:type="gramEnd"/>
      <w:r w:rsidRPr="008F453D">
        <w:rPr>
          <w:rFonts w:eastAsiaTheme="minorHAnsi"/>
          <w:sz w:val="28"/>
          <w:szCs w:val="28"/>
          <w:lang w:eastAsia="en-US"/>
        </w:rPr>
        <w:t>, а перепад кинематической вязкости воздуха- 0,005</w:t>
      </w:r>
      <w:r w:rsidRPr="008F453D">
        <w:rPr>
          <w:rFonts w:eastAsiaTheme="minorHAnsi"/>
          <w:sz w:val="28"/>
          <w:szCs w:val="28"/>
          <w:lang w:val="en-US" w:eastAsia="en-US"/>
        </w:rPr>
        <w:t>v</w:t>
      </w:r>
      <w:r w:rsidRPr="008F453D">
        <w:rPr>
          <w:rFonts w:eastAsiaTheme="minorHAnsi"/>
          <w:i/>
          <w:sz w:val="28"/>
          <w:szCs w:val="28"/>
          <w:lang w:eastAsia="en-US"/>
        </w:rPr>
        <w:t>.</w:t>
      </w:r>
      <w:r w:rsidRPr="008F453D">
        <w:rPr>
          <w:rFonts w:eastAsiaTheme="minorHAnsi"/>
          <w:sz w:val="28"/>
          <w:szCs w:val="28"/>
          <w:lang w:eastAsia="en-US"/>
        </w:rPr>
        <w:t xml:space="preserve"> Это позволяет рассматривать газ в циклонах как среде, </w:t>
      </w:r>
      <w:proofErr w:type="gramStart"/>
      <w:r w:rsidRPr="008F453D">
        <w:rPr>
          <w:rFonts w:eastAsiaTheme="minorHAnsi"/>
          <w:sz w:val="28"/>
          <w:szCs w:val="28"/>
          <w:lang w:eastAsia="en-US"/>
        </w:rPr>
        <w:t>обладающую</w:t>
      </w:r>
      <w:proofErr w:type="gramEnd"/>
      <w:r w:rsidRPr="008F453D">
        <w:rPr>
          <w:rFonts w:eastAsiaTheme="minorHAnsi"/>
          <w:sz w:val="28"/>
          <w:szCs w:val="28"/>
          <w:lang w:eastAsia="en-US"/>
        </w:rPr>
        <w:t xml:space="preserve"> постоянной вязкостью в центральной зоне кольцевого канала прямоточного циклона. Тогда</w:t>
      </w:r>
      <w:r w:rsidRPr="00E84540">
        <w:rPr>
          <w:rFonts w:eastAsiaTheme="minorHAnsi"/>
          <w:sz w:val="28"/>
          <w:szCs w:val="28"/>
          <w:lang w:eastAsia="en-US"/>
        </w:rPr>
        <w:t xml:space="preserve"> (</w:t>
      </w:r>
      <w:r>
        <w:rPr>
          <w:rFonts w:eastAsiaTheme="minorHAnsi"/>
          <w:sz w:val="28"/>
          <w:szCs w:val="28"/>
          <w:lang w:eastAsia="en-US"/>
        </w:rPr>
        <w:t>2.1</w:t>
      </w:r>
      <w:r w:rsidRPr="00E84540">
        <w:rPr>
          <w:rFonts w:eastAsiaTheme="minorHAnsi"/>
          <w:sz w:val="28"/>
          <w:szCs w:val="28"/>
          <w:lang w:eastAsia="en-US"/>
        </w:rPr>
        <w:t>)</w:t>
      </w:r>
      <w:r w:rsidRPr="008F453D">
        <w:rPr>
          <w:rFonts w:eastAsiaTheme="minorHAnsi"/>
          <w:sz w:val="28"/>
          <w:szCs w:val="28"/>
          <w:lang w:eastAsia="en-US"/>
        </w:rPr>
        <w:t xml:space="preserve"> при постоянной вязкости </w:t>
      </w:r>
      <w:r w:rsidRPr="008F453D">
        <w:rPr>
          <w:rFonts w:eastAsiaTheme="minorHAnsi"/>
          <w:sz w:val="28"/>
          <w:szCs w:val="28"/>
          <w:lang w:val="en-US" w:eastAsia="en-US"/>
        </w:rPr>
        <w:t>v</w:t>
      </w:r>
      <w:r w:rsidRPr="00E84540">
        <w:rPr>
          <w:rFonts w:eastAsiaTheme="minorHAnsi"/>
          <w:i/>
          <w:sz w:val="28"/>
          <w:szCs w:val="28"/>
          <w:lang w:eastAsia="en-US"/>
        </w:rPr>
        <w:t xml:space="preserve"> </w:t>
      </w:r>
      <w:r w:rsidRPr="008F453D">
        <w:rPr>
          <w:rFonts w:eastAsiaTheme="minorHAnsi"/>
          <w:sz w:val="28"/>
          <w:szCs w:val="28"/>
          <w:lang w:eastAsia="en-US"/>
        </w:rPr>
        <w:t>имеет вид:</w:t>
      </w:r>
    </w:p>
    <w:p w:rsidR="00423834" w:rsidRPr="00E84540" w:rsidRDefault="00423834" w:rsidP="00423834">
      <w:pPr>
        <w:jc w:val="both"/>
        <w:rPr>
          <w:rFonts w:eastAsiaTheme="minorHAnsi"/>
          <w:sz w:val="28"/>
          <w:szCs w:val="28"/>
          <w:lang w:eastAsia="en-US"/>
        </w:rPr>
      </w:pPr>
      <w:r>
        <w:rPr>
          <w:rFonts w:eastAsiaTheme="minorEastAsia"/>
          <w:sz w:val="28"/>
          <w:szCs w:val="28"/>
          <w:lang w:eastAsia="en-US"/>
        </w:rPr>
        <w:t xml:space="preserve">                                  </w:t>
      </w:r>
      <m:oMath>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 xml:space="preserve">d </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V</m:t>
                </m:r>
              </m:e>
            </m:acc>
          </m:num>
          <m:den>
            <m:r>
              <w:rPr>
                <w:rFonts w:ascii="Cambria Math" w:eastAsiaTheme="minorHAnsi" w:hAnsi="Cambria Math"/>
                <w:sz w:val="28"/>
                <w:szCs w:val="28"/>
                <w:lang w:eastAsia="en-US"/>
              </w:rPr>
              <m:t>dt</m:t>
            </m:r>
          </m:den>
        </m:f>
        <m:r>
          <w:rPr>
            <w:rFonts w:ascii="Cambria Math" w:eastAsiaTheme="minorHAnsi" w:hAnsi="Cambria Math"/>
            <w:sz w:val="28"/>
            <w:szCs w:val="28"/>
            <w:lang w:eastAsia="en-US"/>
          </w:rPr>
          <m:t>=</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F</m:t>
            </m:r>
          </m:e>
        </m:acc>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eastAsia="en-US"/>
              </w:rPr>
              <m:t>r</m:t>
            </m:r>
          </m:den>
        </m:f>
        <m:r>
          <w:rPr>
            <w:rFonts w:ascii="Cambria Math" w:eastAsiaTheme="minorHAnsi" w:hAnsi="Cambria Math"/>
            <w:sz w:val="28"/>
            <w:szCs w:val="28"/>
            <w:lang w:eastAsia="en-US"/>
          </w:rPr>
          <m:t>grad p+n∆</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V</m:t>
            </m:r>
          </m:e>
        </m:acc>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n</m:t>
            </m:r>
          </m:num>
          <m:den>
            <m:r>
              <w:rPr>
                <w:rFonts w:ascii="Cambria Math" w:eastAsiaTheme="minorHAnsi" w:hAnsi="Cambria Math"/>
                <w:sz w:val="28"/>
                <w:szCs w:val="28"/>
                <w:lang w:eastAsia="en-US"/>
              </w:rPr>
              <m:t>3</m:t>
            </m:r>
          </m:den>
        </m:f>
        <m:r>
          <w:rPr>
            <w:rFonts w:ascii="Cambria Math" w:eastAsiaTheme="minorHAnsi" w:hAnsi="Cambria Math"/>
            <w:sz w:val="28"/>
            <w:szCs w:val="28"/>
            <w:lang w:eastAsia="en-US"/>
          </w:rPr>
          <m:t>grad div</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V</m:t>
            </m:r>
          </m:e>
        </m:acc>
        <m:r>
          <w:rPr>
            <w:rFonts w:ascii="Cambria Math" w:eastAsiaTheme="minorHAnsi" w:hAnsi="Cambria Math"/>
            <w:sz w:val="28"/>
            <w:szCs w:val="28"/>
            <w:lang w:eastAsia="en-US"/>
          </w:rPr>
          <m:t>.                                                                    (2.2)</m:t>
        </m:r>
      </m:oMath>
    </w:p>
    <w:p w:rsidR="00423834" w:rsidRPr="008F453D" w:rsidRDefault="00423834" w:rsidP="00423834">
      <w:pPr>
        <w:jc w:val="both"/>
        <w:rPr>
          <w:rFonts w:eastAsiaTheme="minorHAnsi"/>
          <w:sz w:val="28"/>
          <w:szCs w:val="28"/>
          <w:lang w:eastAsia="en-US"/>
        </w:rPr>
      </w:pPr>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t xml:space="preserve">Будем рассматривать стационарное и осесимметричное движение газа в цилиндрической системе координат. Пусть радиальная составляющая скорости </w:t>
      </w:r>
      <w:proofErr w:type="spellStart"/>
      <w:r w:rsidRPr="008F453D">
        <w:rPr>
          <w:rFonts w:eastAsiaTheme="minorHAnsi"/>
          <w:i/>
          <w:sz w:val="28"/>
          <w:szCs w:val="28"/>
          <w:lang w:val="en-US" w:eastAsia="en-US"/>
        </w:rPr>
        <w:t>Vr</w:t>
      </w:r>
      <w:proofErr w:type="spellEnd"/>
      <w:r w:rsidRPr="008F453D">
        <w:rPr>
          <w:rFonts w:eastAsiaTheme="minorHAnsi"/>
          <w:i/>
          <w:sz w:val="28"/>
          <w:szCs w:val="28"/>
          <w:lang w:eastAsia="en-US"/>
        </w:rPr>
        <w:t>=0</w:t>
      </w:r>
      <w:r w:rsidRPr="008F453D">
        <w:rPr>
          <w:rFonts w:eastAsiaTheme="minorHAnsi"/>
          <w:sz w:val="28"/>
          <w:szCs w:val="28"/>
          <w:lang w:eastAsia="en-US"/>
        </w:rPr>
        <w:t>. Тогда уравнение (</w:t>
      </w:r>
      <w:r>
        <w:rPr>
          <w:rFonts w:eastAsiaTheme="minorHAnsi"/>
          <w:sz w:val="28"/>
          <w:szCs w:val="28"/>
          <w:lang w:eastAsia="en-US"/>
        </w:rPr>
        <w:t>2.2</w:t>
      </w:r>
      <w:r w:rsidRPr="008F453D">
        <w:rPr>
          <w:rFonts w:eastAsiaTheme="minorHAnsi"/>
          <w:sz w:val="28"/>
          <w:szCs w:val="28"/>
          <w:lang w:eastAsia="en-US"/>
        </w:rPr>
        <w:t>) упростится:</w:t>
      </w:r>
    </w:p>
    <w:p w:rsidR="00423834" w:rsidRPr="008F453D" w:rsidRDefault="00423834" w:rsidP="00423834">
      <w:pPr>
        <w:jc w:val="both"/>
        <w:rPr>
          <w:rFonts w:eastAsiaTheme="minorHAnsi"/>
          <w:sz w:val="28"/>
          <w:szCs w:val="28"/>
          <w:lang w:eastAsia="en-US"/>
        </w:rPr>
      </w:pPr>
    </w:p>
    <w:p w:rsidR="00423834" w:rsidRPr="008F453D" w:rsidRDefault="0037446A" w:rsidP="00423834">
      <w:pPr>
        <w:rPr>
          <w:rFonts w:eastAsiaTheme="minorHAnsi"/>
          <w:sz w:val="28"/>
          <w:szCs w:val="28"/>
          <w:lang w:eastAsia="en-US"/>
        </w:rPr>
      </w:pPr>
      <m:oMath>
        <m:d>
          <m:dPr>
            <m:begChr m:val="{"/>
            <m:endChr m:val=""/>
            <m:ctrlPr>
              <w:rPr>
                <w:rFonts w:ascii="Cambria Math" w:eastAsiaTheme="minorHAnsi" w:hAnsi="Cambria Math"/>
                <w:i/>
                <w:sz w:val="28"/>
                <w:szCs w:val="28"/>
                <w:lang w:eastAsia="en-US"/>
              </w:rPr>
            </m:ctrlPr>
          </m:dPr>
          <m:e>
            <m:eqArr>
              <m:eqArrPr>
                <m:ctrlPr>
                  <w:rPr>
                    <w:rFonts w:ascii="Cambria Math" w:eastAsiaTheme="minorHAnsi" w:hAnsi="Cambria Math"/>
                    <w:i/>
                    <w:sz w:val="28"/>
                    <w:szCs w:val="28"/>
                    <w:lang w:eastAsia="en-US"/>
                  </w:rPr>
                </m:ctrlPr>
              </m:eqArrPr>
              <m:e>
                <m:r>
                  <w:rPr>
                    <w:rFonts w:ascii="Cambria Math" w:eastAsiaTheme="minorHAnsi" w:hAnsi="Cambria Math"/>
                    <w:sz w:val="28"/>
                    <w:szCs w:val="28"/>
                    <w:lang w:eastAsia="en-US"/>
                  </w:rPr>
                  <m:t>Vx</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dVx</m:t>
                    </m:r>
                  </m:num>
                  <m:den>
                    <m:r>
                      <w:rPr>
                        <w:rFonts w:ascii="Cambria Math" w:eastAsiaTheme="minorHAnsi" w:hAnsi="Cambria Math"/>
                        <w:sz w:val="28"/>
                        <w:szCs w:val="28"/>
                        <w:lang w:eastAsia="en-US"/>
                      </w:rPr>
                      <m:t>dx</m:t>
                    </m:r>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val="en-US" w:eastAsia="en-US"/>
                      </w:rPr>
                      <m:t>Vφ</m:t>
                    </m:r>
                  </m:num>
                  <m:den>
                    <m:r>
                      <w:rPr>
                        <w:rFonts w:ascii="Cambria Math" w:eastAsiaTheme="minorHAnsi" w:hAnsi="Cambria Math"/>
                        <w:sz w:val="28"/>
                        <w:szCs w:val="28"/>
                        <w:lang w:eastAsia="en-US"/>
                      </w:rPr>
                      <m:t>r</m:t>
                    </m:r>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dVx</m:t>
                    </m:r>
                  </m:num>
                  <m:den>
                    <m:r>
                      <w:rPr>
                        <w:rFonts w:ascii="Cambria Math" w:eastAsiaTheme="minorHAnsi" w:hAnsi="Cambria Math"/>
                        <w:sz w:val="28"/>
                        <w:szCs w:val="28"/>
                        <w:lang w:eastAsia="en-US"/>
                      </w:rPr>
                      <m:t>dφ</m:t>
                    </m:r>
                  </m:den>
                </m:f>
                <m:r>
                  <w:rPr>
                    <w:rFonts w:ascii="Cambria Math" w:eastAsiaTheme="minorHAnsi" w:hAnsi="Cambria Math"/>
                    <w:sz w:val="28"/>
                    <w:szCs w:val="28"/>
                    <w:lang w:eastAsia="en-US"/>
                  </w:rPr>
                  <m:t>=Fx-</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eastAsia="en-US"/>
                      </w:rPr>
                      <m:t>ρ</m:t>
                    </m:r>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dp</m:t>
                    </m:r>
                  </m:num>
                  <m:den>
                    <m:r>
                      <w:rPr>
                        <w:rFonts w:ascii="Cambria Math" w:eastAsiaTheme="minorHAnsi" w:hAnsi="Cambria Math"/>
                        <w:sz w:val="28"/>
                        <w:szCs w:val="28"/>
                        <w:lang w:eastAsia="en-US"/>
                      </w:rPr>
                      <m:t>dx</m:t>
                    </m:r>
                  </m:den>
                </m:f>
                <m:r>
                  <w:rPr>
                    <w:rFonts w:ascii="Cambria Math" w:eastAsiaTheme="minorHAnsi" w:hAnsi="Cambria Math"/>
                    <w:sz w:val="28"/>
                    <w:szCs w:val="28"/>
                    <w:lang w:eastAsia="en-US"/>
                  </w:rPr>
                  <m:t>+v∆Vx+</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v</m:t>
                    </m:r>
                  </m:num>
                  <m:den>
                    <m:r>
                      <w:rPr>
                        <w:rFonts w:ascii="Cambria Math" w:eastAsiaTheme="minorHAnsi" w:hAnsi="Cambria Math"/>
                        <w:sz w:val="28"/>
                        <w:szCs w:val="28"/>
                        <w:lang w:eastAsia="en-US"/>
                      </w:rPr>
                      <m:t>3</m:t>
                    </m:r>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m:t>
                    </m:r>
                  </m:num>
                  <m:den>
                    <m:r>
                      <w:rPr>
                        <w:rFonts w:ascii="Cambria Math" w:eastAsiaTheme="minorHAnsi" w:hAnsi="Cambria Math"/>
                        <w:sz w:val="28"/>
                        <w:szCs w:val="28"/>
                        <w:lang w:eastAsia="en-US"/>
                      </w:rPr>
                      <m:t>dx</m:t>
                    </m:r>
                  </m:den>
                </m:f>
                <m:r>
                  <w:rPr>
                    <w:rFonts w:ascii="Cambria Math" w:eastAsiaTheme="minorHAnsi" w:hAnsi="Cambria Math"/>
                    <w:sz w:val="28"/>
                    <w:szCs w:val="28"/>
                    <w:lang w:eastAsia="en-US"/>
                  </w:rPr>
                  <m:t>div</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V</m:t>
                    </m:r>
                  </m:e>
                </m:acc>
              </m:e>
              <m:e>
                <m:r>
                  <w:rPr>
                    <w:rFonts w:ascii="Cambria Math" w:eastAsiaTheme="minorHAnsi" w:hAnsi="Cambria Math"/>
                    <w:sz w:val="28"/>
                    <w:szCs w:val="28"/>
                    <w:lang w:eastAsia="en-US"/>
                  </w:rPr>
                  <m:t>Vx</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dVφ</m:t>
                    </m:r>
                  </m:num>
                  <m:den>
                    <m:r>
                      <w:rPr>
                        <w:rFonts w:ascii="Cambria Math" w:eastAsiaTheme="minorHAnsi" w:hAnsi="Cambria Math"/>
                        <w:sz w:val="28"/>
                        <w:szCs w:val="28"/>
                        <w:lang w:eastAsia="en-US"/>
                      </w:rPr>
                      <m:t>dx</m:t>
                    </m:r>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val="en-US" w:eastAsia="en-US"/>
                      </w:rPr>
                      <m:t>Vφ</m:t>
                    </m:r>
                  </m:num>
                  <m:den>
                    <m:r>
                      <w:rPr>
                        <w:rFonts w:ascii="Cambria Math" w:eastAsiaTheme="minorHAnsi" w:hAnsi="Cambria Math"/>
                        <w:sz w:val="28"/>
                        <w:szCs w:val="28"/>
                        <w:lang w:eastAsia="en-US"/>
                      </w:rPr>
                      <m:t>r</m:t>
                    </m:r>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dVφ</m:t>
                    </m:r>
                  </m:num>
                  <m:den>
                    <m:r>
                      <w:rPr>
                        <w:rFonts w:ascii="Cambria Math" w:eastAsiaTheme="minorHAnsi" w:hAnsi="Cambria Math"/>
                        <w:sz w:val="28"/>
                        <w:szCs w:val="28"/>
                        <w:lang w:eastAsia="en-US"/>
                      </w:rPr>
                      <m:t>dφ</m:t>
                    </m:r>
                  </m:den>
                </m:f>
                <m:r>
                  <w:rPr>
                    <w:rFonts w:ascii="Cambria Math" w:eastAsiaTheme="minorHAnsi" w:hAnsi="Cambria Math"/>
                    <w:sz w:val="28"/>
                    <w:szCs w:val="28"/>
                    <w:lang w:eastAsia="en-US"/>
                  </w:rPr>
                  <m:t>=Fφ-</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eastAsia="en-US"/>
                      </w:rPr>
                      <m:t>ρr</m:t>
                    </m:r>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dp</m:t>
                    </m:r>
                  </m:num>
                  <m:den>
                    <m:r>
                      <w:rPr>
                        <w:rFonts w:ascii="Cambria Math" w:eastAsiaTheme="minorHAnsi" w:hAnsi="Cambria Math"/>
                        <w:sz w:val="28"/>
                        <w:szCs w:val="28"/>
                        <w:lang w:eastAsia="en-US"/>
                      </w:rPr>
                      <m:t>dφ</m:t>
                    </m:r>
                  </m:den>
                </m:f>
                <m:r>
                  <w:rPr>
                    <w:rFonts w:ascii="Cambria Math" w:eastAsiaTheme="minorHAnsi" w:hAnsi="Cambria Math"/>
                    <w:sz w:val="28"/>
                    <w:szCs w:val="28"/>
                    <w:lang w:eastAsia="en-US"/>
                  </w:rPr>
                  <m:t>+v</m:t>
                </m:r>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∆Vφ-</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Vφ</m:t>
                        </m:r>
                      </m:num>
                      <m:den>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r</m:t>
                            </m:r>
                          </m:e>
                          <m:sup>
                            <m:r>
                              <w:rPr>
                                <w:rFonts w:ascii="Cambria Math" w:eastAsiaTheme="minorHAnsi" w:hAnsi="Cambria Math"/>
                                <w:sz w:val="28"/>
                                <w:szCs w:val="28"/>
                                <w:lang w:eastAsia="en-US"/>
                              </w:rPr>
                              <m:t>2</m:t>
                            </m:r>
                          </m:sup>
                        </m:sSup>
                      </m:den>
                    </m:f>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v</m:t>
                    </m:r>
                  </m:num>
                  <m:den>
                    <m:r>
                      <w:rPr>
                        <w:rFonts w:ascii="Cambria Math" w:eastAsiaTheme="minorHAnsi" w:hAnsi="Cambria Math"/>
                        <w:sz w:val="28"/>
                        <w:szCs w:val="28"/>
                        <w:lang w:eastAsia="en-US"/>
                      </w:rPr>
                      <m:t>3r</m:t>
                    </m:r>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m:t>
                    </m:r>
                  </m:num>
                  <m:den>
                    <m:r>
                      <w:rPr>
                        <w:rFonts w:ascii="Cambria Math" w:eastAsiaTheme="minorHAnsi" w:hAnsi="Cambria Math"/>
                        <w:sz w:val="28"/>
                        <w:szCs w:val="28"/>
                        <w:lang w:eastAsia="en-US"/>
                      </w:rPr>
                      <m:t>dφ</m:t>
                    </m:r>
                  </m:den>
                </m:f>
                <m:r>
                  <w:rPr>
                    <w:rFonts w:ascii="Cambria Math" w:eastAsiaTheme="minorHAnsi" w:hAnsi="Cambria Math"/>
                    <w:sz w:val="28"/>
                    <w:szCs w:val="28"/>
                    <w:lang w:eastAsia="en-US"/>
                  </w:rPr>
                  <m:t>div</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V,</m:t>
                    </m:r>
                  </m:e>
                </m:acc>
              </m:e>
            </m:eqArr>
          </m:e>
        </m:d>
        <m:r>
          <w:rPr>
            <w:rFonts w:ascii="Cambria Math" w:eastAsiaTheme="minorHAnsi" w:hAnsi="Cambria Math"/>
            <w:sz w:val="28"/>
            <w:szCs w:val="28"/>
            <w:lang w:eastAsia="en-US"/>
          </w:rPr>
          <m:t xml:space="preserve">                     </m:t>
        </m:r>
      </m:oMath>
      <w:r w:rsidR="00423834">
        <w:rPr>
          <w:rFonts w:eastAsiaTheme="minorEastAsia"/>
          <w:sz w:val="28"/>
          <w:szCs w:val="28"/>
          <w:lang w:eastAsia="en-US"/>
        </w:rPr>
        <w:t xml:space="preserve">          </w:t>
      </w:r>
      <w:r w:rsidR="00423834" w:rsidRPr="008F453D">
        <w:rPr>
          <w:rFonts w:eastAsiaTheme="minorEastAsia"/>
          <w:sz w:val="28"/>
          <w:szCs w:val="28"/>
          <w:lang w:eastAsia="en-US"/>
        </w:rPr>
        <w:t>(</w:t>
      </w:r>
      <w:r w:rsidR="00423834">
        <w:rPr>
          <w:rFonts w:eastAsiaTheme="minorEastAsia"/>
          <w:sz w:val="28"/>
          <w:szCs w:val="28"/>
          <w:lang w:eastAsia="en-US"/>
        </w:rPr>
        <w:t>2.3</w:t>
      </w:r>
      <w:r w:rsidR="00423834" w:rsidRPr="008F453D">
        <w:rPr>
          <w:rFonts w:eastAsiaTheme="minorEastAsia"/>
          <w:sz w:val="28"/>
          <w:szCs w:val="28"/>
          <w:lang w:eastAsia="en-US"/>
        </w:rPr>
        <w:t>)</w:t>
      </w: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p>
    <w:p w:rsidR="00423834" w:rsidRPr="008F453D" w:rsidRDefault="00423834" w:rsidP="00423834">
      <w:pPr>
        <w:ind w:firstLine="709"/>
        <w:jc w:val="both"/>
        <w:rPr>
          <w:rFonts w:eastAsiaTheme="minorEastAsia"/>
          <w:sz w:val="28"/>
          <w:szCs w:val="28"/>
          <w:lang w:eastAsia="en-US"/>
        </w:rPr>
      </w:pPr>
      <w:r w:rsidRPr="008F453D">
        <w:rPr>
          <w:rFonts w:eastAsiaTheme="minorHAnsi"/>
          <w:sz w:val="28"/>
          <w:szCs w:val="28"/>
          <w:lang w:eastAsia="en-US"/>
        </w:rPr>
        <w:t xml:space="preserve">Где </w:t>
      </w:r>
      <m:oMath>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val="en-US" w:eastAsia="en-US"/>
              </w:rPr>
              <m:t>d</m:t>
            </m:r>
          </m:num>
          <m:den>
            <m:r>
              <w:rPr>
                <w:rFonts w:ascii="Cambria Math" w:eastAsiaTheme="minorHAnsi" w:hAnsi="Cambria Math"/>
                <w:sz w:val="28"/>
                <w:szCs w:val="28"/>
                <w:lang w:eastAsia="en-US"/>
              </w:rPr>
              <m:t>dx²</m:t>
            </m:r>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eastAsia="en-US"/>
              </w:rPr>
              <m:t>r²</m:t>
            </m:r>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m:t>
            </m:r>
          </m:num>
          <m:den>
            <m:r>
              <w:rPr>
                <w:rFonts w:ascii="Cambria Math" w:eastAsiaTheme="minorHAnsi" w:hAnsi="Cambria Math"/>
                <w:sz w:val="28"/>
                <w:szCs w:val="28"/>
                <w:lang w:eastAsia="en-US"/>
              </w:rPr>
              <m:t>dφ²</m:t>
            </m:r>
          </m:den>
        </m:f>
      </m:oMath>
      <w:r w:rsidRPr="008F453D">
        <w:rPr>
          <w:rFonts w:eastAsiaTheme="minorEastAsia"/>
          <w:sz w:val="28"/>
          <w:szCs w:val="28"/>
          <w:lang w:eastAsia="en-US"/>
        </w:rPr>
        <w:t xml:space="preserve">- оператор Лапласа в координатах </w:t>
      </w:r>
      <m:oMath>
        <m:r>
          <w:rPr>
            <w:rFonts w:ascii="Cambria Math" w:eastAsiaTheme="minorEastAsia" w:hAnsi="Cambria Math"/>
            <w:sz w:val="28"/>
            <w:szCs w:val="28"/>
            <w:lang w:eastAsia="en-US"/>
          </w:rPr>
          <m:t>x-φ</m:t>
        </m:r>
      </m:oMath>
      <w:r w:rsidRPr="008F453D">
        <w:rPr>
          <w:rFonts w:eastAsiaTheme="minorEastAsia"/>
          <w:sz w:val="28"/>
          <w:szCs w:val="28"/>
          <w:lang w:eastAsia="en-US"/>
        </w:rPr>
        <w:t xml:space="preserve">; </w:t>
      </w:r>
      <m:oMath>
        <m:r>
          <w:rPr>
            <w:rFonts w:ascii="Cambria Math" w:eastAsiaTheme="minorEastAsia" w:hAnsi="Cambria Math"/>
            <w:sz w:val="28"/>
            <w:szCs w:val="28"/>
            <w:lang w:eastAsia="en-US"/>
          </w:rPr>
          <m:t>div</m:t>
        </m:r>
        <m:acc>
          <m:accPr>
            <m:chr m:val="⃗"/>
            <m:ctrlPr>
              <w:rPr>
                <w:rFonts w:ascii="Cambria Math" w:eastAsiaTheme="minorEastAsia" w:hAnsi="Cambria Math"/>
                <w:i/>
                <w:sz w:val="28"/>
                <w:szCs w:val="28"/>
                <w:lang w:eastAsia="en-US"/>
              </w:rPr>
            </m:ctrlPr>
          </m:accPr>
          <m:e>
            <m:r>
              <w:rPr>
                <w:rFonts w:ascii="Cambria Math" w:eastAsiaTheme="minorEastAsia" w:hAnsi="Cambria Math"/>
                <w:sz w:val="28"/>
                <w:szCs w:val="28"/>
                <w:lang w:eastAsia="en-US"/>
              </w:rPr>
              <m:t>V</m:t>
            </m:r>
          </m:e>
        </m:acc>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1</m:t>
            </m:r>
          </m:num>
          <m:den>
            <m:r>
              <w:rPr>
                <w:rFonts w:ascii="Cambria Math" w:eastAsiaTheme="minorEastAsia" w:hAnsi="Cambria Math"/>
                <w:sz w:val="28"/>
                <w:szCs w:val="28"/>
                <w:lang w:eastAsia="en-US"/>
              </w:rPr>
              <m:t>r</m:t>
            </m:r>
          </m:den>
        </m:f>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dVφ</m:t>
            </m:r>
          </m:num>
          <m:den>
            <m:r>
              <w:rPr>
                <w:rFonts w:ascii="Cambria Math" w:eastAsiaTheme="minorEastAsia" w:hAnsi="Cambria Math"/>
                <w:sz w:val="28"/>
                <w:szCs w:val="28"/>
                <w:lang w:eastAsia="en-US"/>
              </w:rPr>
              <m:t>dφ</m:t>
            </m:r>
          </m:den>
        </m:f>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dVx</m:t>
            </m:r>
          </m:num>
          <m:den>
            <m:r>
              <w:rPr>
                <w:rFonts w:ascii="Cambria Math" w:eastAsiaTheme="minorEastAsia" w:hAnsi="Cambria Math"/>
                <w:sz w:val="28"/>
                <w:szCs w:val="28"/>
                <w:lang w:eastAsia="en-US"/>
              </w:rPr>
              <m:t>dx</m:t>
            </m:r>
          </m:den>
        </m:f>
      </m:oMath>
      <w:r w:rsidRPr="008F453D">
        <w:rPr>
          <w:rFonts w:eastAsiaTheme="minorEastAsia"/>
          <w:sz w:val="28"/>
          <w:szCs w:val="28"/>
          <w:lang w:eastAsia="en-US"/>
        </w:rPr>
        <w:t>- дивергенция вектора скорости в тех же координатах. Уравнение (</w:t>
      </w:r>
      <w:r>
        <w:rPr>
          <w:rFonts w:eastAsiaTheme="minorEastAsia"/>
          <w:sz w:val="28"/>
          <w:szCs w:val="28"/>
          <w:lang w:eastAsia="en-US"/>
        </w:rPr>
        <w:t>2.3</w:t>
      </w:r>
      <w:r w:rsidRPr="008F453D">
        <w:rPr>
          <w:rFonts w:eastAsiaTheme="minorEastAsia"/>
          <w:sz w:val="28"/>
          <w:szCs w:val="28"/>
          <w:lang w:eastAsia="en-US"/>
        </w:rPr>
        <w:t>) в развёрнутом виде после преобразований:</w:t>
      </w:r>
    </w:p>
    <w:p w:rsidR="00423834" w:rsidRPr="008F453D" w:rsidRDefault="00423834" w:rsidP="00423834">
      <w:pPr>
        <w:ind w:firstLine="709"/>
        <w:jc w:val="both"/>
        <w:rPr>
          <w:rFonts w:eastAsiaTheme="minorEastAsia"/>
          <w:sz w:val="28"/>
          <w:szCs w:val="28"/>
          <w:lang w:eastAsia="en-US"/>
        </w:rPr>
      </w:pPr>
    </w:p>
    <w:p w:rsidR="00423834" w:rsidRPr="008F453D" w:rsidRDefault="00423834" w:rsidP="00423834">
      <w:pPr>
        <w:ind w:firstLine="709"/>
        <w:jc w:val="both"/>
        <w:rPr>
          <w:rFonts w:eastAsiaTheme="minorEastAsia"/>
          <w:sz w:val="28"/>
          <w:szCs w:val="28"/>
          <w:lang w:eastAsia="en-US"/>
        </w:rPr>
      </w:pPr>
    </w:p>
    <w:p w:rsidR="00423834" w:rsidRPr="008F453D" w:rsidRDefault="0037446A" w:rsidP="00423834">
      <w:pPr>
        <w:jc w:val="both"/>
        <w:rPr>
          <w:rFonts w:eastAsiaTheme="minorHAnsi"/>
          <w:sz w:val="28"/>
          <w:szCs w:val="28"/>
          <w:lang w:eastAsia="en-US"/>
        </w:rPr>
      </w:pPr>
      <m:oMathPara>
        <m:oMath>
          <m:d>
            <m:dPr>
              <m:begChr m:val="{"/>
              <m:endChr m:val=""/>
              <m:ctrlPr>
                <w:rPr>
                  <w:rFonts w:ascii="Cambria Math" w:eastAsiaTheme="minorHAnsi" w:hAnsi="Cambria Math"/>
                  <w:i/>
                  <w:sz w:val="28"/>
                  <w:szCs w:val="28"/>
                  <w:lang w:eastAsia="en-US"/>
                </w:rPr>
              </m:ctrlPr>
            </m:dPr>
            <m:e>
              <m:eqArr>
                <m:eqArrPr>
                  <m:ctrlPr>
                    <w:rPr>
                      <w:rFonts w:ascii="Cambria Math" w:eastAsiaTheme="minorHAnsi" w:hAnsi="Cambria Math"/>
                      <w:i/>
                      <w:sz w:val="28"/>
                      <w:szCs w:val="28"/>
                      <w:lang w:eastAsia="en-US"/>
                    </w:rPr>
                  </m:ctrlPr>
                </m:eqArrPr>
                <m:e>
                  <m:r>
                    <w:rPr>
                      <w:rFonts w:ascii="Cambria Math" w:eastAsiaTheme="minorHAnsi" w:hAnsi="Cambria Math"/>
                      <w:sz w:val="28"/>
                      <w:szCs w:val="28"/>
                      <w:lang w:val="en-US" w:eastAsia="en-US"/>
                    </w:rPr>
                    <m:t>Vx</m:t>
                  </m:r>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dVx</m:t>
                      </m:r>
                    </m:num>
                    <m:den>
                      <m:r>
                        <w:rPr>
                          <w:rFonts w:ascii="Cambria Math" w:eastAsiaTheme="minorHAnsi" w:hAnsi="Cambria Math"/>
                          <w:sz w:val="28"/>
                          <w:szCs w:val="28"/>
                          <w:lang w:val="en-US" w:eastAsia="en-US"/>
                        </w:rPr>
                        <m:t>dx</m:t>
                      </m:r>
                    </m:den>
                  </m:f>
                  <m:r>
                    <w:rPr>
                      <w:rFonts w:ascii="Cambria Math" w:eastAsiaTheme="minorHAnsi" w:hAnsi="Cambria Math"/>
                      <w:sz w:val="28"/>
                      <w:szCs w:val="28"/>
                      <w:lang w:eastAsia="en-US"/>
                    </w:rPr>
                    <m:t>+</m:t>
                  </m:r>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Vφ</m:t>
                      </m:r>
                    </m:num>
                    <m:den>
                      <m:r>
                        <w:rPr>
                          <w:rFonts w:ascii="Cambria Math" w:eastAsiaTheme="minorHAnsi" w:hAnsi="Cambria Math"/>
                          <w:sz w:val="28"/>
                          <w:szCs w:val="28"/>
                          <w:lang w:val="en-US" w:eastAsia="en-US"/>
                        </w:rPr>
                        <m:t>r</m:t>
                      </m:r>
                    </m:den>
                  </m:f>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dVx</m:t>
                      </m:r>
                    </m:num>
                    <m:den>
                      <m:r>
                        <w:rPr>
                          <w:rFonts w:ascii="Cambria Math" w:eastAsiaTheme="minorHAnsi" w:hAnsi="Cambria Math"/>
                          <w:sz w:val="28"/>
                          <w:szCs w:val="28"/>
                          <w:lang w:val="en-US" w:eastAsia="en-US"/>
                        </w:rPr>
                        <m:t>dφ</m:t>
                      </m:r>
                    </m:den>
                  </m:f>
                  <m:r>
                    <w:rPr>
                      <w:rFonts w:ascii="Cambria Math" w:eastAsiaTheme="minorHAnsi" w:hAnsi="Cambria Math"/>
                      <w:sz w:val="28"/>
                      <w:szCs w:val="28"/>
                      <w:lang w:eastAsia="en-US"/>
                    </w:rPr>
                    <m:t>=</m:t>
                  </m:r>
                  <m:r>
                    <w:rPr>
                      <w:rFonts w:ascii="Cambria Math" w:eastAsiaTheme="minorHAnsi" w:hAnsi="Cambria Math"/>
                      <w:sz w:val="28"/>
                      <w:szCs w:val="28"/>
                      <w:lang w:val="en-US" w:eastAsia="en-US"/>
                    </w:rPr>
                    <m:t>Fx</m:t>
                  </m:r>
                  <m:r>
                    <w:rPr>
                      <w:rFonts w:ascii="Cambria Math" w:eastAsiaTheme="minorHAnsi" w:hAnsi="Cambria Math"/>
                      <w:sz w:val="28"/>
                      <w:szCs w:val="28"/>
                      <w:lang w:eastAsia="en-US"/>
                    </w:rPr>
                    <m:t>-</m:t>
                  </m:r>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val="en-US" w:eastAsia="en-US"/>
                        </w:rPr>
                        <m:t>ρ</m:t>
                      </m:r>
                    </m:den>
                  </m:f>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dp</m:t>
                      </m:r>
                    </m:num>
                    <m:den>
                      <m:r>
                        <w:rPr>
                          <w:rFonts w:ascii="Cambria Math" w:eastAsiaTheme="minorHAnsi" w:hAnsi="Cambria Math"/>
                          <w:sz w:val="28"/>
                          <w:szCs w:val="28"/>
                          <w:lang w:val="en-US" w:eastAsia="en-US"/>
                        </w:rPr>
                        <m:t>dx</m:t>
                      </m:r>
                    </m:den>
                  </m:f>
                  <m:r>
                    <w:rPr>
                      <w:rFonts w:ascii="Cambria Math" w:eastAsiaTheme="minorHAnsi" w:hAnsi="Cambria Math"/>
                      <w:sz w:val="28"/>
                      <w:szCs w:val="28"/>
                      <w:lang w:eastAsia="en-US"/>
                    </w:rPr>
                    <m:t>+</m:t>
                  </m:r>
                  <m:r>
                    <w:rPr>
                      <w:rFonts w:ascii="Cambria Math" w:eastAsiaTheme="minorHAnsi" w:hAnsi="Cambria Math"/>
                      <w:sz w:val="28"/>
                      <w:szCs w:val="28"/>
                      <w:lang w:val="en-US" w:eastAsia="en-US"/>
                    </w:rPr>
                    <m:t>v</m:t>
                  </m:r>
                  <m:r>
                    <w:rPr>
                      <w:rFonts w:ascii="Cambria Math" w:eastAsiaTheme="minorHAnsi" w:hAnsi="Cambria Math"/>
                      <w:sz w:val="28"/>
                      <w:szCs w:val="28"/>
                      <w:lang w:eastAsia="en-US"/>
                    </w:rPr>
                    <m:t>(</m:t>
                  </m:r>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eastAsia="en-US"/>
                        </w:rPr>
                        <m:t>4</m:t>
                      </m:r>
                    </m:num>
                    <m:den>
                      <m:r>
                        <w:rPr>
                          <w:rFonts w:ascii="Cambria Math" w:eastAsiaTheme="minorHAnsi" w:hAnsi="Cambria Math"/>
                          <w:sz w:val="28"/>
                          <w:szCs w:val="28"/>
                          <w:lang w:eastAsia="en-US"/>
                        </w:rPr>
                        <m:t>3</m:t>
                      </m:r>
                    </m:den>
                  </m:f>
                  <m:f>
                    <m:fPr>
                      <m:ctrlPr>
                        <w:rPr>
                          <w:rFonts w:ascii="Cambria Math" w:eastAsiaTheme="minorHAnsi" w:hAnsi="Cambria Math"/>
                          <w:i/>
                          <w:sz w:val="28"/>
                          <w:szCs w:val="28"/>
                          <w:lang w:val="en-US" w:eastAsia="en-US"/>
                        </w:rPr>
                      </m:ctrlPr>
                    </m:fPr>
                    <m:num>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d</m:t>
                          </m:r>
                        </m:e>
                        <m:sup>
                          <m:r>
                            <w:rPr>
                              <w:rFonts w:ascii="Cambria Math" w:eastAsiaTheme="minorHAnsi" w:hAnsi="Cambria Math"/>
                              <w:sz w:val="28"/>
                              <w:szCs w:val="28"/>
                              <w:lang w:eastAsia="en-US"/>
                            </w:rPr>
                            <m:t>2</m:t>
                          </m:r>
                        </m:sup>
                      </m:sSup>
                      <m:r>
                        <w:rPr>
                          <w:rFonts w:ascii="Cambria Math" w:eastAsiaTheme="minorHAnsi" w:hAnsi="Cambria Math"/>
                          <w:sz w:val="28"/>
                          <w:szCs w:val="28"/>
                          <w:lang w:val="en-US" w:eastAsia="en-US"/>
                        </w:rPr>
                        <m:t>Vx</m:t>
                      </m:r>
                    </m:num>
                    <m:den>
                      <m:r>
                        <w:rPr>
                          <w:rFonts w:ascii="Cambria Math" w:eastAsiaTheme="minorHAnsi" w:hAnsi="Cambria Math"/>
                          <w:sz w:val="28"/>
                          <w:szCs w:val="28"/>
                          <w:lang w:val="en-US" w:eastAsia="en-US"/>
                        </w:rPr>
                        <m:t>d</m:t>
                      </m:r>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x</m:t>
                          </m:r>
                        </m:e>
                        <m:sup>
                          <m:r>
                            <w:rPr>
                              <w:rFonts w:ascii="Cambria Math" w:eastAsiaTheme="minorHAnsi" w:hAnsi="Cambria Math"/>
                              <w:sz w:val="28"/>
                              <w:szCs w:val="28"/>
                              <w:lang w:eastAsia="en-US"/>
                            </w:rPr>
                            <m:t>2</m:t>
                          </m:r>
                        </m:sup>
                      </m:sSup>
                    </m:den>
                  </m:f>
                  <m:r>
                    <w:rPr>
                      <w:rFonts w:ascii="Cambria Math" w:eastAsiaTheme="minorHAnsi" w:hAnsi="Cambria Math"/>
                      <w:sz w:val="28"/>
                      <w:szCs w:val="28"/>
                      <w:lang w:eastAsia="en-US"/>
                    </w:rPr>
                    <m:t>+</m:t>
                  </m:r>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eastAsia="en-US"/>
                        </w:rPr>
                        <m:t>1</m:t>
                      </m:r>
                    </m:num>
                    <m:den>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r</m:t>
                          </m:r>
                        </m:e>
                        <m:sup>
                          <m:r>
                            <w:rPr>
                              <w:rFonts w:ascii="Cambria Math" w:eastAsiaTheme="minorHAnsi" w:hAnsi="Cambria Math"/>
                              <w:sz w:val="28"/>
                              <w:szCs w:val="28"/>
                              <w:lang w:eastAsia="en-US"/>
                            </w:rPr>
                            <m:t>2</m:t>
                          </m:r>
                        </m:sup>
                      </m:sSup>
                    </m:den>
                  </m:f>
                  <m:f>
                    <m:fPr>
                      <m:ctrlPr>
                        <w:rPr>
                          <w:rFonts w:ascii="Cambria Math" w:eastAsiaTheme="minorHAnsi" w:hAnsi="Cambria Math"/>
                          <w:i/>
                          <w:sz w:val="28"/>
                          <w:szCs w:val="28"/>
                          <w:lang w:val="en-US" w:eastAsia="en-US"/>
                        </w:rPr>
                      </m:ctrlPr>
                    </m:fPr>
                    <m:num>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d</m:t>
                          </m:r>
                        </m:e>
                        <m:sup>
                          <m:r>
                            <w:rPr>
                              <w:rFonts w:ascii="Cambria Math" w:eastAsiaTheme="minorHAnsi" w:hAnsi="Cambria Math"/>
                              <w:sz w:val="28"/>
                              <w:szCs w:val="28"/>
                              <w:lang w:eastAsia="en-US"/>
                            </w:rPr>
                            <m:t>2</m:t>
                          </m:r>
                        </m:sup>
                      </m:sSup>
                      <m:r>
                        <w:rPr>
                          <w:rFonts w:ascii="Cambria Math" w:eastAsiaTheme="minorHAnsi" w:hAnsi="Cambria Math"/>
                          <w:sz w:val="28"/>
                          <w:szCs w:val="28"/>
                          <w:lang w:val="en-US" w:eastAsia="en-US"/>
                        </w:rPr>
                        <m:t>Vx</m:t>
                      </m:r>
                    </m:num>
                    <m:den>
                      <m:r>
                        <w:rPr>
                          <w:rFonts w:ascii="Cambria Math" w:eastAsiaTheme="minorHAnsi" w:hAnsi="Cambria Math"/>
                          <w:sz w:val="28"/>
                          <w:szCs w:val="28"/>
                          <w:lang w:val="en-US" w:eastAsia="en-US"/>
                        </w:rPr>
                        <m:t>d</m:t>
                      </m:r>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φ</m:t>
                          </m:r>
                        </m:e>
                        <m:sup>
                          <m:r>
                            <w:rPr>
                              <w:rFonts w:ascii="Cambria Math" w:eastAsiaTheme="minorHAnsi" w:hAnsi="Cambria Math"/>
                              <w:sz w:val="28"/>
                              <w:szCs w:val="28"/>
                              <w:lang w:eastAsia="en-US"/>
                            </w:rPr>
                            <m:t>2</m:t>
                          </m:r>
                        </m:sup>
                      </m:sSup>
                    </m:den>
                  </m:f>
                  <m:r>
                    <w:rPr>
                      <w:rFonts w:ascii="Cambria Math" w:eastAsiaTheme="minorHAnsi" w:hAnsi="Cambria Math"/>
                      <w:sz w:val="28"/>
                      <w:szCs w:val="28"/>
                      <w:lang w:val="en-US" w:eastAsia="en-US"/>
                    </w:rPr>
                    <m:t>+</m:t>
                  </m:r>
                  <m:f>
                    <m:fPr>
                      <m:ctrlPr>
                        <w:rPr>
                          <w:rFonts w:ascii="Cambria Math" w:eastAsiaTheme="minorHAnsi" w:hAnsi="Cambria Math"/>
                          <w:i/>
                          <w:sz w:val="28"/>
                          <w:szCs w:val="28"/>
                          <w:lang w:val="en-US" w:eastAsia="en-US"/>
                        </w:rPr>
                      </m:ctrlPr>
                    </m:fPr>
                    <m:num>
                      <m:r>
                        <w:rPr>
                          <w:rFonts w:ascii="Cambria Math" w:eastAsiaTheme="minorHAnsi" w:hAnsi="Cambria Math"/>
                          <w:sz w:val="28"/>
                          <w:szCs w:val="28"/>
                          <w:lang w:val="en-US" w:eastAsia="en-US"/>
                        </w:rPr>
                        <m:t>1</m:t>
                      </m:r>
                    </m:num>
                    <m:den>
                      <m:r>
                        <w:rPr>
                          <w:rFonts w:ascii="Cambria Math" w:eastAsiaTheme="minorHAnsi" w:hAnsi="Cambria Math"/>
                          <w:sz w:val="28"/>
                          <w:szCs w:val="28"/>
                          <w:lang w:val="en-US" w:eastAsia="en-US"/>
                        </w:rPr>
                        <m:t>3r</m:t>
                      </m:r>
                    </m:den>
                  </m:f>
                  <m:f>
                    <m:fPr>
                      <m:ctrlPr>
                        <w:rPr>
                          <w:rFonts w:ascii="Cambria Math" w:eastAsiaTheme="minorHAnsi" w:hAnsi="Cambria Math"/>
                          <w:i/>
                          <w:sz w:val="28"/>
                          <w:szCs w:val="28"/>
                          <w:lang w:val="en-US" w:eastAsia="en-US"/>
                        </w:rPr>
                      </m:ctrlPr>
                    </m:fPr>
                    <m:num>
                      <m:sSup>
                        <m:sSupPr>
                          <m:ctrlPr>
                            <w:rPr>
                              <w:rFonts w:ascii="Cambria Math" w:eastAsiaTheme="minorHAnsi" w:hAnsi="Cambria Math"/>
                              <w:i/>
                              <w:sz w:val="28"/>
                              <w:szCs w:val="28"/>
                              <w:lang w:val="en-US" w:eastAsia="en-US"/>
                            </w:rPr>
                          </m:ctrlPr>
                        </m:sSupPr>
                        <m:e>
                          <m:r>
                            <w:rPr>
                              <w:rFonts w:ascii="Cambria Math" w:eastAsiaTheme="minorHAnsi" w:hAnsi="Cambria Math"/>
                              <w:sz w:val="28"/>
                              <w:szCs w:val="28"/>
                              <w:lang w:val="en-US" w:eastAsia="en-US"/>
                            </w:rPr>
                            <m:t>d</m:t>
                          </m:r>
                        </m:e>
                        <m:sup>
                          <m:r>
                            <w:rPr>
                              <w:rFonts w:ascii="Cambria Math" w:eastAsiaTheme="minorHAnsi" w:hAnsi="Cambria Math"/>
                              <w:sz w:val="28"/>
                              <w:szCs w:val="28"/>
                              <w:lang w:val="en-US" w:eastAsia="en-US"/>
                            </w:rPr>
                            <m:t>2</m:t>
                          </m:r>
                        </m:sup>
                      </m:sSup>
                      <m:r>
                        <w:rPr>
                          <w:rFonts w:ascii="Cambria Math" w:eastAsiaTheme="minorHAnsi" w:hAnsi="Cambria Math"/>
                          <w:sz w:val="28"/>
                          <w:szCs w:val="28"/>
                          <w:lang w:val="en-US" w:eastAsia="en-US"/>
                        </w:rPr>
                        <m:t>Vφ</m:t>
                      </m:r>
                    </m:num>
                    <m:den>
                      <m:r>
                        <w:rPr>
                          <w:rFonts w:ascii="Cambria Math" w:eastAsiaTheme="minorHAnsi" w:hAnsi="Cambria Math"/>
                          <w:sz w:val="28"/>
                          <w:szCs w:val="28"/>
                          <w:lang w:val="en-US" w:eastAsia="en-US"/>
                        </w:rPr>
                        <m:t>dφdx</m:t>
                      </m:r>
                    </m:den>
                  </m:f>
                </m:e>
                <m:e>
                  <m:r>
                    <w:rPr>
                      <w:rFonts w:ascii="Cambria Math" w:eastAsiaTheme="minorHAnsi" w:hAnsi="Cambria Math"/>
                      <w:sz w:val="28"/>
                      <w:szCs w:val="28"/>
                      <w:lang w:eastAsia="en-US"/>
                    </w:rPr>
                    <m:t>Vx</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dVφ</m:t>
                      </m:r>
                    </m:num>
                    <m:den>
                      <m:r>
                        <w:rPr>
                          <w:rFonts w:ascii="Cambria Math" w:eastAsiaTheme="minorHAnsi" w:hAnsi="Cambria Math"/>
                          <w:sz w:val="28"/>
                          <w:szCs w:val="28"/>
                          <w:lang w:eastAsia="en-US"/>
                        </w:rPr>
                        <m:t>dx</m:t>
                      </m:r>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Vφ</m:t>
                      </m:r>
                    </m:num>
                    <m:den>
                      <m:r>
                        <w:rPr>
                          <w:rFonts w:ascii="Cambria Math" w:eastAsiaTheme="minorHAnsi" w:hAnsi="Cambria Math"/>
                          <w:sz w:val="28"/>
                          <w:szCs w:val="28"/>
                          <w:lang w:eastAsia="en-US"/>
                        </w:rPr>
                        <m:t>r</m:t>
                      </m:r>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dVφ</m:t>
                      </m:r>
                    </m:num>
                    <m:den>
                      <m:r>
                        <w:rPr>
                          <w:rFonts w:ascii="Cambria Math" w:eastAsiaTheme="minorHAnsi" w:hAnsi="Cambria Math"/>
                          <w:sz w:val="28"/>
                          <w:szCs w:val="28"/>
                          <w:lang w:eastAsia="en-US"/>
                        </w:rPr>
                        <m:t>dφ</m:t>
                      </m:r>
                    </m:den>
                  </m:f>
                  <m:r>
                    <w:rPr>
                      <w:rFonts w:ascii="Cambria Math" w:eastAsiaTheme="minorHAnsi" w:hAnsi="Cambria Math"/>
                      <w:sz w:val="28"/>
                      <w:szCs w:val="28"/>
                      <w:lang w:eastAsia="en-US"/>
                    </w:rPr>
                    <m:t>=Fφ-</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eastAsia="en-US"/>
                        </w:rPr>
                        <m:t>ρr</m:t>
                      </m:r>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dp</m:t>
                      </m:r>
                    </m:num>
                    <m:den>
                      <m:r>
                        <w:rPr>
                          <w:rFonts w:ascii="Cambria Math" w:eastAsiaTheme="minorHAnsi" w:hAnsi="Cambria Math"/>
                          <w:sz w:val="28"/>
                          <w:szCs w:val="28"/>
                          <w:lang w:eastAsia="en-US"/>
                        </w:rPr>
                        <m:t>dφ</m:t>
                      </m:r>
                    </m:den>
                  </m:f>
                  <m:r>
                    <w:rPr>
                      <w:rFonts w:ascii="Cambria Math" w:eastAsiaTheme="minorHAnsi" w:hAnsi="Cambria Math"/>
                      <w:sz w:val="28"/>
                      <w:szCs w:val="28"/>
                      <w:lang w:eastAsia="en-US"/>
                    </w:rPr>
                    <m:t>+v</m:t>
                  </m:r>
                  <m:d>
                    <m:dPr>
                      <m:ctrlPr>
                        <w:rPr>
                          <w:rFonts w:ascii="Cambria Math" w:eastAsiaTheme="minorHAnsi" w:hAnsi="Cambria Math"/>
                          <w:i/>
                          <w:sz w:val="28"/>
                          <w:szCs w:val="28"/>
                          <w:lang w:eastAsia="en-US"/>
                        </w:rPr>
                      </m:ctrlPr>
                    </m:dPr>
                    <m:e>
                      <m:f>
                        <m:fPr>
                          <m:ctrlPr>
                            <w:rPr>
                              <w:rFonts w:ascii="Cambria Math" w:eastAsiaTheme="minorHAnsi" w:hAnsi="Cambria Math"/>
                              <w:i/>
                              <w:sz w:val="28"/>
                              <w:szCs w:val="28"/>
                              <w:lang w:eastAsia="en-US"/>
                            </w:rPr>
                          </m:ctrlPr>
                        </m:fPr>
                        <m:num>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d</m:t>
                              </m:r>
                            </m:e>
                            <m:sup>
                              <m:r>
                                <w:rPr>
                                  <w:rFonts w:ascii="Cambria Math" w:eastAsiaTheme="minorHAnsi" w:hAnsi="Cambria Math"/>
                                  <w:sz w:val="28"/>
                                  <w:szCs w:val="28"/>
                                  <w:lang w:eastAsia="en-US"/>
                                </w:rPr>
                                <m:t>2</m:t>
                              </m:r>
                            </m:sup>
                          </m:sSup>
                          <m:r>
                            <w:rPr>
                              <w:rFonts w:ascii="Cambria Math" w:eastAsiaTheme="minorHAnsi" w:hAnsi="Cambria Math"/>
                              <w:sz w:val="28"/>
                              <w:szCs w:val="28"/>
                              <w:lang w:eastAsia="en-US"/>
                            </w:rPr>
                            <m:t>Vφ</m:t>
                          </m:r>
                        </m:num>
                        <m:den>
                          <m:r>
                            <w:rPr>
                              <w:rFonts w:ascii="Cambria Math" w:eastAsiaTheme="minorHAnsi" w:hAnsi="Cambria Math"/>
                              <w:sz w:val="28"/>
                              <w:szCs w:val="28"/>
                              <w:lang w:eastAsia="en-US"/>
                            </w:rPr>
                            <m:t>d</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x</m:t>
                              </m:r>
                            </m:e>
                            <m:sup>
                              <m:r>
                                <w:rPr>
                                  <w:rFonts w:ascii="Cambria Math" w:eastAsiaTheme="minorHAnsi" w:hAnsi="Cambria Math"/>
                                  <w:sz w:val="28"/>
                                  <w:szCs w:val="28"/>
                                  <w:lang w:eastAsia="en-US"/>
                                </w:rPr>
                                <m:t>2</m:t>
                              </m:r>
                            </m:sup>
                          </m:sSup>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4</m:t>
                          </m:r>
                        </m:num>
                        <m:den>
                          <m:r>
                            <w:rPr>
                              <w:rFonts w:ascii="Cambria Math" w:eastAsiaTheme="minorHAnsi" w:hAnsi="Cambria Math"/>
                              <w:sz w:val="28"/>
                              <w:szCs w:val="28"/>
                              <w:lang w:eastAsia="en-US"/>
                            </w:rPr>
                            <m:t>3</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r</m:t>
                              </m:r>
                            </m:e>
                            <m:sup>
                              <m:r>
                                <w:rPr>
                                  <w:rFonts w:ascii="Cambria Math" w:eastAsiaTheme="minorHAnsi" w:hAnsi="Cambria Math"/>
                                  <w:sz w:val="28"/>
                                  <w:szCs w:val="28"/>
                                  <w:lang w:eastAsia="en-US"/>
                                </w:rPr>
                                <m:t>2</m:t>
                              </m:r>
                            </m:sup>
                          </m:sSup>
                        </m:den>
                      </m:f>
                      <m:f>
                        <m:fPr>
                          <m:ctrlPr>
                            <w:rPr>
                              <w:rFonts w:ascii="Cambria Math" w:eastAsiaTheme="minorHAnsi" w:hAnsi="Cambria Math"/>
                              <w:i/>
                              <w:sz w:val="28"/>
                              <w:szCs w:val="28"/>
                              <w:lang w:eastAsia="en-US"/>
                            </w:rPr>
                          </m:ctrlPr>
                        </m:fPr>
                        <m:num>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d</m:t>
                              </m:r>
                            </m:e>
                            <m:sup>
                              <m:r>
                                <w:rPr>
                                  <w:rFonts w:ascii="Cambria Math" w:eastAsiaTheme="minorHAnsi" w:hAnsi="Cambria Math"/>
                                  <w:sz w:val="28"/>
                                  <w:szCs w:val="28"/>
                                  <w:lang w:eastAsia="en-US"/>
                                </w:rPr>
                                <m:t>2</m:t>
                              </m:r>
                            </m:sup>
                          </m:sSup>
                          <m:r>
                            <w:rPr>
                              <w:rFonts w:ascii="Cambria Math" w:eastAsiaTheme="minorHAnsi" w:hAnsi="Cambria Math"/>
                              <w:sz w:val="28"/>
                              <w:szCs w:val="28"/>
                              <w:lang w:eastAsia="en-US"/>
                            </w:rPr>
                            <m:t>Vφ</m:t>
                          </m:r>
                        </m:num>
                        <m:den>
                          <m:r>
                            <w:rPr>
                              <w:rFonts w:ascii="Cambria Math" w:eastAsiaTheme="minorHAnsi" w:hAnsi="Cambria Math"/>
                              <w:sz w:val="28"/>
                              <w:szCs w:val="28"/>
                              <w:lang w:eastAsia="en-US"/>
                            </w:rPr>
                            <m:t>d</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φ</m:t>
                              </m:r>
                            </m:e>
                            <m:sup>
                              <m:r>
                                <w:rPr>
                                  <w:rFonts w:ascii="Cambria Math" w:eastAsiaTheme="minorHAnsi" w:hAnsi="Cambria Math"/>
                                  <w:sz w:val="28"/>
                                  <w:szCs w:val="28"/>
                                  <w:lang w:eastAsia="en-US"/>
                                </w:rPr>
                                <m:t>2</m:t>
                              </m:r>
                            </m:sup>
                          </m:sSup>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eastAsia="en-US"/>
                            </w:rPr>
                            <m:t>3r</m:t>
                          </m:r>
                        </m:den>
                      </m:f>
                      <m:f>
                        <m:fPr>
                          <m:ctrlPr>
                            <w:rPr>
                              <w:rFonts w:ascii="Cambria Math" w:eastAsiaTheme="minorHAnsi" w:hAnsi="Cambria Math"/>
                              <w:i/>
                              <w:sz w:val="28"/>
                              <w:szCs w:val="28"/>
                              <w:lang w:eastAsia="en-US"/>
                            </w:rPr>
                          </m:ctrlPr>
                        </m:fPr>
                        <m:num>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d</m:t>
                              </m:r>
                            </m:e>
                            <m:sup>
                              <m:r>
                                <w:rPr>
                                  <w:rFonts w:ascii="Cambria Math" w:eastAsiaTheme="minorHAnsi" w:hAnsi="Cambria Math"/>
                                  <w:sz w:val="28"/>
                                  <w:szCs w:val="28"/>
                                  <w:lang w:eastAsia="en-US"/>
                                </w:rPr>
                                <m:t>2</m:t>
                              </m:r>
                            </m:sup>
                          </m:sSup>
                          <m:r>
                            <w:rPr>
                              <w:rFonts w:ascii="Cambria Math" w:eastAsiaTheme="minorHAnsi" w:hAnsi="Cambria Math"/>
                              <w:sz w:val="28"/>
                              <w:szCs w:val="28"/>
                              <w:lang w:eastAsia="en-US"/>
                            </w:rPr>
                            <m:t>Vx</m:t>
                          </m:r>
                        </m:num>
                        <m:den>
                          <m:r>
                            <w:rPr>
                              <w:rFonts w:ascii="Cambria Math" w:eastAsiaTheme="minorHAnsi" w:hAnsi="Cambria Math"/>
                              <w:sz w:val="28"/>
                              <w:szCs w:val="28"/>
                              <w:lang w:eastAsia="en-US"/>
                            </w:rPr>
                            <m:t>dxdφ</m:t>
                          </m:r>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Vφ</m:t>
                          </m:r>
                        </m:num>
                        <m:den>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eastAsia="en-US"/>
                                </w:rPr>
                                <m:t>r</m:t>
                              </m:r>
                            </m:e>
                            <m:sup>
                              <m:r>
                                <w:rPr>
                                  <w:rFonts w:ascii="Cambria Math" w:eastAsiaTheme="minorHAnsi" w:hAnsi="Cambria Math"/>
                                  <w:sz w:val="28"/>
                                  <w:szCs w:val="28"/>
                                  <w:lang w:eastAsia="en-US"/>
                                </w:rPr>
                                <m:t>2</m:t>
                              </m:r>
                            </m:sup>
                          </m:sSup>
                        </m:den>
                      </m:f>
                    </m:e>
                  </m:d>
                  <m:r>
                    <w:rPr>
                      <w:rFonts w:ascii="Cambria Math" w:eastAsiaTheme="minorHAnsi" w:hAnsi="Cambria Math"/>
                      <w:sz w:val="28"/>
                      <w:szCs w:val="28"/>
                      <w:lang w:eastAsia="en-US"/>
                    </w:rPr>
                    <m:t>.</m:t>
                  </m:r>
                </m:e>
              </m:eqArr>
              <m:r>
                <w:rPr>
                  <w:rFonts w:ascii="Cambria Math" w:eastAsiaTheme="minorHAnsi" w:hAnsi="Cambria Math"/>
                  <w:sz w:val="28"/>
                  <w:szCs w:val="28"/>
                  <w:lang w:eastAsia="en-US"/>
                </w:rPr>
                <m:t>(2.4)</m:t>
              </m:r>
            </m:e>
          </m:d>
        </m:oMath>
      </m:oMathPara>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val="en-US" w:eastAsia="en-US"/>
        </w:rPr>
      </w:pP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Уравнение неразрывности потока</w:t>
      </w: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val="en-US" w:eastAsia="en-US"/>
        </w:rPr>
      </w:pPr>
      <m:oMathPara>
        <m:oMath>
          <m:r>
            <w:rPr>
              <w:rFonts w:ascii="Cambria Math" w:eastAsiaTheme="minorHAnsi" w:hAnsi="Cambria Math"/>
              <w:sz w:val="28"/>
              <w:szCs w:val="28"/>
              <w:lang w:eastAsia="en-US"/>
            </w:rPr>
            <m:t xml:space="preserve">                                                                </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dr</m:t>
              </m:r>
            </m:num>
            <m:den>
              <m:r>
                <w:rPr>
                  <w:rFonts w:ascii="Cambria Math" w:eastAsiaTheme="minorHAnsi" w:hAnsi="Cambria Math"/>
                  <w:sz w:val="28"/>
                  <w:szCs w:val="28"/>
                  <w:lang w:eastAsia="en-US"/>
                </w:rPr>
                <m:t xml:space="preserve"> dt</m:t>
              </m:r>
            </m:den>
          </m:f>
          <m:r>
            <w:rPr>
              <w:rFonts w:ascii="Cambria Math" w:eastAsiaTheme="minorHAnsi" w:hAnsi="Cambria Math"/>
              <w:sz w:val="28"/>
              <w:szCs w:val="28"/>
              <w:lang w:eastAsia="en-US"/>
            </w:rPr>
            <m:t>+div</m:t>
          </m:r>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r V</m:t>
              </m:r>
            </m:e>
          </m:d>
          <m:r>
            <w:rPr>
              <w:rFonts w:ascii="Cambria Math" w:eastAsiaTheme="minorHAnsi" w:hAnsi="Cambria Math"/>
              <w:sz w:val="28"/>
              <w:szCs w:val="28"/>
              <w:lang w:eastAsia="en-US"/>
            </w:rPr>
            <m:t>=0,                                            (2.5)</m:t>
          </m:r>
        </m:oMath>
      </m:oMathPara>
    </w:p>
    <w:p w:rsidR="00423834" w:rsidRPr="008F453D" w:rsidRDefault="00423834" w:rsidP="00423834">
      <w:pPr>
        <w:jc w:val="both"/>
        <w:rPr>
          <w:rFonts w:eastAsiaTheme="minorHAnsi"/>
          <w:sz w:val="28"/>
          <w:szCs w:val="28"/>
          <w:lang w:eastAsia="en-US"/>
        </w:rPr>
      </w:pPr>
      <w:r>
        <w:rPr>
          <w:rFonts w:eastAsiaTheme="minorHAnsi"/>
          <w:sz w:val="28"/>
          <w:szCs w:val="28"/>
          <w:lang w:eastAsia="en-US"/>
        </w:rPr>
        <w:t xml:space="preserve">                                         </w:t>
      </w:r>
    </w:p>
    <w:p w:rsidR="00423834" w:rsidRPr="008F453D" w:rsidRDefault="00423834" w:rsidP="00423834">
      <w:pPr>
        <w:ind w:left="709" w:hanging="709"/>
        <w:jc w:val="both"/>
        <w:rPr>
          <w:rFonts w:eastAsiaTheme="minorHAnsi"/>
          <w:sz w:val="28"/>
          <w:szCs w:val="28"/>
          <w:lang w:eastAsia="en-US"/>
        </w:rPr>
      </w:pPr>
      <w:r w:rsidRPr="008F453D">
        <w:rPr>
          <w:rFonts w:eastAsiaTheme="minorHAnsi"/>
          <w:sz w:val="28"/>
          <w:szCs w:val="28"/>
          <w:lang w:eastAsia="en-US"/>
        </w:rPr>
        <w:t xml:space="preserve">В случае стационарности и </w:t>
      </w:r>
      <w:proofErr w:type="spellStart"/>
      <w:r w:rsidRPr="008F453D">
        <w:rPr>
          <w:rFonts w:eastAsiaTheme="minorHAnsi"/>
          <w:sz w:val="28"/>
          <w:szCs w:val="28"/>
          <w:lang w:eastAsia="en-US"/>
        </w:rPr>
        <w:t>осесимметричност</w:t>
      </w:r>
      <w:r>
        <w:rPr>
          <w:rFonts w:eastAsiaTheme="minorHAnsi"/>
          <w:sz w:val="28"/>
          <w:szCs w:val="28"/>
          <w:lang w:eastAsia="en-US"/>
        </w:rPr>
        <w:t>и</w:t>
      </w:r>
      <w:proofErr w:type="spellEnd"/>
      <w:r>
        <w:rPr>
          <w:rFonts w:eastAsiaTheme="minorHAnsi"/>
          <w:sz w:val="28"/>
          <w:szCs w:val="28"/>
          <w:lang w:eastAsia="en-US"/>
        </w:rPr>
        <w:t xml:space="preserve"> для сжимаемого газа уравнение </w:t>
      </w:r>
      <w:r w:rsidRPr="008F453D">
        <w:rPr>
          <w:rFonts w:eastAsiaTheme="minorHAnsi"/>
          <w:sz w:val="28"/>
          <w:szCs w:val="28"/>
          <w:lang w:eastAsia="en-US"/>
        </w:rPr>
        <w:t>(</w:t>
      </w:r>
      <w:r>
        <w:rPr>
          <w:rFonts w:eastAsiaTheme="minorHAnsi"/>
          <w:sz w:val="28"/>
          <w:szCs w:val="28"/>
          <w:lang w:eastAsia="en-US"/>
        </w:rPr>
        <w:t>2.5</w:t>
      </w:r>
      <w:r w:rsidRPr="008F453D">
        <w:rPr>
          <w:rFonts w:eastAsiaTheme="minorHAnsi"/>
          <w:sz w:val="28"/>
          <w:szCs w:val="28"/>
          <w:lang w:eastAsia="en-US"/>
        </w:rPr>
        <w:t>) примет вид:</w:t>
      </w:r>
    </w:p>
    <w:p w:rsidR="00423834" w:rsidRDefault="00423834" w:rsidP="00423834">
      <w:pPr>
        <w:tabs>
          <w:tab w:val="left" w:pos="3168"/>
        </w:tabs>
        <w:jc w:val="both"/>
        <w:rPr>
          <w:rFonts w:eastAsiaTheme="minorHAnsi"/>
          <w:sz w:val="28"/>
          <w:szCs w:val="28"/>
          <w:lang w:eastAsia="en-US"/>
        </w:rPr>
      </w:pPr>
    </w:p>
    <w:p w:rsidR="00423834" w:rsidRPr="008F453D" w:rsidRDefault="00423834" w:rsidP="00423834">
      <w:pPr>
        <w:tabs>
          <w:tab w:val="left" w:pos="3168"/>
        </w:tabs>
        <w:jc w:val="both"/>
        <w:rPr>
          <w:rFonts w:eastAsiaTheme="minorHAnsi"/>
          <w:sz w:val="28"/>
          <w:szCs w:val="28"/>
          <w:lang w:eastAsia="en-US"/>
        </w:rPr>
      </w:pPr>
      <m:oMath>
        <m:r>
          <w:rPr>
            <w:rFonts w:ascii="Cambria Math" w:eastAsiaTheme="minorHAnsi" w:hAnsi="Cambria Math"/>
            <w:sz w:val="28"/>
            <w:szCs w:val="28"/>
            <w:lang w:eastAsia="en-US"/>
          </w:rPr>
          <m:t xml:space="preserve">                                                                 </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eastAsia="en-US"/>
              </w:rPr>
              <m:t xml:space="preserve">  </m:t>
            </m:r>
            <m:r>
              <w:rPr>
                <w:rFonts w:ascii="Cambria Math" w:eastAsiaTheme="minorHAnsi" w:hAnsi="Cambria Math"/>
                <w:sz w:val="28"/>
                <w:szCs w:val="28"/>
                <w:lang w:val="en-US" w:eastAsia="en-US"/>
              </w:rPr>
              <m:t>r</m:t>
            </m:r>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drVj</m:t>
            </m:r>
          </m:num>
          <m:den>
            <m:r>
              <w:rPr>
                <w:rFonts w:ascii="Cambria Math" w:eastAsiaTheme="minorHAnsi" w:hAnsi="Cambria Math"/>
                <w:sz w:val="28"/>
                <w:szCs w:val="28"/>
                <w:lang w:eastAsia="en-US"/>
              </w:rPr>
              <m:t>dj</m:t>
            </m:r>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drVx</m:t>
            </m:r>
          </m:num>
          <m:den>
            <m:r>
              <w:rPr>
                <w:rFonts w:ascii="Cambria Math" w:eastAsiaTheme="minorHAnsi" w:hAnsi="Cambria Math"/>
                <w:sz w:val="28"/>
                <w:szCs w:val="28"/>
                <w:lang w:eastAsia="en-US"/>
              </w:rPr>
              <m:t>dx</m:t>
            </m:r>
          </m:den>
        </m:f>
        <m:r>
          <w:rPr>
            <w:rFonts w:ascii="Cambria Math" w:eastAsiaTheme="minorHAnsi" w:hAnsi="Cambria Math"/>
            <w:sz w:val="28"/>
            <w:szCs w:val="28"/>
            <w:lang w:eastAsia="en-US"/>
          </w:rPr>
          <m:t xml:space="preserve">=0,                                                  </m:t>
        </m:r>
      </m:oMath>
      <w:r>
        <w:rPr>
          <w:rFonts w:eastAsiaTheme="minorEastAsia"/>
          <w:sz w:val="28"/>
          <w:szCs w:val="28"/>
          <w:lang w:eastAsia="en-US"/>
        </w:rPr>
        <w:t>(2.6)</w:t>
      </w: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Уравнение Менделеев</w:t>
      </w:r>
      <w:proofErr w:type="gramStart"/>
      <w:r w:rsidRPr="008F453D">
        <w:rPr>
          <w:rFonts w:eastAsiaTheme="minorHAnsi"/>
          <w:sz w:val="28"/>
          <w:szCs w:val="28"/>
          <w:lang w:eastAsia="en-US"/>
        </w:rPr>
        <w:t>а-</w:t>
      </w:r>
      <w:proofErr w:type="gramEnd"/>
      <w:r w:rsidRPr="008F453D">
        <w:rPr>
          <w:rFonts w:eastAsiaTheme="minorHAnsi"/>
          <w:sz w:val="28"/>
          <w:szCs w:val="28"/>
          <w:lang w:eastAsia="en-US"/>
        </w:rPr>
        <w:t xml:space="preserve"> </w:t>
      </w:r>
      <w:proofErr w:type="spellStart"/>
      <w:r w:rsidRPr="008F453D">
        <w:rPr>
          <w:rFonts w:eastAsiaTheme="minorHAnsi"/>
          <w:sz w:val="28"/>
          <w:szCs w:val="28"/>
          <w:lang w:eastAsia="en-US"/>
        </w:rPr>
        <w:t>Клайперона</w:t>
      </w:r>
      <w:proofErr w:type="spellEnd"/>
      <w:r w:rsidRPr="008F453D">
        <w:rPr>
          <w:rFonts w:eastAsiaTheme="minorHAnsi"/>
          <w:sz w:val="28"/>
          <w:szCs w:val="28"/>
          <w:lang w:eastAsia="en-US"/>
        </w:rPr>
        <w:t>:</w:t>
      </w: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EastAsia"/>
          <w:sz w:val="28"/>
          <w:szCs w:val="28"/>
          <w:lang w:eastAsia="en-US"/>
        </w:rPr>
      </w:pPr>
      <w:r w:rsidRPr="008F453D">
        <w:rPr>
          <w:rFonts w:eastAsiaTheme="minorHAnsi"/>
          <w:sz w:val="28"/>
          <w:szCs w:val="28"/>
          <w:lang w:eastAsia="en-US"/>
        </w:rPr>
        <w:t xml:space="preserve">                                  </w:t>
      </w:r>
      <w:r>
        <w:rPr>
          <w:rFonts w:eastAsiaTheme="minorHAnsi"/>
          <w:sz w:val="28"/>
          <w:szCs w:val="28"/>
          <w:lang w:eastAsia="en-US"/>
        </w:rPr>
        <w:t xml:space="preserve">                   </w:t>
      </w:r>
      <w:r w:rsidRPr="008F453D">
        <w:rPr>
          <w:rFonts w:eastAsiaTheme="minorHAnsi"/>
          <w:sz w:val="28"/>
          <w:szCs w:val="28"/>
          <w:lang w:eastAsia="en-US"/>
        </w:rPr>
        <w:t xml:space="preserve">            </w:t>
      </w:r>
      <m:oMath>
        <m:f>
          <m:fPr>
            <m:ctrlPr>
              <w:rPr>
                <w:rFonts w:ascii="Cambria Math" w:eastAsiaTheme="minorHAnsi" w:hAnsi="Cambria Math"/>
                <w:i/>
                <w:sz w:val="28"/>
                <w:szCs w:val="28"/>
                <w:lang w:eastAsia="en-US"/>
              </w:rPr>
            </m:ctrlPr>
          </m:fPr>
          <m:num>
            <m:r>
              <w:rPr>
                <w:rFonts w:ascii="Cambria Math" w:eastAsiaTheme="minorHAnsi" w:hAnsi="Cambria Math"/>
                <w:sz w:val="28"/>
                <w:szCs w:val="28"/>
                <w:lang w:val="de-DE" w:eastAsia="en-US"/>
              </w:rPr>
              <m:t>P</m:t>
            </m:r>
          </m:num>
          <m:den>
            <m:r>
              <w:rPr>
                <w:rFonts w:ascii="Cambria Math" w:eastAsiaTheme="minorHAnsi" w:hAnsi="Cambria Math"/>
                <w:sz w:val="28"/>
                <w:szCs w:val="28"/>
                <w:lang w:eastAsia="en-US"/>
              </w:rPr>
              <m:t>r</m:t>
            </m:r>
          </m:den>
        </m:f>
        <m:r>
          <w:rPr>
            <w:rFonts w:ascii="Cambria Math" w:eastAsiaTheme="minorHAnsi" w:hAnsi="Cambria Math"/>
            <w:sz w:val="28"/>
            <w:szCs w:val="28"/>
            <w:lang w:eastAsia="en-US"/>
          </w:rPr>
          <m:t>=RT</m:t>
        </m:r>
        <m:r>
          <w:rPr>
            <w:rFonts w:ascii="Cambria Math" w:eastAsiaTheme="minorEastAsia" w:hAnsi="Cambria Math"/>
            <w:sz w:val="28"/>
            <w:szCs w:val="28"/>
            <w:lang w:eastAsia="en-US"/>
          </w:rPr>
          <m:t>,                                                            (2.7)</m:t>
        </m:r>
      </m:oMath>
    </w:p>
    <w:p w:rsidR="00423834" w:rsidRPr="008F453D" w:rsidRDefault="00423834" w:rsidP="00423834">
      <w:pPr>
        <w:jc w:val="both"/>
        <w:rPr>
          <w:rFonts w:eastAsiaTheme="minorEastAsia"/>
          <w:sz w:val="28"/>
          <w:szCs w:val="28"/>
          <w:lang w:eastAsia="en-US"/>
        </w:rPr>
      </w:pPr>
    </w:p>
    <w:p w:rsidR="00423834" w:rsidRPr="008F453D" w:rsidRDefault="00423834" w:rsidP="00423834">
      <w:pPr>
        <w:jc w:val="both"/>
        <w:rPr>
          <w:rFonts w:eastAsiaTheme="minorEastAsia"/>
          <w:sz w:val="28"/>
          <w:szCs w:val="28"/>
          <w:lang w:eastAsia="en-US"/>
        </w:rPr>
      </w:pPr>
      <w:r w:rsidRPr="008F453D">
        <w:rPr>
          <w:rFonts w:eastAsiaTheme="minorEastAsia"/>
          <w:sz w:val="28"/>
          <w:szCs w:val="28"/>
          <w:lang w:eastAsia="en-US"/>
        </w:rPr>
        <w:t xml:space="preserve">где </w:t>
      </w:r>
      <w:r w:rsidRPr="00E84540">
        <w:rPr>
          <w:rFonts w:eastAsiaTheme="minorEastAsia"/>
          <w:i/>
          <w:sz w:val="28"/>
          <w:szCs w:val="28"/>
          <w:lang w:val="en-US" w:eastAsia="en-US"/>
        </w:rPr>
        <w:t>R</w:t>
      </w:r>
      <w:r w:rsidRPr="008F453D">
        <w:rPr>
          <w:rFonts w:eastAsiaTheme="minorEastAsia"/>
          <w:sz w:val="28"/>
          <w:szCs w:val="28"/>
          <w:lang w:eastAsia="en-US"/>
        </w:rPr>
        <w:t xml:space="preserve">- универсальная газовая постоянная; </w:t>
      </w:r>
      <w:proofErr w:type="gramStart"/>
      <w:r w:rsidRPr="00E84540">
        <w:rPr>
          <w:rFonts w:eastAsiaTheme="minorEastAsia"/>
          <w:i/>
          <w:sz w:val="28"/>
          <w:szCs w:val="28"/>
          <w:lang w:eastAsia="en-US"/>
        </w:rPr>
        <w:t>Т</w:t>
      </w:r>
      <w:r w:rsidRPr="008F453D">
        <w:rPr>
          <w:rFonts w:eastAsiaTheme="minorEastAsia"/>
          <w:sz w:val="28"/>
          <w:szCs w:val="28"/>
          <w:lang w:eastAsia="en-US"/>
        </w:rPr>
        <w:t>-</w:t>
      </w:r>
      <w:proofErr w:type="gramEnd"/>
      <w:r w:rsidRPr="008F453D">
        <w:rPr>
          <w:rFonts w:eastAsiaTheme="minorEastAsia"/>
          <w:sz w:val="28"/>
          <w:szCs w:val="28"/>
          <w:lang w:eastAsia="en-US"/>
        </w:rPr>
        <w:t xml:space="preserve"> абсолютная температура.</w:t>
      </w:r>
    </w:p>
    <w:p w:rsidR="00423834" w:rsidRPr="008F453D" w:rsidRDefault="00423834" w:rsidP="00423834">
      <w:pPr>
        <w:jc w:val="both"/>
        <w:rPr>
          <w:rFonts w:eastAsiaTheme="minorEastAsia"/>
          <w:sz w:val="28"/>
          <w:szCs w:val="28"/>
          <w:lang w:eastAsia="en-US"/>
        </w:rPr>
      </w:pPr>
    </w:p>
    <w:p w:rsidR="00423834" w:rsidRPr="008F453D" w:rsidRDefault="00423834" w:rsidP="00423834">
      <w:pPr>
        <w:jc w:val="both"/>
        <w:rPr>
          <w:rFonts w:eastAsiaTheme="minorEastAsia"/>
          <w:sz w:val="28"/>
          <w:szCs w:val="28"/>
          <w:lang w:eastAsia="en-US"/>
        </w:rPr>
      </w:pPr>
      <w:r w:rsidRPr="008F453D">
        <w:rPr>
          <w:rFonts w:eastAsiaTheme="minorEastAsia"/>
          <w:sz w:val="28"/>
          <w:szCs w:val="28"/>
          <w:lang w:eastAsia="en-US"/>
        </w:rPr>
        <w:t>Уравнение баланса энергии:</w:t>
      </w: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 xml:space="preserve">                </w:t>
      </w:r>
      <m:oMath>
        <m:r>
          <w:rPr>
            <w:rFonts w:ascii="Cambria Math" w:eastAsiaTheme="minorHAnsi" w:hAnsi="Cambria Math"/>
            <w:sz w:val="28"/>
            <w:szCs w:val="28"/>
            <w:lang w:eastAsia="en-US"/>
          </w:rPr>
          <m:t>r</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m:t>
            </m:r>
          </m:num>
          <m:den>
            <m:r>
              <w:rPr>
                <w:rFonts w:ascii="Cambria Math" w:eastAsiaTheme="minorHAnsi" w:hAnsi="Cambria Math"/>
                <w:sz w:val="28"/>
                <w:szCs w:val="28"/>
                <w:lang w:eastAsia="en-US"/>
              </w:rPr>
              <m:t>dt</m:t>
            </m:r>
          </m:den>
        </m:f>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coT+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V²</m:t>
                </m:r>
              </m:num>
              <m:den>
                <m:r>
                  <w:rPr>
                    <w:rFonts w:ascii="Cambria Math" w:eastAsiaTheme="minorHAnsi" w:hAnsi="Cambria Math"/>
                    <w:sz w:val="28"/>
                    <w:szCs w:val="28"/>
                    <w:lang w:eastAsia="en-US"/>
                  </w:rPr>
                  <m:t>2</m:t>
                </m:r>
              </m:den>
            </m:f>
          </m:e>
        </m:d>
        <m:r>
          <w:rPr>
            <w:rFonts w:ascii="Cambria Math" w:eastAsiaTheme="minorHAnsi" w:hAnsi="Cambria Math"/>
            <w:sz w:val="28"/>
            <w:szCs w:val="28"/>
            <w:lang w:eastAsia="en-US"/>
          </w:rPr>
          <m:t>=r</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F</m:t>
            </m:r>
          </m:e>
        </m:acc>
        <m:r>
          <w:rPr>
            <w:rFonts w:ascii="Cambria Math" w:eastAsiaTheme="minorHAnsi" w:hAnsi="Cambria Math"/>
            <w:sz w:val="28"/>
            <w:szCs w:val="28"/>
            <w:lang w:eastAsia="en-US"/>
          </w:rPr>
          <m:t>∙</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V</m:t>
            </m:r>
          </m:e>
        </m:acc>
        <m:r>
          <w:rPr>
            <w:rFonts w:ascii="Cambria Math" w:eastAsiaTheme="minorHAnsi" w:hAnsi="Cambria Math"/>
            <w:sz w:val="28"/>
            <w:szCs w:val="28"/>
            <w:lang w:eastAsia="en-US"/>
          </w:rPr>
          <m:t>+div</m:t>
        </m:r>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P</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V</m:t>
                </m:r>
              </m:e>
            </m:acc>
          </m:e>
        </m:d>
        <m:r>
          <w:rPr>
            <w:rFonts w:ascii="Cambria Math" w:eastAsiaTheme="minorHAnsi" w:hAnsi="Cambria Math"/>
            <w:sz w:val="28"/>
            <w:szCs w:val="28"/>
            <w:lang w:eastAsia="en-US"/>
          </w:rPr>
          <m:t>+rg,                                                                     (2.8)</m:t>
        </m:r>
      </m:oMath>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В стационарном случае:</w:t>
      </w: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EastAsia"/>
          <w:sz w:val="28"/>
          <w:szCs w:val="28"/>
          <w:lang w:eastAsia="en-US"/>
        </w:rPr>
      </w:pPr>
      <w:r w:rsidRPr="008F453D">
        <w:rPr>
          <w:rFonts w:eastAsiaTheme="minorHAnsi"/>
          <w:sz w:val="28"/>
          <w:szCs w:val="28"/>
          <w:lang w:eastAsia="en-US"/>
        </w:rPr>
        <w:t xml:space="preserve">               </w:t>
      </w:r>
      <w:r>
        <w:rPr>
          <w:rFonts w:eastAsiaTheme="minorHAnsi"/>
          <w:sz w:val="28"/>
          <w:szCs w:val="28"/>
          <w:lang w:eastAsia="en-US"/>
        </w:rPr>
        <w:t xml:space="preserve">                                         </w:t>
      </w:r>
      <w:r w:rsidRPr="008F453D">
        <w:rPr>
          <w:rFonts w:eastAsiaTheme="minorHAnsi"/>
          <w:sz w:val="28"/>
          <w:szCs w:val="28"/>
          <w:lang w:eastAsia="en-US"/>
        </w:rPr>
        <w:t xml:space="preserve">    </w:t>
      </w:r>
      <m:oMath>
        <m:r>
          <w:rPr>
            <w:rFonts w:ascii="Cambria Math" w:eastAsiaTheme="minorHAnsi" w:hAnsi="Cambria Math"/>
            <w:sz w:val="28"/>
            <w:szCs w:val="28"/>
            <w:lang w:eastAsia="en-US"/>
          </w:rPr>
          <m:t>r</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F</m:t>
            </m:r>
          </m:e>
        </m:acc>
        <m:r>
          <w:rPr>
            <w:rFonts w:ascii="Cambria Math" w:eastAsiaTheme="minorHAnsi" w:hAnsi="Cambria Math"/>
            <w:sz w:val="28"/>
            <w:szCs w:val="28"/>
            <w:lang w:eastAsia="en-US"/>
          </w:rPr>
          <m:t>∙</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V</m:t>
            </m:r>
          </m:e>
        </m:acc>
        <m:r>
          <w:rPr>
            <w:rFonts w:ascii="Cambria Math" w:eastAsiaTheme="minorHAnsi" w:hAnsi="Cambria Math"/>
            <w:sz w:val="28"/>
            <w:szCs w:val="28"/>
            <w:lang w:eastAsia="en-US"/>
          </w:rPr>
          <m:t>+div</m:t>
        </m:r>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P</m:t>
            </m:r>
            <m:acc>
              <m:accPr>
                <m:chr m:val="⃗"/>
                <m:ctrlPr>
                  <w:rPr>
                    <w:rFonts w:ascii="Cambria Math" w:eastAsiaTheme="minorHAnsi" w:hAnsi="Cambria Math"/>
                    <w:i/>
                    <w:sz w:val="28"/>
                    <w:szCs w:val="28"/>
                    <w:lang w:eastAsia="en-US"/>
                  </w:rPr>
                </m:ctrlPr>
              </m:accPr>
              <m:e>
                <m:r>
                  <w:rPr>
                    <w:rFonts w:ascii="Cambria Math" w:eastAsiaTheme="minorHAnsi" w:hAnsi="Cambria Math"/>
                    <w:sz w:val="28"/>
                    <w:szCs w:val="28"/>
                    <w:lang w:eastAsia="en-US"/>
                  </w:rPr>
                  <m:t>V</m:t>
                </m:r>
              </m:e>
            </m:acc>
          </m:e>
        </m:d>
        <m:r>
          <w:rPr>
            <w:rFonts w:ascii="Cambria Math" w:eastAsiaTheme="minorHAnsi" w:hAnsi="Cambria Math"/>
            <w:sz w:val="28"/>
            <w:szCs w:val="28"/>
            <w:lang w:eastAsia="en-US"/>
          </w:rPr>
          <m:t>+rg=0,                           (2.9)</m:t>
        </m:r>
      </m:oMath>
    </w:p>
    <w:p w:rsidR="00423834" w:rsidRPr="008F453D" w:rsidRDefault="00423834" w:rsidP="00423834">
      <w:pPr>
        <w:jc w:val="both"/>
        <w:rPr>
          <w:rFonts w:eastAsiaTheme="minorEastAsia"/>
          <w:sz w:val="28"/>
          <w:szCs w:val="28"/>
          <w:lang w:eastAsia="en-US"/>
        </w:rPr>
      </w:pPr>
    </w:p>
    <w:p w:rsidR="00423834" w:rsidRPr="008F453D" w:rsidRDefault="00423834" w:rsidP="00423834">
      <w:pPr>
        <w:ind w:firstLine="709"/>
        <w:jc w:val="both"/>
        <w:rPr>
          <w:rFonts w:eastAsiaTheme="minorEastAsia"/>
          <w:sz w:val="28"/>
          <w:szCs w:val="28"/>
          <w:lang w:eastAsia="en-US"/>
        </w:rPr>
      </w:pPr>
      <w:r w:rsidRPr="008F453D">
        <w:rPr>
          <w:rFonts w:eastAsiaTheme="minorEastAsia"/>
          <w:sz w:val="28"/>
          <w:szCs w:val="28"/>
          <w:lang w:eastAsia="en-US"/>
        </w:rPr>
        <w:t>где тензор напряжений</w:t>
      </w:r>
      <w:r w:rsidRPr="006B2A6F">
        <w:rPr>
          <w:rFonts w:eastAsiaTheme="minorEastAsia"/>
          <w:i/>
          <w:sz w:val="28"/>
          <w:szCs w:val="28"/>
          <w:lang w:eastAsia="en-US"/>
        </w:rPr>
        <w:t xml:space="preserve"> </w:t>
      </w:r>
      <w:proofErr w:type="gramStart"/>
      <w:r w:rsidRPr="006B2A6F">
        <w:rPr>
          <w:rFonts w:eastAsiaTheme="minorEastAsia"/>
          <w:i/>
          <w:sz w:val="28"/>
          <w:szCs w:val="28"/>
          <w:lang w:eastAsia="en-US"/>
        </w:rPr>
        <w:t>Р</w:t>
      </w:r>
      <w:proofErr w:type="gramEnd"/>
      <w:r w:rsidRPr="008F453D">
        <w:rPr>
          <w:rFonts w:eastAsiaTheme="minorEastAsia"/>
          <w:sz w:val="28"/>
          <w:szCs w:val="28"/>
          <w:lang w:eastAsia="en-US"/>
        </w:rPr>
        <w:t xml:space="preserve"> по обобщённому закону Ньютона равен:                </w:t>
      </w:r>
      <m:oMath>
        <m:r>
          <w:rPr>
            <w:rFonts w:ascii="Cambria Math" w:eastAsiaTheme="minorEastAsia" w:hAnsi="Cambria Math"/>
            <w:sz w:val="28"/>
            <w:szCs w:val="28"/>
            <w:lang w:eastAsia="en-US"/>
          </w:rPr>
          <m:t>P=a</m:t>
        </m:r>
        <m:acc>
          <m:accPr>
            <m:chr m:val="̇"/>
            <m:ctrlPr>
              <w:rPr>
                <w:rFonts w:ascii="Cambria Math" w:eastAsiaTheme="minorEastAsia" w:hAnsi="Cambria Math"/>
                <w:i/>
                <w:sz w:val="28"/>
                <w:szCs w:val="28"/>
                <w:lang w:eastAsia="en-US"/>
              </w:rPr>
            </m:ctrlPr>
          </m:accPr>
          <m:e>
            <m:r>
              <w:rPr>
                <w:rFonts w:ascii="Cambria Math" w:eastAsiaTheme="minorEastAsia" w:hAnsi="Cambria Math"/>
                <w:sz w:val="28"/>
                <w:szCs w:val="28"/>
                <w:lang w:eastAsia="en-US"/>
              </w:rPr>
              <m:t>S</m:t>
            </m:r>
          </m:e>
        </m:acc>
        <m:r>
          <w:rPr>
            <w:rFonts w:ascii="Cambria Math" w:eastAsiaTheme="minorEastAsia" w:hAnsi="Cambria Math"/>
            <w:sz w:val="28"/>
            <w:szCs w:val="28"/>
            <w:lang w:eastAsia="en-US"/>
          </w:rPr>
          <m:t>+b</m:t>
        </m:r>
      </m:oMath>
      <w:r w:rsidRPr="008F453D">
        <w:rPr>
          <w:rFonts w:eastAsiaTheme="minorEastAsia"/>
          <w:sz w:val="28"/>
          <w:szCs w:val="28"/>
          <w:lang w:eastAsia="en-US"/>
        </w:rPr>
        <w:t xml:space="preserve"> ; </w:t>
      </w:r>
      <w:r w:rsidRPr="006B2A6F">
        <w:rPr>
          <w:rFonts w:eastAsiaTheme="minorEastAsia"/>
          <w:i/>
          <w:sz w:val="28"/>
          <w:szCs w:val="28"/>
          <w:lang w:val="en-US" w:eastAsia="en-US"/>
        </w:rPr>
        <w:t>e</w:t>
      </w:r>
      <w:r w:rsidRPr="008F453D">
        <w:rPr>
          <w:rFonts w:eastAsiaTheme="minorEastAsia"/>
          <w:sz w:val="28"/>
          <w:szCs w:val="28"/>
          <w:lang w:eastAsia="en-US"/>
        </w:rPr>
        <w:t xml:space="preserve">- тензор деформаций; </w:t>
      </w:r>
      <w:r w:rsidRPr="006B2A6F">
        <w:rPr>
          <w:rFonts w:eastAsiaTheme="minorEastAsia"/>
          <w:i/>
          <w:sz w:val="28"/>
          <w:szCs w:val="28"/>
          <w:lang w:val="en-US" w:eastAsia="en-US"/>
        </w:rPr>
        <w:t>a</w:t>
      </w:r>
      <w:r w:rsidRPr="008F453D">
        <w:rPr>
          <w:rFonts w:eastAsiaTheme="minorEastAsia"/>
          <w:sz w:val="28"/>
          <w:szCs w:val="28"/>
          <w:lang w:eastAsia="en-US"/>
        </w:rPr>
        <w:t xml:space="preserve"> и </w:t>
      </w:r>
      <w:r w:rsidRPr="006B2A6F">
        <w:rPr>
          <w:rFonts w:eastAsiaTheme="minorEastAsia"/>
          <w:i/>
          <w:sz w:val="28"/>
          <w:szCs w:val="28"/>
          <w:lang w:val="en-US" w:eastAsia="en-US"/>
        </w:rPr>
        <w:t>b</w:t>
      </w:r>
      <w:r w:rsidRPr="008F453D">
        <w:rPr>
          <w:rFonts w:eastAsiaTheme="minorEastAsia"/>
          <w:sz w:val="28"/>
          <w:szCs w:val="28"/>
          <w:lang w:eastAsia="en-US"/>
        </w:rPr>
        <w:t>- коэффициенты.</w:t>
      </w:r>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lastRenderedPageBreak/>
        <w:t xml:space="preserve">Граничные условия: наличие двух ограничивающих поверхностей стенок в прямоточном циклоне приводит к необходимости рассматривать течение в ядре потока не целиком, а по отдельным аэродинамическим зонам с последующим склеиванием найденных решений по общему условию неразрывности потока. Имеется три зоны: внешняя </w:t>
      </w:r>
      <w:proofErr w:type="spellStart"/>
      <w:r w:rsidRPr="008F453D">
        <w:rPr>
          <w:rFonts w:eastAsiaTheme="minorHAnsi"/>
          <w:sz w:val="28"/>
          <w:szCs w:val="28"/>
          <w:lang w:eastAsia="en-US"/>
        </w:rPr>
        <w:t>пристенная</w:t>
      </w:r>
      <w:proofErr w:type="spellEnd"/>
      <w:r w:rsidRPr="008F453D">
        <w:rPr>
          <w:rFonts w:eastAsiaTheme="minorHAnsi"/>
          <w:sz w:val="28"/>
          <w:szCs w:val="28"/>
          <w:lang w:eastAsia="en-US"/>
        </w:rPr>
        <w:t xml:space="preserve"> с радиусом циклона </w:t>
      </w:r>
      <w:r w:rsidRPr="008F453D">
        <w:rPr>
          <w:rFonts w:eastAsiaTheme="minorHAnsi"/>
          <w:i/>
          <w:sz w:val="28"/>
          <w:szCs w:val="28"/>
          <w:lang w:val="en-US" w:eastAsia="en-US"/>
        </w:rPr>
        <w:t>r</w:t>
      </w:r>
      <w:r w:rsidRPr="008F453D">
        <w:rPr>
          <w:rFonts w:eastAsiaTheme="minorHAnsi"/>
          <w:i/>
          <w:sz w:val="16"/>
          <w:szCs w:val="16"/>
          <w:lang w:eastAsia="en-US"/>
        </w:rPr>
        <w:t>2</w:t>
      </w:r>
      <w:r w:rsidRPr="008F453D">
        <w:rPr>
          <w:rFonts w:eastAsiaTheme="minorHAnsi"/>
          <w:sz w:val="16"/>
          <w:szCs w:val="16"/>
          <w:lang w:eastAsia="en-US"/>
        </w:rPr>
        <w:t xml:space="preserve"> </w:t>
      </w:r>
      <w:r w:rsidRPr="008F453D">
        <w:rPr>
          <w:rFonts w:eastAsiaTheme="minorHAnsi"/>
          <w:sz w:val="28"/>
          <w:szCs w:val="28"/>
          <w:lang w:eastAsia="en-US"/>
        </w:rPr>
        <w:t xml:space="preserve">, струйная часть потока с </w:t>
      </w:r>
      <w:proofErr w:type="spellStart"/>
      <w:r w:rsidRPr="008F453D">
        <w:rPr>
          <w:rFonts w:eastAsiaTheme="minorHAnsi"/>
          <w:sz w:val="28"/>
          <w:szCs w:val="28"/>
          <w:lang w:eastAsia="en-US"/>
        </w:rPr>
        <w:t>квазипотенциальным</w:t>
      </w:r>
      <w:proofErr w:type="spellEnd"/>
      <w:r w:rsidRPr="008F453D">
        <w:rPr>
          <w:rFonts w:eastAsiaTheme="minorHAnsi"/>
          <w:sz w:val="28"/>
          <w:szCs w:val="28"/>
          <w:lang w:eastAsia="en-US"/>
        </w:rPr>
        <w:t xml:space="preserve"> распределением тангенциальных скоростей </w:t>
      </w:r>
      <w:proofErr w:type="spellStart"/>
      <w:r w:rsidRPr="008F453D">
        <w:rPr>
          <w:rFonts w:eastAsiaTheme="minorHAnsi"/>
          <w:i/>
          <w:sz w:val="28"/>
          <w:szCs w:val="28"/>
          <w:lang w:val="en-US" w:eastAsia="en-US"/>
        </w:rPr>
        <w:t>V</w:t>
      </w:r>
      <w:r w:rsidRPr="008F453D">
        <w:rPr>
          <w:rFonts w:eastAsiaTheme="minorHAnsi"/>
          <w:i/>
          <w:sz w:val="16"/>
          <w:szCs w:val="16"/>
          <w:lang w:val="en-US" w:eastAsia="en-US"/>
        </w:rPr>
        <w:t>j</w:t>
      </w:r>
      <w:proofErr w:type="spellEnd"/>
      <w:r w:rsidRPr="008F453D">
        <w:rPr>
          <w:rFonts w:eastAsiaTheme="minorHAnsi"/>
          <w:sz w:val="28"/>
          <w:szCs w:val="28"/>
          <w:lang w:eastAsia="en-US"/>
        </w:rPr>
        <w:t xml:space="preserve"> , внутренняя </w:t>
      </w:r>
      <w:proofErr w:type="spellStart"/>
      <w:r w:rsidRPr="008F453D">
        <w:rPr>
          <w:rFonts w:eastAsiaTheme="minorHAnsi"/>
          <w:sz w:val="28"/>
          <w:szCs w:val="28"/>
          <w:lang w:eastAsia="en-US"/>
        </w:rPr>
        <w:t>пристенная</w:t>
      </w:r>
      <w:proofErr w:type="spellEnd"/>
      <w:r w:rsidRPr="008F453D">
        <w:rPr>
          <w:rFonts w:eastAsiaTheme="minorHAnsi"/>
          <w:sz w:val="28"/>
          <w:szCs w:val="28"/>
          <w:lang w:eastAsia="en-US"/>
        </w:rPr>
        <w:t xml:space="preserve"> с радиусом центральной вставки </w:t>
      </w:r>
      <w:r w:rsidRPr="008F453D">
        <w:rPr>
          <w:rFonts w:eastAsiaTheme="minorHAnsi"/>
          <w:i/>
          <w:sz w:val="28"/>
          <w:szCs w:val="28"/>
          <w:lang w:val="en-US" w:eastAsia="en-US"/>
        </w:rPr>
        <w:t>r</w:t>
      </w:r>
      <w:r w:rsidRPr="008F453D">
        <w:rPr>
          <w:rFonts w:eastAsiaTheme="minorHAnsi"/>
          <w:i/>
          <w:sz w:val="16"/>
          <w:szCs w:val="16"/>
          <w:lang w:eastAsia="en-US"/>
        </w:rPr>
        <w:t>1</w:t>
      </w:r>
      <w:r w:rsidRPr="008F453D">
        <w:rPr>
          <w:rFonts w:eastAsiaTheme="minorHAnsi"/>
          <w:sz w:val="28"/>
          <w:szCs w:val="28"/>
          <w:lang w:eastAsia="en-US"/>
        </w:rPr>
        <w:t xml:space="preserve">. Из необходимых условий существования экстремума циркуляции на границах двух пограничных слоев производные от циркуляции тангенциальной скорости по радиусу равны нулю, а значение циркуляции </w:t>
      </w:r>
      <w:r w:rsidRPr="008F453D">
        <w:rPr>
          <w:rFonts w:eastAsiaTheme="minorHAnsi"/>
          <w:i/>
          <w:sz w:val="28"/>
          <w:szCs w:val="28"/>
          <w:lang w:eastAsia="en-US"/>
        </w:rPr>
        <w:t xml:space="preserve">Г </w:t>
      </w:r>
      <w:r w:rsidRPr="008F453D">
        <w:rPr>
          <w:rFonts w:eastAsiaTheme="minorHAnsi"/>
          <w:sz w:val="28"/>
          <w:szCs w:val="28"/>
          <w:lang w:eastAsia="en-US"/>
        </w:rPr>
        <w:t xml:space="preserve">на радиусе </w:t>
      </w:r>
      <w:r w:rsidRPr="008F453D">
        <w:rPr>
          <w:rFonts w:eastAsiaTheme="minorHAnsi"/>
          <w:i/>
          <w:sz w:val="28"/>
          <w:szCs w:val="28"/>
          <w:lang w:val="en-US" w:eastAsia="en-US"/>
        </w:rPr>
        <w:t>r</w:t>
      </w:r>
      <w:r w:rsidRPr="008F453D">
        <w:rPr>
          <w:rFonts w:eastAsiaTheme="minorHAnsi"/>
          <w:i/>
          <w:sz w:val="28"/>
          <w:szCs w:val="28"/>
          <w:lang w:eastAsia="en-US"/>
        </w:rPr>
        <w:t>=</w:t>
      </w:r>
      <w:r w:rsidRPr="008F453D">
        <w:rPr>
          <w:rFonts w:eastAsiaTheme="minorHAnsi"/>
          <w:i/>
          <w:sz w:val="28"/>
          <w:szCs w:val="28"/>
          <w:lang w:val="en-US" w:eastAsia="en-US"/>
        </w:rPr>
        <w:t>r</w:t>
      </w:r>
      <w:r w:rsidRPr="008F453D">
        <w:rPr>
          <w:rFonts w:eastAsiaTheme="minorHAnsi"/>
          <w:i/>
          <w:sz w:val="16"/>
          <w:szCs w:val="16"/>
          <w:lang w:eastAsia="en-US"/>
        </w:rPr>
        <w:t>2</w:t>
      </w:r>
      <w:r w:rsidRPr="008F453D">
        <w:rPr>
          <w:rFonts w:eastAsiaTheme="minorHAnsi"/>
          <w:sz w:val="28"/>
          <w:szCs w:val="28"/>
          <w:lang w:eastAsia="en-US"/>
        </w:rPr>
        <w:t xml:space="preserve"> максимально, на радиусе </w:t>
      </w:r>
      <w:r w:rsidRPr="008F453D">
        <w:rPr>
          <w:rFonts w:eastAsiaTheme="minorHAnsi"/>
          <w:i/>
          <w:sz w:val="28"/>
          <w:szCs w:val="28"/>
          <w:lang w:val="en-US" w:eastAsia="en-US"/>
        </w:rPr>
        <w:t>r</w:t>
      </w:r>
      <w:r w:rsidRPr="008F453D">
        <w:rPr>
          <w:rFonts w:eastAsiaTheme="minorHAnsi"/>
          <w:i/>
          <w:sz w:val="28"/>
          <w:szCs w:val="28"/>
          <w:lang w:eastAsia="en-US"/>
        </w:rPr>
        <w:t>=</w:t>
      </w:r>
      <w:r w:rsidRPr="008F453D">
        <w:rPr>
          <w:rFonts w:eastAsiaTheme="minorHAnsi"/>
          <w:i/>
          <w:sz w:val="28"/>
          <w:szCs w:val="28"/>
          <w:lang w:val="en-US" w:eastAsia="en-US"/>
        </w:rPr>
        <w:t>r</w:t>
      </w:r>
      <w:r w:rsidRPr="008F453D">
        <w:rPr>
          <w:rFonts w:eastAsiaTheme="minorHAnsi"/>
          <w:i/>
          <w:sz w:val="16"/>
          <w:szCs w:val="16"/>
          <w:lang w:eastAsia="en-US"/>
        </w:rPr>
        <w:t xml:space="preserve">1 </w:t>
      </w:r>
      <w:r w:rsidRPr="008F453D">
        <w:rPr>
          <w:rFonts w:eastAsiaTheme="minorHAnsi"/>
          <w:sz w:val="28"/>
          <w:szCs w:val="28"/>
          <w:lang w:eastAsia="en-US"/>
        </w:rPr>
        <w:t>минимально, т.е.:</w:t>
      </w:r>
    </w:p>
    <w:p w:rsidR="00423834" w:rsidRPr="008F453D" w:rsidRDefault="00423834" w:rsidP="00423834">
      <w:pPr>
        <w:ind w:firstLine="709"/>
        <w:jc w:val="both"/>
        <w:rPr>
          <w:rFonts w:eastAsiaTheme="minorHAnsi"/>
          <w:sz w:val="28"/>
          <w:szCs w:val="28"/>
          <w:lang w:eastAsia="en-US"/>
        </w:rPr>
      </w:pPr>
    </w:p>
    <w:p w:rsidR="00423834" w:rsidRPr="008F453D" w:rsidRDefault="00423834" w:rsidP="00423834">
      <w:pPr>
        <w:jc w:val="both"/>
        <w:rPr>
          <w:rFonts w:eastAsiaTheme="minorEastAsia"/>
          <w:sz w:val="32"/>
          <w:szCs w:val="32"/>
          <w:lang w:eastAsia="en-US"/>
        </w:rPr>
      </w:pPr>
      <w:r w:rsidRPr="008F453D">
        <w:rPr>
          <w:rFonts w:eastAsiaTheme="minorHAnsi"/>
          <w:sz w:val="28"/>
          <w:szCs w:val="28"/>
          <w:lang w:eastAsia="en-US"/>
        </w:rPr>
        <w:t xml:space="preserve">                    </w:t>
      </w:r>
      <w:r>
        <w:rPr>
          <w:rFonts w:eastAsiaTheme="minorHAnsi"/>
          <w:sz w:val="28"/>
          <w:szCs w:val="28"/>
          <w:lang w:eastAsia="en-US"/>
        </w:rPr>
        <w:t xml:space="preserve">         </w:t>
      </w:r>
      <w:r w:rsidRPr="008F453D">
        <w:rPr>
          <w:rFonts w:eastAsiaTheme="minorHAnsi"/>
          <w:sz w:val="28"/>
          <w:szCs w:val="28"/>
          <w:lang w:eastAsia="en-US"/>
        </w:rPr>
        <w:t xml:space="preserve">   </w:t>
      </w:r>
      <m:oMath>
        <m:d>
          <m:dPr>
            <m:begChr m:val=""/>
            <m:endChr m:val="|"/>
            <m:ctrlPr>
              <w:rPr>
                <w:rFonts w:ascii="Cambria Math" w:eastAsiaTheme="minorHAnsi" w:hAnsi="Cambria Math"/>
                <w:i/>
                <w:sz w:val="32"/>
                <w:szCs w:val="32"/>
                <w:lang w:eastAsia="en-US"/>
              </w:rPr>
            </m:ctrlPr>
          </m:dPr>
          <m:e>
            <m:f>
              <m:fPr>
                <m:ctrlPr>
                  <w:rPr>
                    <w:rFonts w:ascii="Cambria Math" w:eastAsiaTheme="minorHAnsi" w:hAnsi="Cambria Math"/>
                    <w:i/>
                    <w:sz w:val="32"/>
                    <w:szCs w:val="32"/>
                    <w:lang w:eastAsia="en-US"/>
                  </w:rPr>
                </m:ctrlPr>
              </m:fPr>
              <m:num>
                <m:r>
                  <w:rPr>
                    <w:rFonts w:ascii="Cambria Math" w:eastAsiaTheme="minorHAnsi" w:hAnsi="Cambria Math"/>
                    <w:sz w:val="32"/>
                    <w:szCs w:val="32"/>
                    <w:lang w:val="de-DE" w:eastAsia="en-US"/>
                  </w:rPr>
                  <m:t>d</m:t>
                </m:r>
                <m:r>
                  <w:rPr>
                    <w:rFonts w:ascii="Cambria Math" w:eastAsiaTheme="minorHAnsi" w:hAnsi="Cambria Math"/>
                    <w:sz w:val="32"/>
                    <w:szCs w:val="32"/>
                    <w:lang w:eastAsia="en-US"/>
                  </w:rPr>
                  <m:t>Г</m:t>
                </m:r>
              </m:num>
              <m:den>
                <m:r>
                  <w:rPr>
                    <w:rFonts w:ascii="Cambria Math" w:eastAsiaTheme="minorHAnsi" w:hAnsi="Cambria Math"/>
                    <w:sz w:val="32"/>
                    <w:szCs w:val="32"/>
                    <w:lang w:val="en-US" w:eastAsia="en-US"/>
                  </w:rPr>
                  <m:t>dr</m:t>
                </m:r>
              </m:den>
            </m:f>
          </m:e>
        </m:d>
        <m:r>
          <w:rPr>
            <w:rFonts w:ascii="Cambria Math" w:eastAsiaTheme="minorHAnsi" w:hAnsi="Cambria Math"/>
            <w:sz w:val="32"/>
            <w:szCs w:val="32"/>
            <w:lang w:eastAsia="en-US"/>
          </w:rPr>
          <m:t xml:space="preserve">    =0</m:t>
        </m:r>
      </m:oMath>
      <w:r w:rsidRPr="008F453D">
        <w:rPr>
          <w:rFonts w:eastAsiaTheme="minorEastAsia"/>
          <w:sz w:val="32"/>
          <w:szCs w:val="32"/>
          <w:lang w:eastAsia="en-US"/>
        </w:rPr>
        <w:t xml:space="preserve">, </w:t>
      </w:r>
      <m:oMath>
        <m:f>
          <m:fPr>
            <m:ctrlPr>
              <w:rPr>
                <w:rFonts w:ascii="Cambria Math" w:eastAsiaTheme="minorEastAsia" w:hAnsi="Cambria Math"/>
                <w:i/>
                <w:sz w:val="32"/>
                <w:szCs w:val="32"/>
                <w:lang w:val="en-US" w:eastAsia="en-US"/>
              </w:rPr>
            </m:ctrlPr>
          </m:fPr>
          <m:num>
            <m:r>
              <w:rPr>
                <w:rFonts w:ascii="Cambria Math" w:eastAsiaTheme="minorEastAsia" w:hAnsi="Cambria Math"/>
                <w:sz w:val="32"/>
                <w:szCs w:val="32"/>
                <w:lang w:val="en-US" w:eastAsia="en-US"/>
              </w:rPr>
              <m:t>d</m:t>
            </m:r>
            <m:r>
              <w:rPr>
                <w:rFonts w:ascii="Cambria Math" w:eastAsiaTheme="minorEastAsia" w:hAnsi="Cambria Math"/>
                <w:sz w:val="32"/>
                <w:szCs w:val="32"/>
                <w:lang w:eastAsia="en-US"/>
              </w:rPr>
              <m:t>Г</m:t>
            </m:r>
          </m:num>
          <m:den>
            <m:r>
              <w:rPr>
                <w:rFonts w:ascii="Cambria Math" w:eastAsiaTheme="minorEastAsia" w:hAnsi="Cambria Math"/>
                <w:sz w:val="32"/>
                <w:szCs w:val="32"/>
                <w:lang w:val="en-US" w:eastAsia="en-US"/>
              </w:rPr>
              <m:t>dr</m:t>
            </m:r>
          </m:den>
        </m:f>
        <m:r>
          <w:rPr>
            <w:rFonts w:ascii="Cambria Math" w:eastAsiaTheme="minorEastAsia" w:hAnsi="Cambria Math"/>
            <w:sz w:val="32"/>
            <w:szCs w:val="32"/>
            <w:lang w:eastAsia="en-US"/>
          </w:rPr>
          <m:t xml:space="preserve"> </m:t>
        </m:r>
        <m:d>
          <m:dPr>
            <m:begChr m:val="|"/>
            <m:endChr m:val=""/>
            <m:ctrlPr>
              <w:rPr>
                <w:rFonts w:ascii="Cambria Math" w:eastAsiaTheme="minorEastAsia" w:hAnsi="Cambria Math"/>
                <w:i/>
                <w:sz w:val="32"/>
                <w:szCs w:val="32"/>
                <w:lang w:val="en-US" w:eastAsia="en-US"/>
              </w:rPr>
            </m:ctrlPr>
          </m:dPr>
          <m:e>
            <m:r>
              <w:rPr>
                <w:rFonts w:ascii="Cambria Math" w:eastAsiaTheme="minorEastAsia" w:hAnsi="Cambria Math"/>
                <w:sz w:val="32"/>
                <w:szCs w:val="32"/>
                <w:lang w:eastAsia="en-US"/>
              </w:rPr>
              <m:t xml:space="preserve">     =0</m:t>
            </m:r>
          </m:e>
        </m:d>
      </m:oMath>
      <w:r w:rsidRPr="008F453D">
        <w:rPr>
          <w:rFonts w:eastAsiaTheme="minorEastAsia"/>
          <w:sz w:val="32"/>
          <w:szCs w:val="32"/>
          <w:lang w:eastAsia="en-US"/>
        </w:rPr>
        <w:t xml:space="preserve">,                    </w:t>
      </w:r>
      <w:r>
        <w:rPr>
          <w:rFonts w:eastAsiaTheme="minorEastAsia"/>
          <w:sz w:val="32"/>
          <w:szCs w:val="32"/>
          <w:lang w:eastAsia="en-US"/>
        </w:rPr>
        <w:t xml:space="preserve">                              </w:t>
      </w:r>
      <w:r w:rsidR="00EE79C9">
        <w:rPr>
          <w:rFonts w:eastAsiaTheme="minorEastAsia"/>
          <w:sz w:val="28"/>
          <w:szCs w:val="28"/>
          <w:lang w:eastAsia="en-US"/>
        </w:rPr>
        <w:t>(2.10</w:t>
      </w:r>
      <w:r w:rsidRPr="00E84540">
        <w:rPr>
          <w:rFonts w:eastAsiaTheme="minorEastAsia"/>
          <w:sz w:val="28"/>
          <w:szCs w:val="28"/>
          <w:lang w:eastAsia="en-US"/>
        </w:rPr>
        <w:t>)</w:t>
      </w:r>
    </w:p>
    <w:p w:rsidR="00423834" w:rsidRPr="008F453D" w:rsidRDefault="00423834" w:rsidP="00423834">
      <w:pPr>
        <w:tabs>
          <w:tab w:val="left" w:pos="2177"/>
        </w:tabs>
        <w:jc w:val="both"/>
        <w:rPr>
          <w:rFonts w:eastAsiaTheme="minorHAnsi"/>
          <w:sz w:val="20"/>
          <w:szCs w:val="20"/>
          <w:lang w:eastAsia="en-US"/>
        </w:rPr>
      </w:pPr>
      <w:r w:rsidRPr="008F453D">
        <w:rPr>
          <w:rFonts w:eastAsiaTheme="minorHAnsi"/>
          <w:sz w:val="28"/>
          <w:szCs w:val="28"/>
          <w:lang w:eastAsia="en-US"/>
        </w:rPr>
        <w:t xml:space="preserve">                             </w:t>
      </w:r>
      <w:r w:rsidRPr="008F453D">
        <w:rPr>
          <w:rFonts w:eastAsiaTheme="minorHAnsi"/>
          <w:sz w:val="20"/>
          <w:szCs w:val="20"/>
          <w:lang w:val="en-US" w:eastAsia="en-US"/>
        </w:rPr>
        <w:t>r</w:t>
      </w:r>
      <w:r w:rsidRPr="008F453D">
        <w:rPr>
          <w:rFonts w:eastAsiaTheme="minorHAnsi"/>
          <w:sz w:val="20"/>
          <w:szCs w:val="20"/>
          <w:lang w:eastAsia="en-US"/>
        </w:rPr>
        <w:t>=</w:t>
      </w:r>
      <w:r w:rsidRPr="008F453D">
        <w:rPr>
          <w:rFonts w:eastAsiaTheme="minorHAnsi"/>
          <w:sz w:val="20"/>
          <w:szCs w:val="20"/>
          <w:lang w:val="en-US" w:eastAsia="en-US"/>
        </w:rPr>
        <w:t>r</w:t>
      </w:r>
      <w:r w:rsidRPr="008F453D">
        <w:rPr>
          <w:rFonts w:eastAsiaTheme="minorHAnsi"/>
          <w:sz w:val="20"/>
          <w:szCs w:val="20"/>
          <w:lang w:eastAsia="en-US"/>
        </w:rPr>
        <w:t xml:space="preserve">1                      </w:t>
      </w:r>
      <w:r w:rsidRPr="008F453D">
        <w:rPr>
          <w:rFonts w:eastAsiaTheme="minorHAnsi"/>
          <w:sz w:val="20"/>
          <w:szCs w:val="20"/>
          <w:lang w:val="en-US" w:eastAsia="en-US"/>
        </w:rPr>
        <w:t>r</w:t>
      </w:r>
      <w:r w:rsidRPr="008F453D">
        <w:rPr>
          <w:rFonts w:eastAsiaTheme="minorHAnsi"/>
          <w:sz w:val="20"/>
          <w:szCs w:val="20"/>
          <w:lang w:eastAsia="en-US"/>
        </w:rPr>
        <w:t>=</w:t>
      </w:r>
      <w:r w:rsidRPr="008F453D">
        <w:rPr>
          <w:rFonts w:eastAsiaTheme="minorHAnsi"/>
          <w:sz w:val="20"/>
          <w:szCs w:val="20"/>
          <w:lang w:val="en-US" w:eastAsia="en-US"/>
        </w:rPr>
        <w:t>r</w:t>
      </w:r>
      <w:r w:rsidRPr="008F453D">
        <w:rPr>
          <w:rFonts w:eastAsiaTheme="minorHAnsi"/>
          <w:sz w:val="20"/>
          <w:szCs w:val="20"/>
          <w:lang w:eastAsia="en-US"/>
        </w:rPr>
        <w:t>2</w:t>
      </w:r>
    </w:p>
    <w:p w:rsidR="00423834" w:rsidRPr="008F453D" w:rsidRDefault="00423834" w:rsidP="00423834">
      <w:pPr>
        <w:jc w:val="both"/>
        <w:rPr>
          <w:rFonts w:eastAsiaTheme="minorHAnsi"/>
          <w:sz w:val="28"/>
          <w:szCs w:val="28"/>
          <w:lang w:eastAsia="en-US"/>
        </w:rPr>
      </w:pPr>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t xml:space="preserve">где </w:t>
      </w:r>
      <w:r w:rsidRPr="008F453D">
        <w:rPr>
          <w:rFonts w:eastAsiaTheme="minorHAnsi"/>
          <w:i/>
          <w:sz w:val="28"/>
          <w:szCs w:val="28"/>
          <w:lang w:eastAsia="en-US"/>
        </w:rPr>
        <w:t>Г=</w:t>
      </w:r>
      <w:proofErr w:type="spellStart"/>
      <w:r w:rsidRPr="008F453D">
        <w:rPr>
          <w:rFonts w:eastAsiaTheme="minorHAnsi"/>
          <w:i/>
          <w:sz w:val="28"/>
          <w:szCs w:val="28"/>
          <w:lang w:val="en-US" w:eastAsia="en-US"/>
        </w:rPr>
        <w:t>rVj</w:t>
      </w:r>
      <w:proofErr w:type="spellEnd"/>
      <w:r w:rsidRPr="008F453D">
        <w:rPr>
          <w:rFonts w:eastAsiaTheme="minorHAnsi"/>
          <w:i/>
          <w:sz w:val="28"/>
          <w:szCs w:val="28"/>
          <w:lang w:eastAsia="en-US"/>
        </w:rPr>
        <w:t xml:space="preserve"> .</w:t>
      </w:r>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t xml:space="preserve">Величину пограничного слоя δ для поверхности радиусов </w:t>
      </w:r>
      <w:r w:rsidRPr="008F453D">
        <w:rPr>
          <w:rFonts w:eastAsiaTheme="minorHAnsi"/>
          <w:i/>
          <w:sz w:val="28"/>
          <w:szCs w:val="28"/>
          <w:lang w:val="en-US" w:eastAsia="en-US"/>
        </w:rPr>
        <w:t>r</w:t>
      </w:r>
      <w:r w:rsidRPr="008F453D">
        <w:rPr>
          <w:rFonts w:eastAsiaTheme="minorHAnsi"/>
          <w:i/>
          <w:sz w:val="16"/>
          <w:szCs w:val="16"/>
          <w:lang w:eastAsia="en-US"/>
        </w:rPr>
        <w:t>1</w:t>
      </w:r>
      <w:r w:rsidRPr="008F453D">
        <w:rPr>
          <w:rFonts w:eastAsiaTheme="minorHAnsi"/>
          <w:sz w:val="28"/>
          <w:szCs w:val="28"/>
          <w:lang w:eastAsia="en-US"/>
        </w:rPr>
        <w:t xml:space="preserve"> и </w:t>
      </w:r>
      <w:r w:rsidRPr="008F453D">
        <w:rPr>
          <w:rFonts w:eastAsiaTheme="minorHAnsi"/>
          <w:i/>
          <w:sz w:val="28"/>
          <w:szCs w:val="28"/>
          <w:lang w:val="en-US" w:eastAsia="en-US"/>
        </w:rPr>
        <w:t>r</w:t>
      </w:r>
      <w:r w:rsidRPr="008F453D">
        <w:rPr>
          <w:rFonts w:eastAsiaTheme="minorHAnsi"/>
          <w:i/>
          <w:sz w:val="16"/>
          <w:szCs w:val="16"/>
          <w:lang w:eastAsia="en-US"/>
        </w:rPr>
        <w:t xml:space="preserve">2 </w:t>
      </w:r>
      <w:r w:rsidRPr="008F453D">
        <w:rPr>
          <w:rFonts w:eastAsiaTheme="minorHAnsi"/>
          <w:sz w:val="28"/>
          <w:szCs w:val="28"/>
          <w:lang w:eastAsia="en-US"/>
        </w:rPr>
        <w:t xml:space="preserve">будем определять из условия равенства нулю второй производной циркуляции по радиусу, исходя из условий неразрывности среды </w:t>
      </w:r>
      <w:proofErr w:type="gramStart"/>
      <w:r w:rsidRPr="008F453D">
        <w:rPr>
          <w:rFonts w:eastAsiaTheme="minorHAnsi"/>
          <w:sz w:val="28"/>
          <w:szCs w:val="28"/>
          <w:lang w:eastAsia="en-US"/>
        </w:rPr>
        <w:t>при</w:t>
      </w:r>
      <w:proofErr w:type="gramEnd"/>
      <w:r w:rsidRPr="008F453D">
        <w:rPr>
          <w:rFonts w:eastAsiaTheme="minorHAnsi"/>
          <w:sz w:val="28"/>
          <w:szCs w:val="28"/>
          <w:lang w:eastAsia="en-US"/>
        </w:rPr>
        <w:t xml:space="preserve"> переходя от пограничного слоя в основной поток:</w:t>
      </w:r>
    </w:p>
    <w:p w:rsidR="00423834" w:rsidRPr="008F453D" w:rsidRDefault="0037446A" w:rsidP="00423834">
      <w:pPr>
        <w:jc w:val="both"/>
        <w:rPr>
          <w:rFonts w:eastAsiaTheme="minorHAnsi"/>
          <w:sz w:val="28"/>
          <w:szCs w:val="28"/>
          <w:lang w:eastAsia="en-US"/>
        </w:rPr>
      </w:pPr>
      <m:oMath>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d²Г</m:t>
            </m:r>
          </m:num>
          <m:den>
            <m:r>
              <w:rPr>
                <w:rFonts w:ascii="Cambria Math" w:eastAsiaTheme="minorHAnsi" w:hAnsi="Cambria Math"/>
                <w:sz w:val="28"/>
                <w:szCs w:val="28"/>
                <w:lang w:val="en-US" w:eastAsia="en-US"/>
              </w:rPr>
              <m:t>dr</m:t>
            </m:r>
            <m:r>
              <w:rPr>
                <w:rFonts w:ascii="Cambria Math" w:eastAsiaTheme="minorHAnsi" w:hAnsi="Cambria Math"/>
                <w:sz w:val="28"/>
                <w:szCs w:val="28"/>
                <w:lang w:eastAsia="en-US"/>
              </w:rPr>
              <m:t>²</m:t>
            </m:r>
          </m:den>
        </m:f>
        <m:d>
          <m:dPr>
            <m:begChr m:val="|"/>
            <m:endChr m:val=""/>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 xml:space="preserve">         =0</m:t>
            </m:r>
          </m:e>
        </m:d>
      </m:oMath>
      <w:r w:rsidR="00423834" w:rsidRPr="008F453D">
        <w:rPr>
          <w:rFonts w:eastAsiaTheme="minorEastAsia"/>
          <w:sz w:val="28"/>
          <w:szCs w:val="28"/>
          <w:lang w:eastAsia="en-US"/>
        </w:rPr>
        <w:t xml:space="preserve">  ,</w:t>
      </w:r>
      <m:oMath>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eastAsia="en-US"/>
              </w:rPr>
              <m:t>d</m:t>
            </m:r>
            <m:r>
              <w:rPr>
                <w:rFonts w:ascii="Cambria Math" w:eastAsiaTheme="minorEastAsia" w:hAnsi="Cambria Math"/>
                <w:sz w:val="28"/>
                <w:szCs w:val="28"/>
                <w:lang w:eastAsia="en-US"/>
              </w:rPr>
              <m:t>²Г</m:t>
            </m:r>
          </m:num>
          <m:den>
            <m:r>
              <w:rPr>
                <w:rFonts w:ascii="Cambria Math" w:eastAsiaTheme="minorEastAsia" w:hAnsi="Cambria Math"/>
                <w:sz w:val="28"/>
                <w:szCs w:val="28"/>
                <w:lang w:val="de-DE" w:eastAsia="en-US"/>
              </w:rPr>
              <m:t>dr</m:t>
            </m:r>
            <m:r>
              <w:rPr>
                <w:rFonts w:ascii="Cambria Math" w:eastAsiaTheme="minorEastAsia" w:hAnsi="Cambria Math"/>
                <w:sz w:val="28"/>
                <w:szCs w:val="28"/>
                <w:lang w:eastAsia="en-US"/>
              </w:rPr>
              <m:t>²</m:t>
            </m:r>
          </m:den>
        </m:f>
        <m:d>
          <m:dPr>
            <m:begChr m:val="|"/>
            <m:endChr m:val=""/>
            <m:ctrlPr>
              <w:rPr>
                <w:rFonts w:ascii="Cambria Math" w:eastAsiaTheme="minorEastAsia" w:hAnsi="Cambria Math"/>
                <w:i/>
                <w:sz w:val="28"/>
                <w:szCs w:val="28"/>
                <w:lang w:val="en-US" w:eastAsia="en-US"/>
              </w:rPr>
            </m:ctrlPr>
          </m:dPr>
          <m:e>
            <m:r>
              <w:rPr>
                <w:rFonts w:ascii="Cambria Math" w:eastAsiaTheme="minorEastAsia" w:hAnsi="Cambria Math"/>
                <w:sz w:val="28"/>
                <w:szCs w:val="28"/>
                <w:lang w:eastAsia="en-US"/>
              </w:rPr>
              <m:t xml:space="preserve">    </m:t>
            </m:r>
          </m:e>
        </m:d>
        <m:r>
          <w:rPr>
            <w:rFonts w:ascii="Cambria Math" w:eastAsiaTheme="minorEastAsia" w:hAnsi="Cambria Math"/>
            <w:sz w:val="28"/>
            <w:szCs w:val="28"/>
            <w:lang w:eastAsia="en-US"/>
          </w:rPr>
          <m:t xml:space="preserve">  =0</m:t>
        </m:r>
      </m:oMath>
      <w:r w:rsidR="00423834">
        <w:rPr>
          <w:rFonts w:eastAsiaTheme="minorEastAsia"/>
          <w:sz w:val="28"/>
          <w:szCs w:val="28"/>
          <w:lang w:eastAsia="en-US"/>
        </w:rPr>
        <w:t xml:space="preserve">                                                            </w:t>
      </w:r>
      <w:r w:rsidR="00EE79C9">
        <w:rPr>
          <w:rFonts w:eastAsiaTheme="minorEastAsia"/>
          <w:sz w:val="28"/>
          <w:szCs w:val="28"/>
          <w:lang w:eastAsia="en-US"/>
        </w:rPr>
        <w:t xml:space="preserve">                           (2.11</w:t>
      </w:r>
      <w:r w:rsidR="00423834" w:rsidRPr="008F453D">
        <w:rPr>
          <w:rFonts w:eastAsiaTheme="minorEastAsia"/>
          <w:sz w:val="28"/>
          <w:szCs w:val="28"/>
          <w:lang w:eastAsia="en-US"/>
        </w:rPr>
        <w:t>)</w:t>
      </w:r>
    </w:p>
    <w:p w:rsidR="00423834" w:rsidRPr="008F453D" w:rsidRDefault="00423834" w:rsidP="00423834">
      <w:pPr>
        <w:jc w:val="both"/>
        <w:rPr>
          <w:rFonts w:eastAsiaTheme="minorHAnsi"/>
          <w:sz w:val="16"/>
          <w:szCs w:val="16"/>
          <w:lang w:eastAsia="en-US"/>
        </w:rPr>
      </w:pPr>
      <w:r w:rsidRPr="008F453D">
        <w:rPr>
          <w:rFonts w:eastAsiaTheme="minorHAnsi"/>
          <w:sz w:val="28"/>
          <w:szCs w:val="28"/>
          <w:lang w:eastAsia="en-US"/>
        </w:rPr>
        <w:t xml:space="preserve">     </w:t>
      </w:r>
      <w:r w:rsidRPr="008F453D">
        <w:rPr>
          <w:rFonts w:eastAsiaTheme="minorHAnsi"/>
          <w:sz w:val="16"/>
          <w:szCs w:val="16"/>
          <w:lang w:val="en-US" w:eastAsia="en-US"/>
        </w:rPr>
        <w:t>r</w:t>
      </w:r>
      <w:r w:rsidRPr="008F453D">
        <w:rPr>
          <w:rFonts w:eastAsiaTheme="minorHAnsi"/>
          <w:sz w:val="16"/>
          <w:szCs w:val="16"/>
          <w:lang w:eastAsia="en-US"/>
        </w:rPr>
        <w:t>=</w:t>
      </w:r>
      <w:r w:rsidRPr="008F453D">
        <w:rPr>
          <w:rFonts w:eastAsiaTheme="minorHAnsi"/>
          <w:sz w:val="16"/>
          <w:szCs w:val="16"/>
          <w:lang w:val="en-US" w:eastAsia="en-US"/>
        </w:rPr>
        <w:t>r</w:t>
      </w:r>
      <w:r w:rsidRPr="008F453D">
        <w:rPr>
          <w:rFonts w:eastAsiaTheme="minorHAnsi"/>
          <w:sz w:val="16"/>
          <w:szCs w:val="16"/>
          <w:lang w:eastAsia="en-US"/>
        </w:rPr>
        <w:t>1+</w:t>
      </w:r>
      <w:r w:rsidRPr="008F453D">
        <w:rPr>
          <w:rFonts w:eastAsiaTheme="minorHAnsi"/>
          <w:sz w:val="16"/>
          <w:szCs w:val="16"/>
          <w:lang w:val="en-US" w:eastAsia="en-US"/>
        </w:rPr>
        <w:t>d</w:t>
      </w:r>
      <w:r w:rsidRPr="008F453D">
        <w:rPr>
          <w:rFonts w:eastAsiaTheme="minorHAnsi"/>
          <w:sz w:val="16"/>
          <w:szCs w:val="16"/>
          <w:lang w:eastAsia="en-US"/>
        </w:rPr>
        <w:t xml:space="preserve">                        </w:t>
      </w:r>
      <w:r w:rsidRPr="008F453D">
        <w:rPr>
          <w:rFonts w:eastAsiaTheme="minorHAnsi"/>
          <w:sz w:val="16"/>
          <w:szCs w:val="16"/>
          <w:lang w:val="en-US" w:eastAsia="en-US"/>
        </w:rPr>
        <w:t>r</w:t>
      </w:r>
      <w:r w:rsidRPr="008F453D">
        <w:rPr>
          <w:rFonts w:eastAsiaTheme="minorHAnsi"/>
          <w:sz w:val="16"/>
          <w:szCs w:val="16"/>
          <w:lang w:eastAsia="en-US"/>
        </w:rPr>
        <w:t>=</w:t>
      </w:r>
      <w:r w:rsidRPr="008F453D">
        <w:rPr>
          <w:rFonts w:eastAsiaTheme="minorHAnsi"/>
          <w:sz w:val="16"/>
          <w:szCs w:val="16"/>
          <w:lang w:val="en-US" w:eastAsia="en-US"/>
        </w:rPr>
        <w:t>r</w:t>
      </w:r>
      <w:r w:rsidRPr="008F453D">
        <w:rPr>
          <w:rFonts w:eastAsiaTheme="minorHAnsi"/>
          <w:sz w:val="16"/>
          <w:szCs w:val="16"/>
          <w:lang w:eastAsia="en-US"/>
        </w:rPr>
        <w:t>2-</w:t>
      </w:r>
      <w:r w:rsidRPr="008F453D">
        <w:rPr>
          <w:rFonts w:eastAsiaTheme="minorHAnsi"/>
          <w:sz w:val="16"/>
          <w:szCs w:val="16"/>
          <w:lang w:val="en-US" w:eastAsia="en-US"/>
        </w:rPr>
        <w:t>d</w:t>
      </w:r>
      <w:r w:rsidRPr="008F453D">
        <w:rPr>
          <w:rFonts w:eastAsiaTheme="minorHAnsi"/>
          <w:sz w:val="16"/>
          <w:szCs w:val="16"/>
          <w:lang w:eastAsia="en-US"/>
        </w:rPr>
        <w:t xml:space="preserve"> </w:t>
      </w: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 xml:space="preserve">   </w:t>
      </w:r>
    </w:p>
    <w:p w:rsidR="00423834" w:rsidRPr="008F453D" w:rsidRDefault="00423834" w:rsidP="00423834">
      <w:pPr>
        <w:jc w:val="both"/>
        <w:rPr>
          <w:rFonts w:eastAsiaTheme="minorHAnsi"/>
          <w:sz w:val="28"/>
          <w:szCs w:val="28"/>
          <w:lang w:eastAsia="en-US"/>
        </w:rPr>
      </w:pPr>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t>На стенках циклона и в центральной и вставки нормальная составляющая скорости газа равна нулю, а вектор полной скорости совпадает с направлением касательной к поверхности. К дополнительным граничным условиям необходимо отнести требование постоянной массовой осевой скорости, значение начального угла закрутки потока, скорость, температуру, давление и плотность потока на входе. Полученные уравнения и граничные условия совместно с размерами и технологическими показателями представляют собой математическую модель вращательно- поступательного движения вязкого газа в кольцевом цилиндрическом канале. Решение этой задачи позволит более объективно рассчитать сепарационные характеристики прямоточных циклонных пылеуловителей</w:t>
      </w:r>
      <w:r>
        <w:rPr>
          <w:rFonts w:eastAsiaTheme="minorHAnsi"/>
          <w:sz w:val="28"/>
          <w:szCs w:val="28"/>
          <w:lang w:eastAsia="en-US"/>
        </w:rPr>
        <w:t xml:space="preserve"> [6</w:t>
      </w:r>
      <w:r w:rsidRPr="0054702B">
        <w:rPr>
          <w:rFonts w:eastAsiaTheme="minorHAnsi"/>
          <w:sz w:val="28"/>
          <w:szCs w:val="28"/>
          <w:lang w:eastAsia="en-US"/>
        </w:rPr>
        <w:t>]</w:t>
      </w:r>
      <w:r w:rsidRPr="008F453D">
        <w:rPr>
          <w:rFonts w:eastAsiaTheme="minorHAnsi"/>
          <w:sz w:val="28"/>
          <w:szCs w:val="28"/>
          <w:lang w:eastAsia="en-US"/>
        </w:rPr>
        <w:t>.</w:t>
      </w:r>
    </w:p>
    <w:p w:rsidR="00423834" w:rsidRDefault="00423834" w:rsidP="00423834">
      <w:pPr>
        <w:pStyle w:val="a3"/>
        <w:jc w:val="both"/>
        <w:rPr>
          <w:rFonts w:ascii="Times New Roman" w:hAnsi="Times New Roman" w:cs="Times New Roman"/>
          <w:sz w:val="32"/>
          <w:szCs w:val="32"/>
        </w:rPr>
      </w:pPr>
    </w:p>
    <w:p w:rsidR="00423834" w:rsidRPr="008F453D" w:rsidRDefault="00423834" w:rsidP="00423834">
      <w:pPr>
        <w:pStyle w:val="a3"/>
        <w:jc w:val="both"/>
        <w:rPr>
          <w:rFonts w:ascii="Times New Roman" w:hAnsi="Times New Roman" w:cs="Times New Roman"/>
          <w:sz w:val="32"/>
          <w:szCs w:val="32"/>
        </w:rPr>
      </w:pPr>
    </w:p>
    <w:p w:rsidR="00423834" w:rsidRDefault="00EE79C9" w:rsidP="00423834">
      <w:pPr>
        <w:pStyle w:val="a3"/>
        <w:jc w:val="both"/>
        <w:rPr>
          <w:rFonts w:ascii="Times New Roman" w:hAnsi="Times New Roman" w:cs="Times New Roman"/>
          <w:b/>
          <w:sz w:val="28"/>
          <w:szCs w:val="28"/>
        </w:rPr>
      </w:pPr>
      <w:r>
        <w:rPr>
          <w:rFonts w:ascii="Times New Roman" w:hAnsi="Times New Roman" w:cs="Times New Roman"/>
          <w:b/>
          <w:sz w:val="28"/>
          <w:szCs w:val="28"/>
        </w:rPr>
        <w:t xml:space="preserve">          2.1</w:t>
      </w:r>
      <w:r w:rsidR="00423834">
        <w:rPr>
          <w:rFonts w:ascii="Times New Roman" w:hAnsi="Times New Roman" w:cs="Times New Roman"/>
          <w:b/>
          <w:sz w:val="28"/>
          <w:szCs w:val="28"/>
        </w:rPr>
        <w:t xml:space="preserve"> </w:t>
      </w:r>
      <w:r w:rsidR="00423834" w:rsidRPr="008F7F8D">
        <w:rPr>
          <w:rFonts w:ascii="Times New Roman" w:hAnsi="Times New Roman" w:cs="Times New Roman"/>
          <w:sz w:val="28"/>
          <w:szCs w:val="28"/>
        </w:rPr>
        <w:t xml:space="preserve"> </w:t>
      </w:r>
      <w:r w:rsidR="00423834" w:rsidRPr="008F7F8D">
        <w:rPr>
          <w:rFonts w:ascii="Times New Roman" w:hAnsi="Times New Roman" w:cs="Times New Roman"/>
          <w:b/>
          <w:sz w:val="28"/>
          <w:szCs w:val="28"/>
        </w:rPr>
        <w:t xml:space="preserve">Расчёт эффективности пылеулавливания циклонов в программной среде </w:t>
      </w:r>
      <w:proofErr w:type="spellStart"/>
      <w:r w:rsidR="00423834" w:rsidRPr="008F7F8D">
        <w:rPr>
          <w:rFonts w:ascii="Times New Roman" w:hAnsi="Times New Roman" w:cs="Times New Roman"/>
          <w:b/>
          <w:sz w:val="28"/>
          <w:szCs w:val="28"/>
          <w:lang w:val="en-US"/>
        </w:rPr>
        <w:t>SolidWorks</w:t>
      </w:r>
      <w:proofErr w:type="spellEnd"/>
      <w:r w:rsidR="00423834" w:rsidRPr="0085145A">
        <w:rPr>
          <w:rFonts w:ascii="Times New Roman" w:hAnsi="Times New Roman" w:cs="Times New Roman"/>
          <w:b/>
          <w:sz w:val="28"/>
          <w:szCs w:val="28"/>
        </w:rPr>
        <w:t xml:space="preserve"> </w:t>
      </w:r>
    </w:p>
    <w:p w:rsidR="00423834" w:rsidRPr="008F453D" w:rsidRDefault="00423834" w:rsidP="00423834">
      <w:pPr>
        <w:pStyle w:val="a3"/>
        <w:jc w:val="both"/>
        <w:rPr>
          <w:rFonts w:ascii="Times New Roman" w:hAnsi="Times New Roman" w:cs="Times New Roman"/>
          <w:sz w:val="24"/>
          <w:szCs w:val="24"/>
        </w:rPr>
      </w:pPr>
    </w:p>
    <w:p w:rsidR="00423834" w:rsidRPr="008F453D" w:rsidRDefault="00423834" w:rsidP="00423834">
      <w:pPr>
        <w:pStyle w:val="a3"/>
        <w:ind w:firstLine="709"/>
        <w:jc w:val="both"/>
        <w:rPr>
          <w:rFonts w:ascii="Times New Roman" w:hAnsi="Times New Roman" w:cs="Times New Roman"/>
          <w:sz w:val="24"/>
          <w:szCs w:val="24"/>
        </w:rPr>
      </w:pPr>
      <w:r w:rsidRPr="008F453D">
        <w:rPr>
          <w:rFonts w:ascii="Times New Roman" w:hAnsi="Times New Roman" w:cs="Times New Roman"/>
          <w:sz w:val="28"/>
          <w:szCs w:val="28"/>
        </w:rPr>
        <w:t xml:space="preserve">Современные численные методы решения уравнений </w:t>
      </w:r>
      <w:proofErr w:type="gramStart"/>
      <w:r w:rsidRPr="008F453D">
        <w:rPr>
          <w:rFonts w:ascii="Times New Roman" w:hAnsi="Times New Roman" w:cs="Times New Roman"/>
          <w:sz w:val="28"/>
          <w:szCs w:val="28"/>
        </w:rPr>
        <w:t>Навье-Стокса</w:t>
      </w:r>
      <w:proofErr w:type="gramEnd"/>
      <w:r w:rsidRPr="008F453D">
        <w:rPr>
          <w:rFonts w:ascii="Times New Roman" w:hAnsi="Times New Roman" w:cs="Times New Roman"/>
          <w:sz w:val="28"/>
          <w:szCs w:val="28"/>
        </w:rPr>
        <w:t xml:space="preserve"> позволяют вычислять трехмерные задачи в расчетных областях, точно воспроизводящих геометрию объекта исследования, при достаточно точной установке всех входных параметров. В то же время они также не являются </w:t>
      </w:r>
      <w:r w:rsidRPr="008F453D">
        <w:rPr>
          <w:rFonts w:ascii="Times New Roman" w:hAnsi="Times New Roman" w:cs="Times New Roman"/>
          <w:sz w:val="28"/>
          <w:szCs w:val="28"/>
        </w:rPr>
        <w:lastRenderedPageBreak/>
        <w:t>универсальными, так как требуют проверки характера разбиения расчетной области на ячейки в областях с большими градиентами параметров, допущений по форме твердых частиц, характеру взаимодействия частиц с потоком газа, характеру взаимодействия частиц со стенкой.</w:t>
      </w:r>
    </w:p>
    <w:p w:rsidR="00423834" w:rsidRPr="008F453D" w:rsidRDefault="00423834" w:rsidP="0042383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 данной работе </w:t>
      </w:r>
      <w:proofErr w:type="spellStart"/>
      <w:r w:rsidRPr="008F453D">
        <w:rPr>
          <w:rFonts w:ascii="Times New Roman" w:hAnsi="Times New Roman" w:cs="Times New Roman"/>
          <w:sz w:val="28"/>
          <w:szCs w:val="28"/>
        </w:rPr>
        <w:t>SolidWorks</w:t>
      </w:r>
      <w:proofErr w:type="spell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Flow</w:t>
      </w:r>
      <w:proofErr w:type="spell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Simulation</w:t>
      </w:r>
      <w:proofErr w:type="spellEnd"/>
      <w:r w:rsidRPr="008F453D">
        <w:rPr>
          <w:rFonts w:ascii="Times New Roman" w:hAnsi="Times New Roman" w:cs="Times New Roman"/>
          <w:sz w:val="28"/>
          <w:szCs w:val="28"/>
        </w:rPr>
        <w:t xml:space="preserve"> </w:t>
      </w:r>
      <w:proofErr w:type="gramStart"/>
      <w:r w:rsidRPr="008F453D">
        <w:rPr>
          <w:rFonts w:ascii="Times New Roman" w:hAnsi="Times New Roman" w:cs="Times New Roman"/>
          <w:sz w:val="28"/>
          <w:szCs w:val="28"/>
        </w:rPr>
        <w:t>использован</w:t>
      </w:r>
      <w:proofErr w:type="gramEnd"/>
      <w:r w:rsidRPr="008F453D">
        <w:rPr>
          <w:rFonts w:ascii="Times New Roman" w:hAnsi="Times New Roman" w:cs="Times New Roman"/>
          <w:sz w:val="28"/>
          <w:szCs w:val="28"/>
        </w:rPr>
        <w:t xml:space="preserve"> для численного исследования гидродинамики течения в циклоне СЦН-40 конструкции </w:t>
      </w:r>
      <w:proofErr w:type="spellStart"/>
      <w:r w:rsidRPr="008F453D">
        <w:rPr>
          <w:rFonts w:ascii="Times New Roman" w:hAnsi="Times New Roman" w:cs="Times New Roman"/>
          <w:sz w:val="28"/>
          <w:szCs w:val="28"/>
        </w:rPr>
        <w:t>НИИОгаз</w:t>
      </w:r>
      <w:proofErr w:type="spellEnd"/>
      <w:r w:rsidRPr="008F453D">
        <w:rPr>
          <w:rFonts w:ascii="Times New Roman" w:hAnsi="Times New Roman" w:cs="Times New Roman"/>
          <w:sz w:val="28"/>
          <w:szCs w:val="28"/>
        </w:rPr>
        <w:t>.</w:t>
      </w:r>
    </w:p>
    <w:p w:rsidR="00423834" w:rsidRPr="008F453D" w:rsidRDefault="00423834" w:rsidP="00423834">
      <w:pPr>
        <w:pStyle w:val="a3"/>
        <w:ind w:firstLine="709"/>
        <w:jc w:val="both"/>
        <w:rPr>
          <w:rFonts w:ascii="Times New Roman" w:hAnsi="Times New Roman" w:cs="Times New Roman"/>
          <w:sz w:val="28"/>
          <w:szCs w:val="28"/>
        </w:rPr>
      </w:pPr>
      <w:r w:rsidRPr="008F453D">
        <w:rPr>
          <w:rFonts w:ascii="Times New Roman" w:hAnsi="Times New Roman" w:cs="Times New Roman"/>
          <w:sz w:val="24"/>
          <w:szCs w:val="24"/>
        </w:rPr>
        <w:tab/>
      </w:r>
      <w:r w:rsidRPr="008F453D">
        <w:rPr>
          <w:rFonts w:ascii="Times New Roman" w:hAnsi="Times New Roman" w:cs="Times New Roman"/>
          <w:sz w:val="28"/>
          <w:szCs w:val="28"/>
        </w:rPr>
        <w:t>Для проведения расчета необходимы начальные данные, которые п</w:t>
      </w:r>
      <w:r>
        <w:rPr>
          <w:rFonts w:ascii="Times New Roman" w:hAnsi="Times New Roman" w:cs="Times New Roman"/>
          <w:sz w:val="28"/>
          <w:szCs w:val="28"/>
        </w:rPr>
        <w:t>риведены в таблице 2.1</w:t>
      </w:r>
      <w:r w:rsidRPr="008F453D">
        <w:rPr>
          <w:rFonts w:ascii="Times New Roman" w:hAnsi="Times New Roman" w:cs="Times New Roman"/>
          <w:sz w:val="28"/>
          <w:szCs w:val="28"/>
        </w:rPr>
        <w:t>.</w:t>
      </w:r>
    </w:p>
    <w:p w:rsidR="00423834" w:rsidRPr="008F453D" w:rsidRDefault="00423834" w:rsidP="00423834">
      <w:pPr>
        <w:pStyle w:val="a3"/>
        <w:jc w:val="both"/>
        <w:rPr>
          <w:rFonts w:ascii="Times New Roman" w:hAnsi="Times New Roman" w:cs="Times New Roman"/>
          <w:sz w:val="28"/>
          <w:szCs w:val="28"/>
        </w:rPr>
      </w:pPr>
    </w:p>
    <w:p w:rsidR="00423834" w:rsidRPr="008F453D" w:rsidRDefault="00423834" w:rsidP="00423834">
      <w:pPr>
        <w:pStyle w:val="a3"/>
        <w:jc w:val="both"/>
        <w:rPr>
          <w:rFonts w:ascii="Times New Roman" w:hAnsi="Times New Roman" w:cs="Times New Roman"/>
          <w:sz w:val="28"/>
          <w:szCs w:val="28"/>
        </w:rPr>
      </w:pPr>
      <w:r>
        <w:rPr>
          <w:rFonts w:ascii="Times New Roman" w:hAnsi="Times New Roman" w:cs="Times New Roman"/>
          <w:sz w:val="28"/>
          <w:szCs w:val="28"/>
        </w:rPr>
        <w:t>Таблица 2.1</w:t>
      </w:r>
      <w:r w:rsidRPr="008F453D">
        <w:rPr>
          <w:rFonts w:ascii="Times New Roman" w:hAnsi="Times New Roman" w:cs="Times New Roman"/>
          <w:sz w:val="28"/>
          <w:szCs w:val="28"/>
        </w:rPr>
        <w:t xml:space="preserve"> – Начальные данные</w:t>
      </w:r>
    </w:p>
    <w:tbl>
      <w:tblPr>
        <w:tblStyle w:val="afa"/>
        <w:tblW w:w="0" w:type="auto"/>
        <w:tblLook w:val="04A0" w:firstRow="1" w:lastRow="0" w:firstColumn="1" w:lastColumn="0" w:noHBand="0" w:noVBand="1"/>
      </w:tblPr>
      <w:tblGrid>
        <w:gridCol w:w="4853"/>
        <w:gridCol w:w="4853"/>
      </w:tblGrid>
      <w:tr w:rsidR="00423834" w:rsidRPr="006B2A6F" w:rsidTr="00F45A5C">
        <w:trPr>
          <w:trHeight w:val="311"/>
        </w:trPr>
        <w:tc>
          <w:tcPr>
            <w:tcW w:w="4853" w:type="dxa"/>
            <w:vAlign w:val="center"/>
          </w:tcPr>
          <w:p w:rsidR="00423834" w:rsidRPr="006B2A6F" w:rsidRDefault="00423834" w:rsidP="00F45A5C">
            <w:pPr>
              <w:pStyle w:val="a3"/>
              <w:jc w:val="center"/>
              <w:rPr>
                <w:rFonts w:ascii="Times New Roman" w:hAnsi="Times New Roman" w:cs="Times New Roman"/>
                <w:sz w:val="24"/>
                <w:szCs w:val="24"/>
              </w:rPr>
            </w:pPr>
            <w:r w:rsidRPr="006B2A6F">
              <w:rPr>
                <w:rFonts w:ascii="Times New Roman" w:hAnsi="Times New Roman" w:cs="Times New Roman"/>
                <w:sz w:val="24"/>
                <w:szCs w:val="24"/>
              </w:rPr>
              <w:t>Название параметра</w:t>
            </w:r>
          </w:p>
        </w:tc>
        <w:tc>
          <w:tcPr>
            <w:tcW w:w="4853" w:type="dxa"/>
            <w:vAlign w:val="center"/>
          </w:tcPr>
          <w:p w:rsidR="00423834" w:rsidRPr="006B2A6F" w:rsidRDefault="00423834" w:rsidP="00F45A5C">
            <w:pPr>
              <w:pStyle w:val="a3"/>
              <w:jc w:val="center"/>
              <w:rPr>
                <w:rFonts w:ascii="Times New Roman" w:hAnsi="Times New Roman" w:cs="Times New Roman"/>
                <w:sz w:val="24"/>
                <w:szCs w:val="24"/>
              </w:rPr>
            </w:pPr>
            <w:r w:rsidRPr="006B2A6F">
              <w:rPr>
                <w:rFonts w:ascii="Times New Roman" w:hAnsi="Times New Roman" w:cs="Times New Roman"/>
                <w:sz w:val="24"/>
                <w:szCs w:val="24"/>
              </w:rPr>
              <w:t>Значение</w:t>
            </w:r>
          </w:p>
        </w:tc>
      </w:tr>
      <w:tr w:rsidR="00423834" w:rsidRPr="006B2A6F" w:rsidTr="00F45A5C">
        <w:trPr>
          <w:trHeight w:val="311"/>
        </w:trPr>
        <w:tc>
          <w:tcPr>
            <w:tcW w:w="4853" w:type="dxa"/>
            <w:vAlign w:val="center"/>
          </w:tcPr>
          <w:p w:rsidR="00423834" w:rsidRPr="006B2A6F" w:rsidRDefault="00423834" w:rsidP="00F45A5C">
            <w:pPr>
              <w:pStyle w:val="a3"/>
              <w:rPr>
                <w:rFonts w:ascii="Times New Roman" w:hAnsi="Times New Roman" w:cs="Times New Roman"/>
                <w:sz w:val="24"/>
                <w:szCs w:val="24"/>
              </w:rPr>
            </w:pPr>
            <w:r w:rsidRPr="006B2A6F">
              <w:rPr>
                <w:rFonts w:ascii="Times New Roman" w:hAnsi="Times New Roman" w:cs="Times New Roman"/>
                <w:sz w:val="24"/>
                <w:szCs w:val="24"/>
              </w:rPr>
              <w:t>Показатель адиабаты</w:t>
            </w:r>
          </w:p>
        </w:tc>
        <w:tc>
          <w:tcPr>
            <w:tcW w:w="4853" w:type="dxa"/>
            <w:vAlign w:val="center"/>
          </w:tcPr>
          <w:p w:rsidR="00423834" w:rsidRPr="006B2A6F" w:rsidRDefault="00423834" w:rsidP="00F45A5C">
            <w:pPr>
              <w:pStyle w:val="a3"/>
              <w:jc w:val="center"/>
              <w:rPr>
                <w:rFonts w:ascii="Times New Roman" w:hAnsi="Times New Roman" w:cs="Times New Roman"/>
                <w:sz w:val="24"/>
                <w:szCs w:val="24"/>
              </w:rPr>
            </w:pPr>
            <w:r w:rsidRPr="006B2A6F">
              <w:rPr>
                <w:rFonts w:ascii="Times New Roman" w:hAnsi="Times New Roman" w:cs="Times New Roman"/>
                <w:sz w:val="24"/>
                <w:szCs w:val="24"/>
              </w:rPr>
              <w:t>1,399</w:t>
            </w:r>
          </w:p>
        </w:tc>
      </w:tr>
      <w:tr w:rsidR="00423834" w:rsidRPr="006B2A6F" w:rsidTr="00F45A5C">
        <w:trPr>
          <w:trHeight w:val="311"/>
        </w:trPr>
        <w:tc>
          <w:tcPr>
            <w:tcW w:w="4853" w:type="dxa"/>
            <w:vAlign w:val="center"/>
          </w:tcPr>
          <w:p w:rsidR="00423834" w:rsidRPr="006B2A6F" w:rsidRDefault="00423834" w:rsidP="00F45A5C">
            <w:pPr>
              <w:pStyle w:val="a3"/>
              <w:rPr>
                <w:rFonts w:ascii="Times New Roman" w:hAnsi="Times New Roman" w:cs="Times New Roman"/>
                <w:sz w:val="24"/>
                <w:szCs w:val="24"/>
              </w:rPr>
            </w:pPr>
            <w:r w:rsidRPr="006B2A6F">
              <w:rPr>
                <w:rFonts w:ascii="Times New Roman" w:hAnsi="Times New Roman" w:cs="Times New Roman"/>
                <w:sz w:val="24"/>
                <w:szCs w:val="24"/>
              </w:rPr>
              <w:t>Молекулярная масса</w:t>
            </w:r>
          </w:p>
        </w:tc>
        <w:tc>
          <w:tcPr>
            <w:tcW w:w="4853" w:type="dxa"/>
            <w:vAlign w:val="center"/>
          </w:tcPr>
          <w:p w:rsidR="00423834" w:rsidRPr="006B2A6F" w:rsidRDefault="00423834" w:rsidP="00F45A5C">
            <w:pPr>
              <w:pStyle w:val="a3"/>
              <w:jc w:val="center"/>
              <w:rPr>
                <w:rFonts w:ascii="Times New Roman" w:hAnsi="Times New Roman" w:cs="Times New Roman"/>
                <w:sz w:val="24"/>
                <w:szCs w:val="24"/>
              </w:rPr>
            </w:pPr>
            <w:r w:rsidRPr="006B2A6F">
              <w:rPr>
                <w:rFonts w:ascii="Times New Roman" w:hAnsi="Times New Roman" w:cs="Times New Roman"/>
                <w:sz w:val="24"/>
                <w:szCs w:val="24"/>
              </w:rPr>
              <w:t>0,02896 кг/моль</w:t>
            </w:r>
          </w:p>
        </w:tc>
      </w:tr>
      <w:tr w:rsidR="00423834" w:rsidRPr="006B2A6F" w:rsidTr="00F45A5C">
        <w:trPr>
          <w:trHeight w:val="311"/>
        </w:trPr>
        <w:tc>
          <w:tcPr>
            <w:tcW w:w="4853" w:type="dxa"/>
            <w:vAlign w:val="center"/>
          </w:tcPr>
          <w:p w:rsidR="00423834" w:rsidRPr="006B2A6F" w:rsidRDefault="00423834" w:rsidP="00F45A5C">
            <w:pPr>
              <w:pStyle w:val="a3"/>
              <w:rPr>
                <w:rFonts w:ascii="Times New Roman" w:hAnsi="Times New Roman" w:cs="Times New Roman"/>
                <w:sz w:val="24"/>
                <w:szCs w:val="24"/>
              </w:rPr>
            </w:pPr>
            <w:r w:rsidRPr="006B2A6F">
              <w:rPr>
                <w:rFonts w:ascii="Times New Roman" w:hAnsi="Times New Roman" w:cs="Times New Roman"/>
                <w:sz w:val="24"/>
                <w:szCs w:val="24"/>
              </w:rPr>
              <w:t>Температура газа</w:t>
            </w:r>
          </w:p>
        </w:tc>
        <w:tc>
          <w:tcPr>
            <w:tcW w:w="4853" w:type="dxa"/>
            <w:vAlign w:val="center"/>
          </w:tcPr>
          <w:p w:rsidR="00423834" w:rsidRPr="006B2A6F" w:rsidRDefault="00423834" w:rsidP="00F45A5C">
            <w:pPr>
              <w:pStyle w:val="a3"/>
              <w:jc w:val="center"/>
              <w:rPr>
                <w:rFonts w:ascii="Times New Roman" w:hAnsi="Times New Roman" w:cs="Times New Roman"/>
                <w:sz w:val="24"/>
                <w:szCs w:val="24"/>
              </w:rPr>
            </w:pPr>
            <w:r w:rsidRPr="006B2A6F">
              <w:rPr>
                <w:rFonts w:ascii="Times New Roman" w:hAnsi="Times New Roman" w:cs="Times New Roman"/>
                <w:sz w:val="24"/>
                <w:szCs w:val="24"/>
              </w:rPr>
              <w:t>35 °</w:t>
            </w:r>
            <w:r w:rsidRPr="006B2A6F">
              <w:rPr>
                <w:rFonts w:ascii="Times New Roman" w:hAnsi="Times New Roman" w:cs="Times New Roman"/>
                <w:sz w:val="24"/>
                <w:szCs w:val="24"/>
                <w:lang w:val="en-US"/>
              </w:rPr>
              <w:t>C</w:t>
            </w:r>
          </w:p>
        </w:tc>
      </w:tr>
      <w:tr w:rsidR="00423834" w:rsidRPr="006B2A6F" w:rsidTr="00F45A5C">
        <w:trPr>
          <w:trHeight w:val="311"/>
        </w:trPr>
        <w:tc>
          <w:tcPr>
            <w:tcW w:w="4853" w:type="dxa"/>
            <w:vAlign w:val="center"/>
          </w:tcPr>
          <w:p w:rsidR="00423834" w:rsidRPr="006B2A6F" w:rsidRDefault="00423834" w:rsidP="00F45A5C">
            <w:pPr>
              <w:pStyle w:val="a3"/>
              <w:rPr>
                <w:rFonts w:ascii="Times New Roman" w:hAnsi="Times New Roman" w:cs="Times New Roman"/>
                <w:sz w:val="24"/>
                <w:szCs w:val="24"/>
              </w:rPr>
            </w:pPr>
            <w:r w:rsidRPr="006B2A6F">
              <w:rPr>
                <w:rFonts w:ascii="Times New Roman" w:hAnsi="Times New Roman" w:cs="Times New Roman"/>
                <w:sz w:val="24"/>
                <w:szCs w:val="24"/>
              </w:rPr>
              <w:t>Динамическая вязкость газа</w:t>
            </w:r>
          </w:p>
        </w:tc>
        <w:tc>
          <w:tcPr>
            <w:tcW w:w="4853" w:type="dxa"/>
            <w:vAlign w:val="center"/>
          </w:tcPr>
          <w:p w:rsidR="00423834" w:rsidRPr="006B2A6F" w:rsidRDefault="00423834" w:rsidP="00F45A5C">
            <w:pPr>
              <w:pStyle w:val="a3"/>
              <w:jc w:val="center"/>
              <w:rPr>
                <w:rFonts w:ascii="Times New Roman" w:hAnsi="Times New Roman" w:cs="Times New Roman"/>
                <w:sz w:val="24"/>
                <w:szCs w:val="24"/>
              </w:rPr>
            </w:pPr>
            <w:r w:rsidRPr="006B2A6F">
              <w:rPr>
                <w:rFonts w:ascii="Times New Roman" w:hAnsi="Times New Roman" w:cs="Times New Roman"/>
                <w:sz w:val="24"/>
                <w:szCs w:val="24"/>
              </w:rPr>
              <w:t>1,85Е-05 Па*</w:t>
            </w:r>
            <w:proofErr w:type="gramStart"/>
            <w:r w:rsidRPr="006B2A6F">
              <w:rPr>
                <w:rFonts w:ascii="Times New Roman" w:hAnsi="Times New Roman" w:cs="Times New Roman"/>
                <w:sz w:val="24"/>
                <w:szCs w:val="24"/>
              </w:rPr>
              <w:t>с</w:t>
            </w:r>
            <w:proofErr w:type="gramEnd"/>
          </w:p>
        </w:tc>
      </w:tr>
      <w:tr w:rsidR="00423834" w:rsidRPr="006B2A6F" w:rsidTr="00F45A5C">
        <w:trPr>
          <w:trHeight w:val="311"/>
        </w:trPr>
        <w:tc>
          <w:tcPr>
            <w:tcW w:w="4853" w:type="dxa"/>
            <w:vAlign w:val="center"/>
          </w:tcPr>
          <w:p w:rsidR="00423834" w:rsidRPr="006B2A6F" w:rsidRDefault="00423834" w:rsidP="00F45A5C">
            <w:pPr>
              <w:pStyle w:val="a3"/>
              <w:rPr>
                <w:rFonts w:ascii="Times New Roman" w:hAnsi="Times New Roman" w:cs="Times New Roman"/>
                <w:sz w:val="24"/>
                <w:szCs w:val="24"/>
              </w:rPr>
            </w:pPr>
            <w:r w:rsidRPr="006B2A6F">
              <w:rPr>
                <w:rFonts w:ascii="Times New Roman" w:hAnsi="Times New Roman" w:cs="Times New Roman"/>
                <w:sz w:val="24"/>
                <w:szCs w:val="24"/>
              </w:rPr>
              <w:t>Барометрическое давление</w:t>
            </w:r>
          </w:p>
        </w:tc>
        <w:tc>
          <w:tcPr>
            <w:tcW w:w="4853" w:type="dxa"/>
            <w:vAlign w:val="center"/>
          </w:tcPr>
          <w:p w:rsidR="00423834" w:rsidRPr="006B2A6F" w:rsidRDefault="00423834" w:rsidP="00F45A5C">
            <w:pPr>
              <w:pStyle w:val="a3"/>
              <w:jc w:val="center"/>
              <w:rPr>
                <w:rFonts w:ascii="Times New Roman" w:hAnsi="Times New Roman" w:cs="Times New Roman"/>
                <w:sz w:val="24"/>
                <w:szCs w:val="24"/>
              </w:rPr>
            </w:pPr>
            <w:r w:rsidRPr="006B2A6F">
              <w:rPr>
                <w:rFonts w:ascii="Times New Roman" w:hAnsi="Times New Roman" w:cs="Times New Roman"/>
                <w:sz w:val="24"/>
                <w:szCs w:val="24"/>
              </w:rPr>
              <w:t>101,3 кПа</w:t>
            </w:r>
          </w:p>
        </w:tc>
      </w:tr>
      <w:tr w:rsidR="00423834" w:rsidRPr="006B2A6F" w:rsidTr="00F45A5C">
        <w:trPr>
          <w:trHeight w:val="311"/>
        </w:trPr>
        <w:tc>
          <w:tcPr>
            <w:tcW w:w="4853" w:type="dxa"/>
            <w:vAlign w:val="center"/>
          </w:tcPr>
          <w:p w:rsidR="00423834" w:rsidRPr="006B2A6F" w:rsidRDefault="00423834" w:rsidP="00F45A5C">
            <w:pPr>
              <w:pStyle w:val="a3"/>
              <w:rPr>
                <w:rFonts w:ascii="Times New Roman" w:hAnsi="Times New Roman" w:cs="Times New Roman"/>
                <w:sz w:val="24"/>
                <w:szCs w:val="24"/>
              </w:rPr>
            </w:pPr>
            <w:r w:rsidRPr="006B2A6F">
              <w:rPr>
                <w:rFonts w:ascii="Times New Roman" w:hAnsi="Times New Roman" w:cs="Times New Roman"/>
                <w:sz w:val="24"/>
                <w:szCs w:val="24"/>
              </w:rPr>
              <w:t>Характеристика дисперсного состава пыли</w:t>
            </w:r>
          </w:p>
        </w:tc>
        <w:tc>
          <w:tcPr>
            <w:tcW w:w="4853" w:type="dxa"/>
            <w:vAlign w:val="center"/>
          </w:tcPr>
          <w:p w:rsidR="00423834" w:rsidRPr="006B2A6F" w:rsidRDefault="00423834" w:rsidP="00F45A5C">
            <w:pPr>
              <w:pStyle w:val="a3"/>
              <w:jc w:val="center"/>
              <w:rPr>
                <w:rFonts w:ascii="Times New Roman" w:hAnsi="Times New Roman" w:cs="Times New Roman"/>
                <w:sz w:val="24"/>
                <w:szCs w:val="24"/>
              </w:rPr>
            </w:pPr>
            <w:r w:rsidRPr="006B2A6F">
              <w:rPr>
                <w:rFonts w:ascii="Times New Roman" w:hAnsi="Times New Roman" w:cs="Times New Roman"/>
                <w:sz w:val="24"/>
                <w:szCs w:val="24"/>
              </w:rPr>
              <w:t>1 - 100 мкм</w:t>
            </w:r>
          </w:p>
        </w:tc>
      </w:tr>
      <w:tr w:rsidR="00423834" w:rsidRPr="006B2A6F" w:rsidTr="00F45A5C">
        <w:trPr>
          <w:trHeight w:val="311"/>
        </w:trPr>
        <w:tc>
          <w:tcPr>
            <w:tcW w:w="4853" w:type="dxa"/>
            <w:vAlign w:val="center"/>
          </w:tcPr>
          <w:p w:rsidR="00423834" w:rsidRPr="006B2A6F" w:rsidRDefault="00423834" w:rsidP="00F45A5C">
            <w:pPr>
              <w:pStyle w:val="a3"/>
              <w:rPr>
                <w:rFonts w:ascii="Times New Roman" w:hAnsi="Times New Roman" w:cs="Times New Roman"/>
                <w:sz w:val="24"/>
                <w:szCs w:val="24"/>
              </w:rPr>
            </w:pPr>
            <w:r w:rsidRPr="006B2A6F">
              <w:rPr>
                <w:rFonts w:ascii="Times New Roman" w:hAnsi="Times New Roman" w:cs="Times New Roman"/>
                <w:sz w:val="24"/>
                <w:szCs w:val="24"/>
              </w:rPr>
              <w:t>Плотность частиц пыли</w:t>
            </w:r>
          </w:p>
        </w:tc>
        <w:tc>
          <w:tcPr>
            <w:tcW w:w="4853" w:type="dxa"/>
            <w:vAlign w:val="center"/>
          </w:tcPr>
          <w:p w:rsidR="00423834" w:rsidRPr="006B2A6F" w:rsidRDefault="00423834" w:rsidP="00F45A5C">
            <w:pPr>
              <w:pStyle w:val="a3"/>
              <w:jc w:val="center"/>
              <w:rPr>
                <w:rFonts w:ascii="Times New Roman" w:hAnsi="Times New Roman" w:cs="Times New Roman"/>
                <w:sz w:val="24"/>
                <w:szCs w:val="24"/>
                <w:vertAlign w:val="superscript"/>
              </w:rPr>
            </w:pPr>
            <w:r w:rsidRPr="006B2A6F">
              <w:rPr>
                <w:rFonts w:ascii="Times New Roman" w:hAnsi="Times New Roman" w:cs="Times New Roman"/>
                <w:sz w:val="24"/>
                <w:szCs w:val="24"/>
              </w:rPr>
              <w:t>2600 - 7140 кг/м</w:t>
            </w:r>
            <w:r w:rsidRPr="006B2A6F">
              <w:rPr>
                <w:rFonts w:ascii="Times New Roman" w:hAnsi="Times New Roman" w:cs="Times New Roman"/>
                <w:sz w:val="24"/>
                <w:szCs w:val="24"/>
                <w:vertAlign w:val="superscript"/>
              </w:rPr>
              <w:t>3</w:t>
            </w:r>
          </w:p>
        </w:tc>
      </w:tr>
    </w:tbl>
    <w:p w:rsidR="00423834" w:rsidRPr="006B2A6F" w:rsidRDefault="00423834" w:rsidP="00423834">
      <w:pPr>
        <w:pStyle w:val="a3"/>
        <w:jc w:val="both"/>
        <w:rPr>
          <w:rFonts w:ascii="Times New Roman" w:hAnsi="Times New Roman" w:cs="Times New Roman"/>
          <w:sz w:val="24"/>
          <w:szCs w:val="24"/>
        </w:rPr>
      </w:pPr>
    </w:p>
    <w:p w:rsidR="00423834" w:rsidRPr="008F453D" w:rsidRDefault="00423834" w:rsidP="0042383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Проведено несколько расчетов одиночного циклона СЦН-40 с правой улиткой с различной плотностью сетки. Это исследование показывает, что при увеличении плотности сетки точность результат возрастает, но в тоже время существенно возрастает время расчета, что влечет за собой оперативность принятия решений.</w:t>
      </w:r>
    </w:p>
    <w:p w:rsidR="00423834" w:rsidRPr="008F453D" w:rsidRDefault="00423834" w:rsidP="0042383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Результаты расчета одиночного циклона представлены на рисунке </w:t>
      </w:r>
      <w:r w:rsidR="00EE79C9">
        <w:rPr>
          <w:rFonts w:ascii="Times New Roman" w:hAnsi="Times New Roman" w:cs="Times New Roman"/>
          <w:sz w:val="28"/>
          <w:szCs w:val="28"/>
        </w:rPr>
        <w:t>2.1</w:t>
      </w:r>
      <w:r w:rsidRPr="008F453D">
        <w:rPr>
          <w:rFonts w:ascii="Times New Roman" w:hAnsi="Times New Roman" w:cs="Times New Roman"/>
          <w:sz w:val="28"/>
          <w:szCs w:val="28"/>
        </w:rPr>
        <w:t xml:space="preserve"> (распределение </w:t>
      </w:r>
      <w:r>
        <w:rPr>
          <w:rFonts w:ascii="Times New Roman" w:hAnsi="Times New Roman" w:cs="Times New Roman"/>
          <w:sz w:val="28"/>
          <w:szCs w:val="28"/>
        </w:rPr>
        <w:t>д</w:t>
      </w:r>
      <w:r w:rsidR="00EE79C9">
        <w:rPr>
          <w:rFonts w:ascii="Times New Roman" w:hAnsi="Times New Roman" w:cs="Times New Roman"/>
          <w:sz w:val="28"/>
          <w:szCs w:val="28"/>
        </w:rPr>
        <w:t>авления в циклоне) и рисунке 2.2</w:t>
      </w:r>
      <w:r w:rsidRPr="008F453D">
        <w:rPr>
          <w:rFonts w:ascii="Times New Roman" w:hAnsi="Times New Roman" w:cs="Times New Roman"/>
          <w:sz w:val="28"/>
          <w:szCs w:val="28"/>
        </w:rPr>
        <w:t xml:space="preserve"> (распределение скорости в циклоне).</w:t>
      </w:r>
    </w:p>
    <w:p w:rsidR="00423834" w:rsidRPr="008F453D" w:rsidRDefault="00423834" w:rsidP="00423834">
      <w:pPr>
        <w:pStyle w:val="a3"/>
        <w:spacing w:line="312" w:lineRule="auto"/>
        <w:ind w:firstLine="709"/>
        <w:jc w:val="both"/>
        <w:rPr>
          <w:rFonts w:ascii="Times New Roman" w:hAnsi="Times New Roman" w:cs="Times New Roman"/>
          <w:sz w:val="24"/>
          <w:szCs w:val="24"/>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423834" w:rsidRPr="008F453D" w:rsidTr="00F45A5C">
        <w:tc>
          <w:tcPr>
            <w:tcW w:w="4643" w:type="dxa"/>
          </w:tcPr>
          <w:p w:rsidR="00423834" w:rsidRPr="008F453D" w:rsidRDefault="00423834" w:rsidP="00F45A5C">
            <w:pPr>
              <w:pStyle w:val="a3"/>
              <w:jc w:val="center"/>
              <w:rPr>
                <w:rFonts w:ascii="Times New Roman" w:hAnsi="Times New Roman" w:cs="Times New Roman"/>
                <w:b/>
                <w:sz w:val="24"/>
                <w:szCs w:val="24"/>
                <w:lang w:val="en-US"/>
              </w:rPr>
            </w:pPr>
            <w:r w:rsidRPr="008F453D">
              <w:rPr>
                <w:rFonts w:ascii="Times New Roman" w:hAnsi="Times New Roman" w:cs="Times New Roman"/>
                <w:b/>
              </w:rPr>
              <w:object w:dxaOrig="424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10pt" o:ole="">
                  <v:imagedata r:id="rId49" o:title="" croptop="4657f" cropbottom="4657f" cropleft="6253f" cropright="1389f"/>
                </v:shape>
                <o:OLEObject Type="Embed" ProgID="PBrush" ShapeID="_x0000_i1025" DrawAspect="Content" ObjectID="_1496749316" r:id="rId50"/>
              </w:object>
            </w:r>
          </w:p>
          <w:p w:rsidR="00423834" w:rsidRPr="008F453D" w:rsidRDefault="00EE79C9" w:rsidP="00F45A5C">
            <w:pPr>
              <w:pStyle w:val="a3"/>
              <w:jc w:val="center"/>
              <w:rPr>
                <w:rFonts w:ascii="Times New Roman" w:hAnsi="Times New Roman" w:cs="Times New Roman"/>
                <w:b/>
                <w:sz w:val="24"/>
                <w:szCs w:val="24"/>
              </w:rPr>
            </w:pPr>
            <w:r>
              <w:rPr>
                <w:rFonts w:ascii="Times New Roman" w:hAnsi="Times New Roman" w:cs="Times New Roman"/>
                <w:b/>
                <w:sz w:val="24"/>
                <w:szCs w:val="24"/>
              </w:rPr>
              <w:t>Рисунок 2.1</w:t>
            </w:r>
            <w:r w:rsidR="00423834" w:rsidRPr="008F453D">
              <w:rPr>
                <w:rFonts w:ascii="Times New Roman" w:hAnsi="Times New Roman" w:cs="Times New Roman"/>
                <w:b/>
                <w:sz w:val="24"/>
                <w:szCs w:val="24"/>
              </w:rPr>
              <w:t xml:space="preserve"> – Поле распределения давления в циклоне</w:t>
            </w:r>
          </w:p>
        </w:tc>
        <w:tc>
          <w:tcPr>
            <w:tcW w:w="4643" w:type="dxa"/>
          </w:tcPr>
          <w:p w:rsidR="00423834" w:rsidRPr="008F453D" w:rsidRDefault="00423834" w:rsidP="00F45A5C">
            <w:pPr>
              <w:pStyle w:val="a3"/>
              <w:jc w:val="center"/>
              <w:rPr>
                <w:rFonts w:ascii="Times New Roman" w:hAnsi="Times New Roman" w:cs="Times New Roman"/>
                <w:b/>
                <w:sz w:val="24"/>
                <w:szCs w:val="24"/>
                <w:lang w:val="en-US"/>
              </w:rPr>
            </w:pPr>
            <w:r w:rsidRPr="008F453D">
              <w:rPr>
                <w:rFonts w:ascii="Times New Roman" w:hAnsi="Times New Roman" w:cs="Times New Roman"/>
                <w:b/>
              </w:rPr>
              <w:object w:dxaOrig="4335" w:dyaOrig="6045">
                <v:shape id="_x0000_i1026" type="#_x0000_t75" style="width:179.25pt;height:206.25pt" o:ole="">
                  <v:imagedata r:id="rId51" o:title="" croptop="1789f" cropbottom="8131f" cropright="7257f"/>
                </v:shape>
                <o:OLEObject Type="Embed" ProgID="PBrush" ShapeID="_x0000_i1026" DrawAspect="Content" ObjectID="_1496749317" r:id="rId52"/>
              </w:object>
            </w:r>
          </w:p>
          <w:p w:rsidR="00423834" w:rsidRPr="008F453D" w:rsidRDefault="00EE79C9" w:rsidP="00F45A5C">
            <w:pPr>
              <w:pStyle w:val="a3"/>
              <w:jc w:val="center"/>
              <w:rPr>
                <w:rFonts w:ascii="Times New Roman" w:hAnsi="Times New Roman" w:cs="Times New Roman"/>
                <w:b/>
                <w:sz w:val="24"/>
                <w:szCs w:val="24"/>
              </w:rPr>
            </w:pPr>
            <w:r>
              <w:rPr>
                <w:rFonts w:ascii="Times New Roman" w:hAnsi="Times New Roman" w:cs="Times New Roman"/>
                <w:b/>
                <w:sz w:val="24"/>
                <w:szCs w:val="24"/>
              </w:rPr>
              <w:t>Рисунок 2.2</w:t>
            </w:r>
            <w:r w:rsidR="00423834" w:rsidRPr="008F453D">
              <w:rPr>
                <w:rFonts w:ascii="Times New Roman" w:hAnsi="Times New Roman" w:cs="Times New Roman"/>
                <w:b/>
                <w:sz w:val="24"/>
                <w:szCs w:val="24"/>
              </w:rPr>
              <w:t xml:space="preserve"> – Поле распределения скорости в циклоне</w:t>
            </w:r>
          </w:p>
        </w:tc>
      </w:tr>
    </w:tbl>
    <w:p w:rsidR="00423834" w:rsidRPr="008F453D" w:rsidRDefault="00423834" w:rsidP="00423834">
      <w:pPr>
        <w:pStyle w:val="a3"/>
        <w:spacing w:line="312" w:lineRule="auto"/>
        <w:jc w:val="both"/>
        <w:rPr>
          <w:rFonts w:ascii="Times New Roman" w:hAnsi="Times New Roman" w:cs="Times New Roman"/>
          <w:sz w:val="28"/>
          <w:szCs w:val="28"/>
        </w:rPr>
      </w:pPr>
    </w:p>
    <w:p w:rsidR="00423834" w:rsidRPr="00641C04" w:rsidRDefault="00423834" w:rsidP="0042383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lastRenderedPageBreak/>
        <w:t xml:space="preserve">Как известно, увеличение диаметра циклона приводит к снижению эффективности, вследствие чего циклоны диаметром больше 1000 мм применять не рекомендуется, что сильно ограничивает пропускную способность установки. Поэтому из одиночных циклонов собирают батареи по 2, 4, 6 и 8 циклонов в батареи. Преимущества батарейных циклонов </w:t>
      </w:r>
      <w:proofErr w:type="gramStart"/>
      <w:r w:rsidRPr="008F453D">
        <w:rPr>
          <w:rFonts w:ascii="Times New Roman" w:hAnsi="Times New Roman" w:cs="Times New Roman"/>
          <w:sz w:val="28"/>
          <w:szCs w:val="28"/>
        </w:rPr>
        <w:t>перед</w:t>
      </w:r>
      <w:proofErr w:type="gramEnd"/>
      <w:r w:rsidRPr="008F453D">
        <w:rPr>
          <w:rFonts w:ascii="Times New Roman" w:hAnsi="Times New Roman" w:cs="Times New Roman"/>
          <w:sz w:val="28"/>
          <w:szCs w:val="28"/>
        </w:rPr>
        <w:t xml:space="preserve"> одиночными состоят в том, что батарейные циклоны могут быть рассчитаны на расход газов, который слишком велик для группы одиночных циклонов; при одном и том же расходе газа батарейный циклон значительно компактнее группы одиночных циклонов. </w:t>
      </w:r>
    </w:p>
    <w:p w:rsidR="00EE79C9" w:rsidRDefault="00EE79C9" w:rsidP="00423834">
      <w:pPr>
        <w:pStyle w:val="a3"/>
        <w:ind w:firstLine="709"/>
        <w:jc w:val="both"/>
        <w:rPr>
          <w:rFonts w:ascii="Times New Roman" w:hAnsi="Times New Roman" w:cs="Times New Roman"/>
          <w:sz w:val="28"/>
          <w:szCs w:val="28"/>
        </w:rPr>
      </w:pPr>
    </w:p>
    <w:p w:rsidR="00423834" w:rsidRPr="008F453D" w:rsidRDefault="00EE79C9" w:rsidP="00423834">
      <w:pPr>
        <w:pStyle w:val="a3"/>
        <w:ind w:firstLine="709"/>
        <w:jc w:val="both"/>
        <w:rPr>
          <w:rFonts w:ascii="Times New Roman" w:hAnsi="Times New Roman" w:cs="Times New Roman"/>
          <w:sz w:val="28"/>
          <w:szCs w:val="28"/>
        </w:rPr>
      </w:pPr>
      <w:r>
        <w:rPr>
          <w:rFonts w:ascii="Times New Roman" w:hAnsi="Times New Roman" w:cs="Times New Roman"/>
          <w:sz w:val="28"/>
          <w:szCs w:val="28"/>
        </w:rPr>
        <w:t>ВЫВОД</w:t>
      </w:r>
      <w:r w:rsidR="00423834" w:rsidRPr="00274546">
        <w:rPr>
          <w:rFonts w:ascii="Times New Roman" w:hAnsi="Times New Roman" w:cs="Times New Roman"/>
          <w:sz w:val="28"/>
          <w:szCs w:val="28"/>
        </w:rPr>
        <w:t>:</w:t>
      </w:r>
      <w:r w:rsidR="00423834" w:rsidRPr="008F453D">
        <w:rPr>
          <w:rFonts w:ascii="Times New Roman" w:hAnsi="Times New Roman" w:cs="Times New Roman"/>
          <w:sz w:val="24"/>
          <w:szCs w:val="24"/>
        </w:rPr>
        <w:t xml:space="preserve"> </w:t>
      </w:r>
      <w:r w:rsidR="00423834" w:rsidRPr="008F453D">
        <w:rPr>
          <w:rFonts w:ascii="Times New Roman" w:hAnsi="Times New Roman" w:cs="Times New Roman"/>
          <w:sz w:val="28"/>
          <w:szCs w:val="28"/>
        </w:rPr>
        <w:t xml:space="preserve">анализируя результаты расчетов, проведенных в </w:t>
      </w:r>
      <w:proofErr w:type="spellStart"/>
      <w:r w:rsidR="00423834" w:rsidRPr="008F453D">
        <w:rPr>
          <w:rFonts w:ascii="Times New Roman" w:hAnsi="Times New Roman" w:cs="Times New Roman"/>
          <w:sz w:val="28"/>
          <w:szCs w:val="28"/>
        </w:rPr>
        <w:t>SolidWorks</w:t>
      </w:r>
      <w:proofErr w:type="spellEnd"/>
      <w:r w:rsidR="00423834" w:rsidRPr="008F453D">
        <w:rPr>
          <w:rFonts w:ascii="Times New Roman" w:hAnsi="Times New Roman" w:cs="Times New Roman"/>
          <w:sz w:val="28"/>
          <w:szCs w:val="28"/>
        </w:rPr>
        <w:t xml:space="preserve"> </w:t>
      </w:r>
      <w:proofErr w:type="spellStart"/>
      <w:r w:rsidR="00423834" w:rsidRPr="008F453D">
        <w:rPr>
          <w:rFonts w:ascii="Times New Roman" w:hAnsi="Times New Roman" w:cs="Times New Roman"/>
          <w:sz w:val="28"/>
          <w:szCs w:val="28"/>
        </w:rPr>
        <w:t>Flow</w:t>
      </w:r>
      <w:proofErr w:type="spellEnd"/>
      <w:r w:rsidR="00423834" w:rsidRPr="008F453D">
        <w:rPr>
          <w:rFonts w:ascii="Times New Roman" w:hAnsi="Times New Roman" w:cs="Times New Roman"/>
          <w:sz w:val="28"/>
          <w:szCs w:val="28"/>
        </w:rPr>
        <w:t xml:space="preserve"> </w:t>
      </w:r>
      <w:proofErr w:type="spellStart"/>
      <w:r w:rsidR="00423834" w:rsidRPr="008F453D">
        <w:rPr>
          <w:rFonts w:ascii="Times New Roman" w:hAnsi="Times New Roman" w:cs="Times New Roman"/>
          <w:sz w:val="28"/>
          <w:szCs w:val="28"/>
        </w:rPr>
        <w:t>Simulation</w:t>
      </w:r>
      <w:proofErr w:type="spellEnd"/>
      <w:r w:rsidR="00423834" w:rsidRPr="008F453D">
        <w:rPr>
          <w:rFonts w:ascii="Times New Roman" w:hAnsi="Times New Roman" w:cs="Times New Roman"/>
          <w:sz w:val="28"/>
          <w:szCs w:val="28"/>
        </w:rPr>
        <w:t xml:space="preserve">, </w:t>
      </w:r>
      <w:proofErr w:type="gramStart"/>
      <w:r w:rsidR="00423834" w:rsidRPr="008F453D">
        <w:rPr>
          <w:rFonts w:ascii="Times New Roman" w:hAnsi="Times New Roman" w:cs="Times New Roman"/>
          <w:sz w:val="28"/>
          <w:szCs w:val="28"/>
        </w:rPr>
        <w:t>установлено</w:t>
      </w:r>
      <w:proofErr w:type="gramEnd"/>
      <w:r w:rsidR="00423834" w:rsidRPr="008F453D">
        <w:rPr>
          <w:rFonts w:ascii="Times New Roman" w:hAnsi="Times New Roman" w:cs="Times New Roman"/>
          <w:sz w:val="28"/>
          <w:szCs w:val="28"/>
        </w:rPr>
        <w:t xml:space="preserve"> что с повышением крупности частиц и ее плотности эффективность очистки возрастает. С повышением скорости газового потока улучшается улавливание пыли в циклоне. Однако при больших скоростях рост КПД замедляется, а при переходе некоторого предела, зависящего от конструкции циклона и дисперсного состава улавливаемой пыли, начинает даже снижаться. Это вызвано возникновением завихрений, срывающих уже осевшие частицы пыли, и дроблением </w:t>
      </w:r>
      <w:proofErr w:type="spellStart"/>
      <w:r w:rsidR="00423834" w:rsidRPr="008F453D">
        <w:rPr>
          <w:rFonts w:ascii="Times New Roman" w:hAnsi="Times New Roman" w:cs="Times New Roman"/>
          <w:sz w:val="28"/>
          <w:szCs w:val="28"/>
        </w:rPr>
        <w:t>скоагулированных</w:t>
      </w:r>
      <w:proofErr w:type="spellEnd"/>
      <w:r w:rsidR="00423834" w:rsidRPr="008F453D">
        <w:rPr>
          <w:rFonts w:ascii="Times New Roman" w:hAnsi="Times New Roman" w:cs="Times New Roman"/>
          <w:sz w:val="28"/>
          <w:szCs w:val="28"/>
        </w:rPr>
        <w:t xml:space="preserve"> пылевых агрегатов. </w:t>
      </w:r>
    </w:p>
    <w:p w:rsidR="00423834"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p>
    <w:p w:rsidR="00423834" w:rsidRPr="008F453D" w:rsidRDefault="00423834" w:rsidP="00423834">
      <w:pPr>
        <w:spacing w:after="200"/>
        <w:ind w:firstLine="709"/>
        <w:jc w:val="both"/>
        <w:rPr>
          <w:rFonts w:eastAsiaTheme="minorHAnsi"/>
          <w:b/>
          <w:sz w:val="28"/>
          <w:szCs w:val="28"/>
          <w:lang w:eastAsia="en-US"/>
        </w:rPr>
      </w:pPr>
      <w:r>
        <w:rPr>
          <w:rFonts w:eastAsiaTheme="minorHAnsi"/>
          <w:b/>
          <w:sz w:val="28"/>
          <w:szCs w:val="28"/>
          <w:lang w:eastAsia="en-US"/>
        </w:rPr>
        <w:t>2.5</w:t>
      </w:r>
      <w:r w:rsidRPr="008F453D">
        <w:rPr>
          <w:rFonts w:eastAsiaTheme="minorHAnsi"/>
          <w:b/>
          <w:sz w:val="28"/>
          <w:szCs w:val="28"/>
          <w:lang w:eastAsia="en-US"/>
        </w:rPr>
        <w:t xml:space="preserve"> </w:t>
      </w:r>
      <w:r w:rsidRPr="008F7F8D">
        <w:rPr>
          <w:b/>
          <w:sz w:val="28"/>
          <w:szCs w:val="28"/>
        </w:rPr>
        <w:t xml:space="preserve">Определение гидравлического сопротивления циклона средствами компьютерного моделирования  </w:t>
      </w:r>
      <w:proofErr w:type="spellStart"/>
      <w:r w:rsidRPr="008F7F8D">
        <w:rPr>
          <w:b/>
          <w:sz w:val="28"/>
          <w:szCs w:val="28"/>
          <w:lang w:val="en-US"/>
        </w:rPr>
        <w:t>SolidWorks</w:t>
      </w:r>
      <w:proofErr w:type="spellEnd"/>
      <w:r w:rsidRPr="008F7F8D">
        <w:rPr>
          <w:b/>
          <w:sz w:val="28"/>
          <w:szCs w:val="28"/>
        </w:rPr>
        <w:t xml:space="preserve"> </w:t>
      </w:r>
      <w:r w:rsidRPr="008F7F8D">
        <w:rPr>
          <w:b/>
        </w:rPr>
        <w:t xml:space="preserve"> </w:t>
      </w:r>
      <w:r w:rsidRPr="008F7F8D">
        <w:rPr>
          <w:b/>
          <w:sz w:val="28"/>
          <w:szCs w:val="28"/>
        </w:rPr>
        <w:t>F</w:t>
      </w:r>
      <w:r w:rsidRPr="008F7F8D">
        <w:rPr>
          <w:b/>
          <w:sz w:val="28"/>
          <w:szCs w:val="28"/>
          <w:lang w:val="en-US"/>
        </w:rPr>
        <w:t>low</w:t>
      </w:r>
      <w:r w:rsidRPr="008F7F8D">
        <w:rPr>
          <w:b/>
          <w:sz w:val="28"/>
          <w:szCs w:val="28"/>
        </w:rPr>
        <w:t xml:space="preserve"> S</w:t>
      </w:r>
      <w:proofErr w:type="spellStart"/>
      <w:r w:rsidRPr="008F7F8D">
        <w:rPr>
          <w:b/>
          <w:sz w:val="28"/>
          <w:szCs w:val="28"/>
          <w:lang w:val="en-US"/>
        </w:rPr>
        <w:t>imulation</w:t>
      </w:r>
      <w:proofErr w:type="spellEnd"/>
    </w:p>
    <w:p w:rsidR="00423834" w:rsidRPr="008F453D" w:rsidRDefault="00423834" w:rsidP="00423834">
      <w:pPr>
        <w:spacing w:after="200"/>
        <w:ind w:firstLine="709"/>
        <w:jc w:val="both"/>
        <w:rPr>
          <w:rFonts w:eastAsiaTheme="minorHAnsi"/>
          <w:sz w:val="28"/>
          <w:szCs w:val="28"/>
          <w:lang w:eastAsia="en-US"/>
        </w:rPr>
      </w:pPr>
      <w:r w:rsidRPr="008F453D">
        <w:rPr>
          <w:rFonts w:eastAsiaTheme="minorHAnsi"/>
          <w:sz w:val="28"/>
          <w:szCs w:val="28"/>
          <w:lang w:eastAsia="en-US"/>
        </w:rPr>
        <w:t xml:space="preserve">На рисунке </w:t>
      </w:r>
      <w:r w:rsidR="00EE79C9">
        <w:rPr>
          <w:rFonts w:eastAsiaTheme="minorHAnsi"/>
          <w:sz w:val="28"/>
          <w:szCs w:val="28"/>
          <w:lang w:eastAsia="en-US"/>
        </w:rPr>
        <w:t>2.3</w:t>
      </w:r>
      <w:r>
        <w:rPr>
          <w:rFonts w:eastAsiaTheme="minorHAnsi"/>
          <w:sz w:val="28"/>
          <w:szCs w:val="28"/>
          <w:lang w:eastAsia="en-US"/>
        </w:rPr>
        <w:t xml:space="preserve"> </w:t>
      </w:r>
      <w:r w:rsidRPr="008F453D">
        <w:rPr>
          <w:rFonts w:eastAsiaTheme="minorHAnsi"/>
          <w:sz w:val="28"/>
          <w:szCs w:val="28"/>
          <w:lang w:eastAsia="en-US"/>
        </w:rPr>
        <w:t xml:space="preserve">представлены модели исследуемых циклонов, выполненные средствами твердотельного моделирования в </w:t>
      </w:r>
      <w:r w:rsidRPr="008F453D">
        <w:rPr>
          <w:rFonts w:eastAsiaTheme="minorHAnsi"/>
          <w:sz w:val="28"/>
          <w:szCs w:val="28"/>
          <w:lang w:val="en-US" w:eastAsia="en-US"/>
        </w:rPr>
        <w:t>Solid</w:t>
      </w:r>
      <w:r w:rsidRPr="008F453D">
        <w:rPr>
          <w:rFonts w:eastAsiaTheme="minorHAnsi"/>
          <w:sz w:val="28"/>
          <w:szCs w:val="28"/>
          <w:lang w:eastAsia="en-US"/>
        </w:rPr>
        <w:t xml:space="preserve"> </w:t>
      </w:r>
      <w:r w:rsidRPr="008F453D">
        <w:rPr>
          <w:rFonts w:eastAsiaTheme="minorHAnsi"/>
          <w:sz w:val="28"/>
          <w:szCs w:val="28"/>
          <w:lang w:val="en-US" w:eastAsia="en-US"/>
        </w:rPr>
        <w:t>Works</w:t>
      </w:r>
      <w:r w:rsidRPr="008F453D">
        <w:rPr>
          <w:rFonts w:eastAsiaTheme="minorHAnsi"/>
          <w:sz w:val="28"/>
          <w:szCs w:val="28"/>
          <w:lang w:eastAsia="en-US"/>
        </w:rPr>
        <w:t xml:space="preserve">. </w:t>
      </w:r>
    </w:p>
    <w:p w:rsidR="00423834" w:rsidRPr="008F453D" w:rsidRDefault="00423834" w:rsidP="00423834">
      <w:pPr>
        <w:spacing w:after="200"/>
        <w:jc w:val="both"/>
        <w:rPr>
          <w:rFonts w:eastAsiaTheme="minorHAnsi"/>
          <w:sz w:val="28"/>
          <w:szCs w:val="28"/>
          <w:lang w:eastAsia="en-US"/>
        </w:rPr>
      </w:pPr>
      <w:r w:rsidRPr="008F453D">
        <w:rPr>
          <w:rFonts w:eastAsiaTheme="minorHAnsi"/>
          <w:sz w:val="28"/>
          <w:szCs w:val="28"/>
          <w:lang w:eastAsia="en-US"/>
        </w:rPr>
        <w:t xml:space="preserve">Таблица </w:t>
      </w:r>
      <w:r>
        <w:rPr>
          <w:rFonts w:eastAsiaTheme="minorHAnsi"/>
          <w:sz w:val="28"/>
          <w:szCs w:val="28"/>
          <w:lang w:eastAsia="en-US"/>
        </w:rPr>
        <w:t>2.2</w:t>
      </w:r>
      <w:r w:rsidRPr="008F453D">
        <w:rPr>
          <w:rFonts w:eastAsiaTheme="minorHAnsi"/>
          <w:sz w:val="28"/>
          <w:szCs w:val="28"/>
          <w:lang w:eastAsia="en-US"/>
        </w:rPr>
        <w:t xml:space="preserve"> - Конструктивные размеры исследуемых циклонов</w:t>
      </w:r>
    </w:p>
    <w:tbl>
      <w:tblPr>
        <w:tblW w:w="0" w:type="auto"/>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9"/>
        <w:gridCol w:w="1522"/>
        <w:gridCol w:w="16"/>
        <w:gridCol w:w="1570"/>
        <w:gridCol w:w="1475"/>
      </w:tblGrid>
      <w:tr w:rsidR="00423834" w:rsidRPr="008F453D" w:rsidTr="00F45A5C">
        <w:trPr>
          <w:trHeight w:val="828"/>
        </w:trPr>
        <w:tc>
          <w:tcPr>
            <w:tcW w:w="5469" w:type="dxa"/>
            <w:vMerge w:val="restart"/>
          </w:tcPr>
          <w:p w:rsidR="00423834" w:rsidRPr="008F453D" w:rsidRDefault="00423834" w:rsidP="00F45A5C">
            <w:pPr>
              <w:spacing w:after="200" w:line="276" w:lineRule="auto"/>
              <w:ind w:left="516"/>
              <w:jc w:val="both"/>
              <w:rPr>
                <w:rFonts w:eastAsiaTheme="minorHAnsi"/>
                <w:lang w:eastAsia="en-US"/>
              </w:rPr>
            </w:pPr>
            <w:r w:rsidRPr="008F453D">
              <w:rPr>
                <w:rFonts w:eastAsiaTheme="minorHAnsi"/>
                <w:lang w:eastAsia="en-US"/>
              </w:rPr>
              <w:t xml:space="preserve">Параметр, </w:t>
            </w:r>
            <w:proofErr w:type="gramStart"/>
            <w:r w:rsidRPr="008F453D">
              <w:rPr>
                <w:rFonts w:eastAsiaTheme="minorHAnsi"/>
                <w:lang w:eastAsia="en-US"/>
              </w:rPr>
              <w:t>мм</w:t>
            </w:r>
            <w:proofErr w:type="gramEnd"/>
          </w:p>
          <w:p w:rsidR="00423834" w:rsidRPr="008F453D" w:rsidRDefault="00423834" w:rsidP="00F45A5C">
            <w:pPr>
              <w:spacing w:after="200" w:line="276" w:lineRule="auto"/>
              <w:ind w:left="516"/>
              <w:jc w:val="both"/>
              <w:rPr>
                <w:rFonts w:eastAsiaTheme="minorHAnsi"/>
                <w:lang w:eastAsia="en-US"/>
              </w:rPr>
            </w:pPr>
          </w:p>
        </w:tc>
        <w:tc>
          <w:tcPr>
            <w:tcW w:w="4583" w:type="dxa"/>
            <w:gridSpan w:val="4"/>
          </w:tcPr>
          <w:p w:rsidR="00423834" w:rsidRPr="008F453D" w:rsidRDefault="00423834" w:rsidP="00F45A5C">
            <w:pPr>
              <w:spacing w:after="200" w:line="276" w:lineRule="auto"/>
              <w:jc w:val="both"/>
              <w:rPr>
                <w:rFonts w:eastAsiaTheme="minorHAnsi"/>
                <w:lang w:eastAsia="en-US"/>
              </w:rPr>
            </w:pPr>
            <w:r w:rsidRPr="008F453D">
              <w:rPr>
                <w:rFonts w:eastAsiaTheme="minorHAnsi"/>
                <w:lang w:eastAsia="en-US"/>
              </w:rPr>
              <w:t xml:space="preserve">                 Тип циклона</w:t>
            </w:r>
          </w:p>
        </w:tc>
      </w:tr>
      <w:tr w:rsidR="00423834" w:rsidRPr="008F453D" w:rsidTr="00F45A5C">
        <w:trPr>
          <w:trHeight w:val="828"/>
        </w:trPr>
        <w:tc>
          <w:tcPr>
            <w:tcW w:w="5469" w:type="dxa"/>
            <w:vMerge/>
          </w:tcPr>
          <w:p w:rsidR="00423834" w:rsidRPr="008F453D" w:rsidRDefault="00423834" w:rsidP="00F45A5C">
            <w:pPr>
              <w:spacing w:after="200" w:line="276" w:lineRule="auto"/>
              <w:ind w:left="516"/>
              <w:jc w:val="both"/>
              <w:rPr>
                <w:rFonts w:eastAsiaTheme="minorHAnsi"/>
                <w:lang w:eastAsia="en-US"/>
              </w:rPr>
            </w:pPr>
          </w:p>
        </w:tc>
        <w:tc>
          <w:tcPr>
            <w:tcW w:w="1538" w:type="dxa"/>
            <w:gridSpan w:val="2"/>
          </w:tcPr>
          <w:p w:rsidR="00423834" w:rsidRPr="008F453D" w:rsidRDefault="00423834" w:rsidP="00F45A5C">
            <w:pPr>
              <w:spacing w:after="200" w:line="276" w:lineRule="auto"/>
              <w:jc w:val="both"/>
              <w:rPr>
                <w:rFonts w:eastAsiaTheme="minorHAnsi"/>
                <w:lang w:eastAsia="en-US"/>
              </w:rPr>
            </w:pPr>
            <w:r w:rsidRPr="008F453D">
              <w:rPr>
                <w:rFonts w:eastAsiaTheme="minorHAnsi"/>
                <w:lang w:eastAsia="en-US"/>
              </w:rPr>
              <w:t>ЦН-15</w:t>
            </w:r>
          </w:p>
        </w:tc>
        <w:tc>
          <w:tcPr>
            <w:tcW w:w="1570" w:type="dxa"/>
          </w:tcPr>
          <w:p w:rsidR="00423834" w:rsidRPr="008F453D" w:rsidRDefault="00423834" w:rsidP="00F45A5C">
            <w:pPr>
              <w:spacing w:after="200" w:line="276" w:lineRule="auto"/>
              <w:jc w:val="both"/>
              <w:rPr>
                <w:rFonts w:eastAsiaTheme="minorHAnsi"/>
                <w:lang w:eastAsia="en-US"/>
              </w:rPr>
            </w:pPr>
            <w:r w:rsidRPr="008F453D">
              <w:rPr>
                <w:rFonts w:eastAsiaTheme="minorHAnsi"/>
                <w:lang w:eastAsia="en-US"/>
              </w:rPr>
              <w:t>ЦН-15зПВП</w:t>
            </w:r>
          </w:p>
        </w:tc>
        <w:tc>
          <w:tcPr>
            <w:tcW w:w="1475" w:type="dxa"/>
          </w:tcPr>
          <w:p w:rsidR="00423834" w:rsidRPr="008F453D" w:rsidRDefault="00423834" w:rsidP="00F45A5C">
            <w:pPr>
              <w:spacing w:after="200" w:line="276" w:lineRule="auto"/>
              <w:jc w:val="both"/>
              <w:rPr>
                <w:rFonts w:eastAsiaTheme="minorHAnsi"/>
                <w:lang w:eastAsia="en-US"/>
              </w:rPr>
            </w:pPr>
            <w:proofErr w:type="spellStart"/>
            <w:r w:rsidRPr="008F453D">
              <w:rPr>
                <w:rFonts w:eastAsiaTheme="minorHAnsi"/>
                <w:lang w:eastAsia="en-US"/>
              </w:rPr>
              <w:t>ПЦзКВ</w:t>
            </w:r>
            <w:proofErr w:type="spellEnd"/>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Диаметр циклона</w:t>
            </w:r>
          </w:p>
        </w:tc>
        <w:tc>
          <w:tcPr>
            <w:tcW w:w="1522" w:type="dxa"/>
          </w:tcPr>
          <w:p w:rsidR="00423834" w:rsidRPr="008F453D" w:rsidRDefault="00423834" w:rsidP="00F45A5C">
            <w:pPr>
              <w:spacing w:after="200"/>
              <w:jc w:val="both"/>
              <w:rPr>
                <w:rFonts w:eastAsiaTheme="minorHAnsi"/>
                <w:lang w:eastAsia="en-US"/>
              </w:rPr>
            </w:pPr>
            <w:r w:rsidRPr="008F453D">
              <w:rPr>
                <w:rFonts w:eastAsiaTheme="minorHAnsi"/>
                <w:lang w:eastAsia="en-US"/>
              </w:rPr>
              <w:t>400</w:t>
            </w:r>
          </w:p>
        </w:tc>
        <w:tc>
          <w:tcPr>
            <w:tcW w:w="1586" w:type="dxa"/>
            <w:gridSpan w:val="2"/>
          </w:tcPr>
          <w:p w:rsidR="00423834" w:rsidRPr="008F453D" w:rsidRDefault="00423834" w:rsidP="00F45A5C">
            <w:pPr>
              <w:spacing w:after="200"/>
              <w:jc w:val="both"/>
              <w:rPr>
                <w:rFonts w:eastAsiaTheme="minorHAnsi"/>
                <w:lang w:eastAsia="en-US"/>
              </w:rPr>
            </w:pPr>
            <w:r w:rsidRPr="008F453D">
              <w:rPr>
                <w:rFonts w:eastAsiaTheme="minorHAnsi"/>
                <w:lang w:eastAsia="en-US"/>
              </w:rPr>
              <w:t>300</w:t>
            </w:r>
          </w:p>
        </w:tc>
        <w:tc>
          <w:tcPr>
            <w:tcW w:w="1475" w:type="dxa"/>
          </w:tcPr>
          <w:p w:rsidR="00423834" w:rsidRPr="008F453D" w:rsidRDefault="00423834" w:rsidP="00F45A5C">
            <w:pPr>
              <w:spacing w:after="200"/>
              <w:jc w:val="both"/>
              <w:rPr>
                <w:rFonts w:eastAsiaTheme="minorHAnsi"/>
                <w:lang w:eastAsia="en-US"/>
              </w:rPr>
            </w:pPr>
            <w:r w:rsidRPr="008F453D">
              <w:rPr>
                <w:rFonts w:eastAsiaTheme="minorHAnsi"/>
                <w:lang w:eastAsia="en-US"/>
              </w:rPr>
              <w:t>310</w:t>
            </w:r>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Диаметр выхлопной трубы</w:t>
            </w:r>
          </w:p>
        </w:tc>
        <w:tc>
          <w:tcPr>
            <w:tcW w:w="1522" w:type="dxa"/>
          </w:tcPr>
          <w:p w:rsidR="00423834" w:rsidRPr="008F453D" w:rsidRDefault="00423834" w:rsidP="00F45A5C">
            <w:pPr>
              <w:spacing w:after="200"/>
              <w:jc w:val="both"/>
              <w:rPr>
                <w:rFonts w:eastAsiaTheme="minorHAnsi"/>
                <w:lang w:eastAsia="en-US"/>
              </w:rPr>
            </w:pPr>
            <w:r w:rsidRPr="008F453D">
              <w:rPr>
                <w:rFonts w:eastAsiaTheme="minorHAnsi"/>
                <w:lang w:eastAsia="en-US"/>
              </w:rPr>
              <w:t>240</w:t>
            </w:r>
          </w:p>
        </w:tc>
        <w:tc>
          <w:tcPr>
            <w:tcW w:w="1586" w:type="dxa"/>
            <w:gridSpan w:val="2"/>
          </w:tcPr>
          <w:p w:rsidR="00423834" w:rsidRPr="008F453D" w:rsidRDefault="00423834" w:rsidP="00F45A5C">
            <w:pPr>
              <w:spacing w:after="200"/>
              <w:jc w:val="both"/>
              <w:rPr>
                <w:rFonts w:eastAsiaTheme="minorHAnsi"/>
                <w:lang w:eastAsia="en-US"/>
              </w:rPr>
            </w:pPr>
            <w:r w:rsidRPr="008F453D">
              <w:rPr>
                <w:rFonts w:eastAsiaTheme="minorHAnsi"/>
                <w:lang w:eastAsia="en-US"/>
              </w:rPr>
              <w:t>180</w:t>
            </w:r>
          </w:p>
        </w:tc>
        <w:tc>
          <w:tcPr>
            <w:tcW w:w="1475" w:type="dxa"/>
          </w:tcPr>
          <w:p w:rsidR="00423834" w:rsidRPr="008F453D" w:rsidRDefault="00423834" w:rsidP="00F45A5C">
            <w:pPr>
              <w:spacing w:after="200"/>
              <w:jc w:val="both"/>
              <w:rPr>
                <w:rFonts w:eastAsiaTheme="minorHAnsi"/>
                <w:lang w:eastAsia="en-US"/>
              </w:rPr>
            </w:pPr>
            <w:r w:rsidRPr="008F453D">
              <w:rPr>
                <w:rFonts w:eastAsiaTheme="minorHAnsi"/>
                <w:lang w:eastAsia="en-US"/>
              </w:rPr>
              <w:t>-</w:t>
            </w:r>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Диаметр центральной трубы</w:t>
            </w:r>
          </w:p>
        </w:tc>
        <w:tc>
          <w:tcPr>
            <w:tcW w:w="1522" w:type="dxa"/>
          </w:tcPr>
          <w:p w:rsidR="00423834" w:rsidRPr="008F453D" w:rsidRDefault="00423834" w:rsidP="00F45A5C">
            <w:pPr>
              <w:spacing w:after="200"/>
              <w:jc w:val="both"/>
              <w:rPr>
                <w:rFonts w:eastAsiaTheme="minorHAnsi"/>
                <w:lang w:eastAsia="en-US"/>
              </w:rPr>
            </w:pPr>
            <w:r w:rsidRPr="008F453D">
              <w:rPr>
                <w:rFonts w:eastAsiaTheme="minorHAnsi"/>
                <w:lang w:eastAsia="en-US"/>
              </w:rPr>
              <w:t>-</w:t>
            </w:r>
          </w:p>
        </w:tc>
        <w:tc>
          <w:tcPr>
            <w:tcW w:w="1586" w:type="dxa"/>
            <w:gridSpan w:val="2"/>
          </w:tcPr>
          <w:p w:rsidR="00423834" w:rsidRPr="008F453D" w:rsidRDefault="00423834" w:rsidP="00F45A5C">
            <w:pPr>
              <w:spacing w:after="200"/>
              <w:jc w:val="both"/>
              <w:rPr>
                <w:rFonts w:eastAsiaTheme="minorHAnsi"/>
                <w:lang w:eastAsia="en-US"/>
              </w:rPr>
            </w:pPr>
            <w:r w:rsidRPr="008F453D">
              <w:rPr>
                <w:rFonts w:eastAsiaTheme="minorHAnsi"/>
                <w:lang w:eastAsia="en-US"/>
              </w:rPr>
              <w:t>-</w:t>
            </w:r>
          </w:p>
        </w:tc>
        <w:tc>
          <w:tcPr>
            <w:tcW w:w="1475" w:type="dxa"/>
          </w:tcPr>
          <w:p w:rsidR="00423834" w:rsidRPr="008F453D" w:rsidRDefault="00423834" w:rsidP="00F45A5C">
            <w:pPr>
              <w:spacing w:after="200"/>
              <w:jc w:val="both"/>
              <w:rPr>
                <w:rFonts w:eastAsiaTheme="minorHAnsi"/>
                <w:lang w:eastAsia="en-US"/>
              </w:rPr>
            </w:pPr>
            <w:r w:rsidRPr="008F453D">
              <w:rPr>
                <w:rFonts w:eastAsiaTheme="minorHAnsi"/>
                <w:lang w:eastAsia="en-US"/>
              </w:rPr>
              <w:t>-</w:t>
            </w:r>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Высота цилиндрической части</w:t>
            </w:r>
          </w:p>
        </w:tc>
        <w:tc>
          <w:tcPr>
            <w:tcW w:w="1522" w:type="dxa"/>
          </w:tcPr>
          <w:p w:rsidR="00423834" w:rsidRPr="008F453D" w:rsidRDefault="00423834" w:rsidP="00F45A5C">
            <w:pPr>
              <w:spacing w:after="200"/>
              <w:jc w:val="both"/>
              <w:rPr>
                <w:rFonts w:eastAsiaTheme="minorHAnsi"/>
                <w:lang w:eastAsia="en-US"/>
              </w:rPr>
            </w:pPr>
            <w:r w:rsidRPr="008F453D">
              <w:rPr>
                <w:rFonts w:eastAsiaTheme="minorHAnsi"/>
                <w:lang w:eastAsia="en-US"/>
              </w:rPr>
              <w:t>904</w:t>
            </w:r>
          </w:p>
        </w:tc>
        <w:tc>
          <w:tcPr>
            <w:tcW w:w="1586" w:type="dxa"/>
            <w:gridSpan w:val="2"/>
          </w:tcPr>
          <w:p w:rsidR="00423834" w:rsidRPr="008F453D" w:rsidRDefault="00423834" w:rsidP="00F45A5C">
            <w:pPr>
              <w:spacing w:after="200"/>
              <w:jc w:val="both"/>
              <w:rPr>
                <w:rFonts w:eastAsiaTheme="minorHAnsi"/>
                <w:lang w:eastAsia="en-US"/>
              </w:rPr>
            </w:pPr>
            <w:r w:rsidRPr="008F453D">
              <w:rPr>
                <w:rFonts w:eastAsiaTheme="minorHAnsi"/>
                <w:lang w:eastAsia="en-US"/>
              </w:rPr>
              <w:t>675</w:t>
            </w:r>
          </w:p>
        </w:tc>
        <w:tc>
          <w:tcPr>
            <w:tcW w:w="1475" w:type="dxa"/>
          </w:tcPr>
          <w:p w:rsidR="00423834" w:rsidRPr="008F453D" w:rsidRDefault="00423834" w:rsidP="00F45A5C">
            <w:pPr>
              <w:spacing w:after="200"/>
              <w:jc w:val="both"/>
              <w:rPr>
                <w:rFonts w:eastAsiaTheme="minorHAnsi"/>
                <w:lang w:eastAsia="en-US"/>
              </w:rPr>
            </w:pPr>
            <w:r w:rsidRPr="008F453D">
              <w:rPr>
                <w:rFonts w:eastAsiaTheme="minorHAnsi"/>
                <w:lang w:eastAsia="en-US"/>
              </w:rPr>
              <w:t>-</w:t>
            </w:r>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Высота конической части</w:t>
            </w:r>
          </w:p>
        </w:tc>
        <w:tc>
          <w:tcPr>
            <w:tcW w:w="1522" w:type="dxa"/>
          </w:tcPr>
          <w:p w:rsidR="00423834" w:rsidRPr="008F453D" w:rsidRDefault="00423834" w:rsidP="00F45A5C">
            <w:pPr>
              <w:spacing w:after="200"/>
              <w:jc w:val="both"/>
              <w:rPr>
                <w:rFonts w:eastAsiaTheme="minorHAnsi"/>
                <w:lang w:eastAsia="en-US"/>
              </w:rPr>
            </w:pPr>
            <w:r w:rsidRPr="008F453D">
              <w:rPr>
                <w:rFonts w:eastAsiaTheme="minorHAnsi"/>
                <w:lang w:eastAsia="en-US"/>
              </w:rPr>
              <w:t>800</w:t>
            </w:r>
          </w:p>
        </w:tc>
        <w:tc>
          <w:tcPr>
            <w:tcW w:w="1586" w:type="dxa"/>
            <w:gridSpan w:val="2"/>
          </w:tcPr>
          <w:p w:rsidR="00423834" w:rsidRPr="008F453D" w:rsidRDefault="00423834" w:rsidP="00F45A5C">
            <w:pPr>
              <w:spacing w:after="200"/>
              <w:jc w:val="both"/>
              <w:rPr>
                <w:rFonts w:eastAsiaTheme="minorHAnsi"/>
                <w:lang w:eastAsia="en-US"/>
              </w:rPr>
            </w:pPr>
            <w:r w:rsidRPr="008F453D">
              <w:rPr>
                <w:rFonts w:eastAsiaTheme="minorHAnsi"/>
                <w:lang w:eastAsia="en-US"/>
              </w:rPr>
              <w:t>600</w:t>
            </w:r>
          </w:p>
        </w:tc>
        <w:tc>
          <w:tcPr>
            <w:tcW w:w="1475" w:type="dxa"/>
          </w:tcPr>
          <w:p w:rsidR="00423834" w:rsidRPr="008F453D" w:rsidRDefault="00423834" w:rsidP="00F45A5C">
            <w:pPr>
              <w:spacing w:after="200"/>
              <w:jc w:val="both"/>
              <w:rPr>
                <w:rFonts w:eastAsiaTheme="minorHAnsi"/>
                <w:lang w:eastAsia="en-US"/>
              </w:rPr>
            </w:pPr>
            <w:r w:rsidRPr="008F453D">
              <w:rPr>
                <w:rFonts w:eastAsiaTheme="minorHAnsi"/>
                <w:lang w:eastAsia="en-US"/>
              </w:rPr>
              <w:t>-</w:t>
            </w:r>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lastRenderedPageBreak/>
              <w:t>Высота выхлопной трубы</w:t>
            </w:r>
          </w:p>
        </w:tc>
        <w:tc>
          <w:tcPr>
            <w:tcW w:w="1522" w:type="dxa"/>
          </w:tcPr>
          <w:p w:rsidR="00423834" w:rsidRPr="008F453D" w:rsidRDefault="00423834" w:rsidP="00F45A5C">
            <w:pPr>
              <w:spacing w:after="200"/>
              <w:jc w:val="both"/>
              <w:rPr>
                <w:rFonts w:eastAsiaTheme="minorHAnsi"/>
                <w:lang w:eastAsia="en-US"/>
              </w:rPr>
            </w:pPr>
          </w:p>
        </w:tc>
        <w:tc>
          <w:tcPr>
            <w:tcW w:w="1586" w:type="dxa"/>
            <w:gridSpan w:val="2"/>
          </w:tcPr>
          <w:p w:rsidR="00423834" w:rsidRPr="008F453D" w:rsidRDefault="00423834" w:rsidP="00F45A5C">
            <w:pPr>
              <w:spacing w:after="200"/>
              <w:jc w:val="both"/>
              <w:rPr>
                <w:rFonts w:eastAsiaTheme="minorHAnsi"/>
                <w:lang w:eastAsia="en-US"/>
              </w:rPr>
            </w:pPr>
            <w:r w:rsidRPr="008F453D">
              <w:rPr>
                <w:rFonts w:eastAsiaTheme="minorHAnsi"/>
                <w:lang w:eastAsia="en-US"/>
              </w:rPr>
              <w:t>520(425)</w:t>
            </w:r>
          </w:p>
        </w:tc>
        <w:tc>
          <w:tcPr>
            <w:tcW w:w="1475" w:type="dxa"/>
          </w:tcPr>
          <w:p w:rsidR="00423834" w:rsidRPr="008F453D" w:rsidRDefault="00423834" w:rsidP="00F45A5C">
            <w:pPr>
              <w:spacing w:after="200"/>
              <w:jc w:val="both"/>
              <w:rPr>
                <w:rFonts w:eastAsiaTheme="minorHAnsi"/>
                <w:lang w:eastAsia="en-US"/>
              </w:rPr>
            </w:pPr>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Высота рабочей зоны</w:t>
            </w:r>
          </w:p>
        </w:tc>
        <w:tc>
          <w:tcPr>
            <w:tcW w:w="1522" w:type="dxa"/>
          </w:tcPr>
          <w:p w:rsidR="00423834" w:rsidRPr="008F453D" w:rsidRDefault="00423834" w:rsidP="00F45A5C">
            <w:pPr>
              <w:spacing w:after="200"/>
              <w:jc w:val="both"/>
              <w:rPr>
                <w:rFonts w:eastAsiaTheme="minorHAnsi"/>
                <w:lang w:eastAsia="en-US"/>
              </w:rPr>
            </w:pPr>
            <w:r w:rsidRPr="008F453D">
              <w:rPr>
                <w:rFonts w:eastAsiaTheme="minorHAnsi"/>
                <w:lang w:eastAsia="en-US"/>
              </w:rPr>
              <w:t>-</w:t>
            </w:r>
          </w:p>
        </w:tc>
        <w:tc>
          <w:tcPr>
            <w:tcW w:w="1586" w:type="dxa"/>
            <w:gridSpan w:val="2"/>
          </w:tcPr>
          <w:p w:rsidR="00423834" w:rsidRPr="008F453D" w:rsidRDefault="00423834" w:rsidP="00F45A5C">
            <w:pPr>
              <w:spacing w:after="200"/>
              <w:jc w:val="both"/>
              <w:rPr>
                <w:rFonts w:eastAsiaTheme="minorHAnsi"/>
                <w:lang w:eastAsia="en-US"/>
              </w:rPr>
            </w:pPr>
            <w:r w:rsidRPr="008F453D">
              <w:rPr>
                <w:rFonts w:eastAsiaTheme="minorHAnsi"/>
                <w:lang w:eastAsia="en-US"/>
              </w:rPr>
              <w:t>-</w:t>
            </w:r>
          </w:p>
        </w:tc>
        <w:tc>
          <w:tcPr>
            <w:tcW w:w="1475" w:type="dxa"/>
          </w:tcPr>
          <w:p w:rsidR="00423834" w:rsidRPr="008F453D" w:rsidRDefault="00423834" w:rsidP="00F45A5C">
            <w:pPr>
              <w:spacing w:after="200"/>
              <w:jc w:val="both"/>
              <w:rPr>
                <w:rFonts w:eastAsiaTheme="minorHAnsi"/>
                <w:lang w:eastAsia="en-US"/>
              </w:rPr>
            </w:pPr>
            <w:r w:rsidRPr="008F453D">
              <w:rPr>
                <w:rFonts w:eastAsiaTheme="minorHAnsi"/>
                <w:lang w:eastAsia="en-US"/>
              </w:rPr>
              <w:t>980</w:t>
            </w:r>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Высота центральной трубы,</w:t>
            </w:r>
            <w:r w:rsidRPr="008F453D">
              <w:rPr>
                <w:rFonts w:eastAsiaTheme="minorHAnsi"/>
                <w:lang w:val="en-US" w:eastAsia="en-US"/>
              </w:rPr>
              <w:t>h</w:t>
            </w:r>
          </w:p>
        </w:tc>
        <w:tc>
          <w:tcPr>
            <w:tcW w:w="1522" w:type="dxa"/>
          </w:tcPr>
          <w:p w:rsidR="00423834" w:rsidRPr="008F453D" w:rsidRDefault="00423834" w:rsidP="00F45A5C">
            <w:pPr>
              <w:spacing w:after="200"/>
              <w:jc w:val="both"/>
              <w:rPr>
                <w:rFonts w:eastAsiaTheme="minorHAnsi"/>
                <w:lang w:eastAsia="en-US"/>
              </w:rPr>
            </w:pPr>
            <w:r w:rsidRPr="008F453D">
              <w:rPr>
                <w:rFonts w:eastAsiaTheme="minorHAnsi"/>
                <w:lang w:eastAsia="en-US"/>
              </w:rPr>
              <w:t>1024</w:t>
            </w:r>
          </w:p>
        </w:tc>
        <w:tc>
          <w:tcPr>
            <w:tcW w:w="1586" w:type="dxa"/>
            <w:gridSpan w:val="2"/>
          </w:tcPr>
          <w:p w:rsidR="00423834" w:rsidRPr="008F453D" w:rsidRDefault="00423834" w:rsidP="00F45A5C">
            <w:pPr>
              <w:spacing w:after="200"/>
              <w:jc w:val="both"/>
              <w:rPr>
                <w:rFonts w:eastAsiaTheme="minorHAnsi"/>
                <w:lang w:eastAsia="en-US"/>
              </w:rPr>
            </w:pPr>
            <w:r w:rsidRPr="008F453D">
              <w:rPr>
                <w:rFonts w:eastAsiaTheme="minorHAnsi"/>
                <w:lang w:eastAsia="en-US"/>
              </w:rPr>
              <w:t>-</w:t>
            </w:r>
          </w:p>
        </w:tc>
        <w:tc>
          <w:tcPr>
            <w:tcW w:w="1475" w:type="dxa"/>
          </w:tcPr>
          <w:p w:rsidR="00423834" w:rsidRPr="008F453D" w:rsidRDefault="00423834" w:rsidP="00F45A5C">
            <w:pPr>
              <w:spacing w:after="200"/>
              <w:jc w:val="both"/>
              <w:rPr>
                <w:rFonts w:eastAsiaTheme="minorHAnsi"/>
                <w:lang w:eastAsia="en-US"/>
              </w:rPr>
            </w:pPr>
            <w:r w:rsidRPr="008F453D">
              <w:rPr>
                <w:rFonts w:eastAsiaTheme="minorHAnsi"/>
                <w:lang w:eastAsia="en-US"/>
              </w:rPr>
              <w:t>530-1600</w:t>
            </w:r>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Размер входного патрубка</w:t>
            </w:r>
          </w:p>
        </w:tc>
        <w:tc>
          <w:tcPr>
            <w:tcW w:w="1522" w:type="dxa"/>
          </w:tcPr>
          <w:p w:rsidR="00423834" w:rsidRPr="008F453D" w:rsidRDefault="00423834" w:rsidP="00F45A5C">
            <w:pPr>
              <w:spacing w:after="200"/>
              <w:jc w:val="both"/>
              <w:rPr>
                <w:rFonts w:eastAsiaTheme="minorHAnsi"/>
                <w:lang w:eastAsia="en-US"/>
              </w:rPr>
            </w:pPr>
            <w:r w:rsidRPr="008F453D">
              <w:rPr>
                <w:rFonts w:eastAsiaTheme="minorHAnsi"/>
                <w:lang w:eastAsia="en-US"/>
              </w:rPr>
              <w:t>264˟104</w:t>
            </w:r>
          </w:p>
        </w:tc>
        <w:tc>
          <w:tcPr>
            <w:tcW w:w="1586" w:type="dxa"/>
            <w:gridSpan w:val="2"/>
          </w:tcPr>
          <w:p w:rsidR="00423834" w:rsidRPr="008F453D" w:rsidRDefault="00423834" w:rsidP="00F45A5C">
            <w:pPr>
              <w:spacing w:after="200"/>
              <w:jc w:val="both"/>
              <w:rPr>
                <w:rFonts w:eastAsiaTheme="minorHAnsi"/>
                <w:lang w:eastAsia="en-US"/>
              </w:rPr>
            </w:pPr>
            <w:r w:rsidRPr="008F453D">
              <w:rPr>
                <w:rFonts w:eastAsiaTheme="minorHAnsi"/>
                <w:lang w:eastAsia="en-US"/>
              </w:rPr>
              <w:t>200˟60</w:t>
            </w:r>
          </w:p>
        </w:tc>
        <w:tc>
          <w:tcPr>
            <w:tcW w:w="1475" w:type="dxa"/>
          </w:tcPr>
          <w:p w:rsidR="00423834" w:rsidRPr="008F453D" w:rsidRDefault="00423834" w:rsidP="00F45A5C">
            <w:pPr>
              <w:spacing w:after="200"/>
              <w:jc w:val="both"/>
              <w:rPr>
                <w:rFonts w:eastAsiaTheme="minorHAnsi"/>
                <w:lang w:eastAsia="en-US"/>
              </w:rPr>
            </w:pPr>
            <w:r w:rsidRPr="008F453D">
              <w:rPr>
                <w:rFonts w:eastAsiaTheme="minorHAnsi"/>
                <w:lang w:eastAsia="en-US"/>
              </w:rPr>
              <w:t>175˟60</w:t>
            </w:r>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Диаметр коаксиальной вставки</w:t>
            </w:r>
          </w:p>
        </w:tc>
        <w:tc>
          <w:tcPr>
            <w:tcW w:w="1522"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w:t>
            </w:r>
          </w:p>
        </w:tc>
        <w:tc>
          <w:tcPr>
            <w:tcW w:w="1586" w:type="dxa"/>
            <w:gridSpan w:val="2"/>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w:t>
            </w:r>
          </w:p>
        </w:tc>
        <w:tc>
          <w:tcPr>
            <w:tcW w:w="1475"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286</w:t>
            </w:r>
          </w:p>
        </w:tc>
      </w:tr>
      <w:tr w:rsidR="00423834" w:rsidRPr="008F453D" w:rsidTr="00F45A5C">
        <w:trPr>
          <w:trHeight w:val="828"/>
        </w:trPr>
        <w:tc>
          <w:tcPr>
            <w:tcW w:w="5469"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Диаметр бункера</w:t>
            </w:r>
          </w:p>
        </w:tc>
        <w:tc>
          <w:tcPr>
            <w:tcW w:w="1522"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w:t>
            </w:r>
          </w:p>
        </w:tc>
        <w:tc>
          <w:tcPr>
            <w:tcW w:w="1586" w:type="dxa"/>
            <w:gridSpan w:val="2"/>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500</w:t>
            </w:r>
          </w:p>
        </w:tc>
        <w:tc>
          <w:tcPr>
            <w:tcW w:w="1475" w:type="dxa"/>
          </w:tcPr>
          <w:p w:rsidR="00423834" w:rsidRPr="008F453D" w:rsidRDefault="00423834" w:rsidP="00F45A5C">
            <w:pPr>
              <w:spacing w:after="200"/>
              <w:ind w:left="516"/>
              <w:jc w:val="both"/>
              <w:rPr>
                <w:rFonts w:eastAsiaTheme="minorHAnsi"/>
                <w:lang w:eastAsia="en-US"/>
              </w:rPr>
            </w:pPr>
            <w:r w:rsidRPr="008F453D">
              <w:rPr>
                <w:rFonts w:eastAsiaTheme="minorHAnsi"/>
                <w:lang w:eastAsia="en-US"/>
              </w:rPr>
              <w:t>445</w:t>
            </w:r>
          </w:p>
        </w:tc>
      </w:tr>
      <w:tr w:rsidR="00423834" w:rsidRPr="008F453D" w:rsidTr="00F45A5C">
        <w:trPr>
          <w:trHeight w:val="828"/>
        </w:trPr>
        <w:tc>
          <w:tcPr>
            <w:tcW w:w="5469" w:type="dxa"/>
          </w:tcPr>
          <w:p w:rsidR="00423834" w:rsidRPr="008F453D" w:rsidRDefault="00423834" w:rsidP="00F45A5C">
            <w:pPr>
              <w:pStyle w:val="a3"/>
              <w:rPr>
                <w:rFonts w:ascii="Times New Roman" w:hAnsi="Times New Roman" w:cs="Times New Roman"/>
                <w:sz w:val="24"/>
                <w:szCs w:val="24"/>
              </w:rPr>
            </w:pPr>
            <w:r w:rsidRPr="008F453D">
              <w:rPr>
                <w:rFonts w:ascii="Times New Roman" w:hAnsi="Times New Roman" w:cs="Times New Roman"/>
                <w:sz w:val="24"/>
                <w:szCs w:val="24"/>
              </w:rPr>
              <w:t>Высота бункера</w:t>
            </w:r>
          </w:p>
          <w:p w:rsidR="00423834" w:rsidRPr="008F453D" w:rsidRDefault="00423834" w:rsidP="00F45A5C">
            <w:pPr>
              <w:pStyle w:val="a3"/>
              <w:rPr>
                <w:rFonts w:ascii="Times New Roman" w:hAnsi="Times New Roman" w:cs="Times New Roman"/>
                <w:sz w:val="24"/>
                <w:szCs w:val="24"/>
              </w:rPr>
            </w:pPr>
            <w:r w:rsidRPr="008F453D">
              <w:rPr>
                <w:rFonts w:ascii="Times New Roman" w:hAnsi="Times New Roman" w:cs="Times New Roman"/>
                <w:sz w:val="24"/>
                <w:szCs w:val="24"/>
              </w:rPr>
              <w:t>Высота конической части бункера</w:t>
            </w:r>
          </w:p>
          <w:p w:rsidR="00423834" w:rsidRPr="008F453D" w:rsidRDefault="00423834" w:rsidP="00F45A5C">
            <w:pPr>
              <w:pStyle w:val="a3"/>
              <w:rPr>
                <w:rFonts w:ascii="Times New Roman" w:hAnsi="Times New Roman" w:cs="Times New Roman"/>
                <w:sz w:val="24"/>
                <w:szCs w:val="24"/>
              </w:rPr>
            </w:pPr>
            <w:r w:rsidRPr="008F453D">
              <w:rPr>
                <w:rFonts w:ascii="Times New Roman" w:hAnsi="Times New Roman" w:cs="Times New Roman"/>
                <w:sz w:val="24"/>
                <w:szCs w:val="24"/>
              </w:rPr>
              <w:t>Ширина бункера</w:t>
            </w:r>
          </w:p>
        </w:tc>
        <w:tc>
          <w:tcPr>
            <w:tcW w:w="1522" w:type="dxa"/>
          </w:tcPr>
          <w:p w:rsidR="00423834" w:rsidRPr="008F453D" w:rsidRDefault="00423834" w:rsidP="00F45A5C">
            <w:pPr>
              <w:pStyle w:val="a3"/>
              <w:rPr>
                <w:rFonts w:ascii="Times New Roman" w:hAnsi="Times New Roman" w:cs="Times New Roman"/>
                <w:sz w:val="24"/>
                <w:szCs w:val="24"/>
              </w:rPr>
            </w:pPr>
            <w:r w:rsidRPr="008F453D">
              <w:rPr>
                <w:rFonts w:ascii="Times New Roman" w:hAnsi="Times New Roman" w:cs="Times New Roman"/>
                <w:sz w:val="24"/>
                <w:szCs w:val="24"/>
              </w:rPr>
              <w:t>800</w:t>
            </w:r>
          </w:p>
          <w:p w:rsidR="00423834" w:rsidRPr="008F453D" w:rsidRDefault="00423834" w:rsidP="00F45A5C">
            <w:pPr>
              <w:pStyle w:val="a3"/>
              <w:rPr>
                <w:rFonts w:ascii="Times New Roman" w:hAnsi="Times New Roman" w:cs="Times New Roman"/>
                <w:sz w:val="24"/>
                <w:szCs w:val="24"/>
              </w:rPr>
            </w:pPr>
            <w:r w:rsidRPr="008F453D">
              <w:rPr>
                <w:rFonts w:ascii="Times New Roman" w:hAnsi="Times New Roman" w:cs="Times New Roman"/>
                <w:sz w:val="24"/>
                <w:szCs w:val="24"/>
              </w:rPr>
              <w:t>380</w:t>
            </w:r>
          </w:p>
          <w:p w:rsidR="00423834" w:rsidRPr="008F453D" w:rsidRDefault="00423834" w:rsidP="00F45A5C">
            <w:pPr>
              <w:pStyle w:val="a3"/>
              <w:rPr>
                <w:rFonts w:ascii="Times New Roman" w:hAnsi="Times New Roman" w:cs="Times New Roman"/>
                <w:sz w:val="24"/>
                <w:szCs w:val="24"/>
              </w:rPr>
            </w:pPr>
            <w:r w:rsidRPr="008F453D">
              <w:rPr>
                <w:rFonts w:ascii="Times New Roman" w:hAnsi="Times New Roman" w:cs="Times New Roman"/>
                <w:sz w:val="24"/>
                <w:szCs w:val="24"/>
              </w:rPr>
              <w:t>690</w:t>
            </w:r>
          </w:p>
        </w:tc>
        <w:tc>
          <w:tcPr>
            <w:tcW w:w="1586" w:type="dxa"/>
            <w:gridSpan w:val="2"/>
          </w:tcPr>
          <w:p w:rsidR="00423834" w:rsidRPr="008F453D" w:rsidRDefault="00423834" w:rsidP="00F45A5C">
            <w:pPr>
              <w:pStyle w:val="a3"/>
              <w:rPr>
                <w:rFonts w:ascii="Times New Roman" w:hAnsi="Times New Roman" w:cs="Times New Roman"/>
                <w:sz w:val="24"/>
                <w:szCs w:val="24"/>
              </w:rPr>
            </w:pPr>
            <w:r w:rsidRPr="008F453D">
              <w:rPr>
                <w:rFonts w:ascii="Times New Roman" w:hAnsi="Times New Roman" w:cs="Times New Roman"/>
                <w:sz w:val="24"/>
                <w:szCs w:val="24"/>
              </w:rPr>
              <w:t>995</w:t>
            </w:r>
          </w:p>
        </w:tc>
        <w:tc>
          <w:tcPr>
            <w:tcW w:w="1475" w:type="dxa"/>
          </w:tcPr>
          <w:p w:rsidR="00423834" w:rsidRPr="008F453D" w:rsidRDefault="00423834" w:rsidP="00F45A5C">
            <w:pPr>
              <w:pStyle w:val="a3"/>
              <w:rPr>
                <w:rFonts w:ascii="Times New Roman" w:hAnsi="Times New Roman" w:cs="Times New Roman"/>
                <w:sz w:val="24"/>
                <w:szCs w:val="24"/>
              </w:rPr>
            </w:pPr>
            <w:r w:rsidRPr="008F453D">
              <w:rPr>
                <w:rFonts w:ascii="Times New Roman" w:hAnsi="Times New Roman" w:cs="Times New Roman"/>
                <w:sz w:val="24"/>
                <w:szCs w:val="24"/>
              </w:rPr>
              <w:t>995</w:t>
            </w:r>
          </w:p>
        </w:tc>
      </w:tr>
    </w:tbl>
    <w:p w:rsidR="00423834" w:rsidRPr="008F453D" w:rsidRDefault="00423834" w:rsidP="00423834">
      <w:pPr>
        <w:spacing w:after="200"/>
        <w:jc w:val="both"/>
        <w:rPr>
          <w:rFonts w:eastAsiaTheme="minorHAnsi"/>
          <w:sz w:val="28"/>
          <w:szCs w:val="28"/>
          <w:lang w:eastAsia="en-US"/>
        </w:rPr>
      </w:pPr>
    </w:p>
    <w:p w:rsidR="00423834" w:rsidRPr="008F453D" w:rsidRDefault="00423834" w:rsidP="00423834">
      <w:pPr>
        <w:spacing w:after="200"/>
        <w:ind w:firstLine="709"/>
        <w:jc w:val="both"/>
        <w:rPr>
          <w:rFonts w:eastAsiaTheme="minorHAnsi"/>
          <w:sz w:val="28"/>
          <w:szCs w:val="28"/>
          <w:lang w:eastAsia="en-US"/>
        </w:rPr>
      </w:pPr>
      <w:r w:rsidRPr="008F453D">
        <w:rPr>
          <w:rFonts w:eastAsiaTheme="minorHAnsi"/>
          <w:sz w:val="28"/>
          <w:szCs w:val="28"/>
          <w:lang w:eastAsia="en-US"/>
        </w:rPr>
        <w:t xml:space="preserve">Для созданной в системе автоматизированного проектирования </w:t>
      </w:r>
      <w:r w:rsidRPr="008F453D">
        <w:rPr>
          <w:rFonts w:eastAsiaTheme="minorHAnsi"/>
          <w:sz w:val="28"/>
          <w:szCs w:val="28"/>
          <w:lang w:val="en-US" w:eastAsia="en-US"/>
        </w:rPr>
        <w:t>Solid</w:t>
      </w:r>
      <w:r w:rsidRPr="008F453D">
        <w:rPr>
          <w:rFonts w:eastAsiaTheme="minorHAnsi"/>
          <w:sz w:val="28"/>
          <w:szCs w:val="28"/>
          <w:lang w:eastAsia="en-US"/>
        </w:rPr>
        <w:t xml:space="preserve"> </w:t>
      </w:r>
      <w:r w:rsidRPr="008F453D">
        <w:rPr>
          <w:rFonts w:eastAsiaTheme="minorHAnsi"/>
          <w:sz w:val="28"/>
          <w:szCs w:val="28"/>
          <w:lang w:val="en-US" w:eastAsia="en-US"/>
        </w:rPr>
        <w:t>Works</w:t>
      </w:r>
      <w:r w:rsidRPr="008F453D">
        <w:rPr>
          <w:rFonts w:eastAsiaTheme="minorHAnsi"/>
          <w:sz w:val="28"/>
          <w:szCs w:val="28"/>
          <w:lang w:eastAsia="en-US"/>
        </w:rPr>
        <w:t xml:space="preserve"> твердотельной модели циклона использовали программный комплекс </w:t>
      </w:r>
      <w:r w:rsidRPr="008F453D">
        <w:rPr>
          <w:rFonts w:eastAsiaTheme="minorHAnsi"/>
          <w:sz w:val="28"/>
          <w:szCs w:val="28"/>
          <w:lang w:val="en-US" w:eastAsia="en-US"/>
        </w:rPr>
        <w:t>Flow</w:t>
      </w:r>
      <w:r w:rsidRPr="008F453D">
        <w:rPr>
          <w:rFonts w:eastAsiaTheme="minorHAnsi"/>
          <w:sz w:val="28"/>
          <w:szCs w:val="28"/>
          <w:lang w:eastAsia="en-US"/>
        </w:rPr>
        <w:t xml:space="preserve"> </w:t>
      </w:r>
      <w:r w:rsidRPr="008F453D">
        <w:rPr>
          <w:rFonts w:eastAsiaTheme="minorHAnsi"/>
          <w:sz w:val="28"/>
          <w:szCs w:val="28"/>
          <w:lang w:val="en-US" w:eastAsia="en-US"/>
        </w:rPr>
        <w:t>Simulation</w:t>
      </w:r>
      <w:r w:rsidRPr="008F453D">
        <w:rPr>
          <w:rFonts w:eastAsiaTheme="minorHAnsi"/>
          <w:sz w:val="28"/>
          <w:szCs w:val="28"/>
          <w:lang w:eastAsia="en-US"/>
        </w:rPr>
        <w:t>.  Дальше задавали математическую модель движения газового потока.</w:t>
      </w:r>
    </w:p>
    <w:p w:rsidR="00423834" w:rsidRPr="008F453D" w:rsidRDefault="00423834" w:rsidP="00423834">
      <w:pPr>
        <w:spacing w:after="200"/>
        <w:ind w:firstLine="709"/>
        <w:jc w:val="both"/>
        <w:rPr>
          <w:rFonts w:eastAsiaTheme="minorHAnsi"/>
          <w:noProof/>
          <w:sz w:val="28"/>
          <w:szCs w:val="28"/>
        </w:rPr>
      </w:pPr>
    </w:p>
    <w:p w:rsidR="00423834" w:rsidRPr="008F453D" w:rsidRDefault="00423834" w:rsidP="00423834">
      <w:pPr>
        <w:spacing w:after="200" w:line="276" w:lineRule="auto"/>
        <w:rPr>
          <w:rFonts w:eastAsiaTheme="minorHAnsi"/>
          <w:noProof/>
          <w:sz w:val="22"/>
          <w:szCs w:val="22"/>
        </w:rPr>
      </w:pPr>
      <w:r w:rsidRPr="008F453D">
        <w:rPr>
          <w:rFonts w:eastAsiaTheme="minorHAnsi"/>
          <w:noProof/>
          <w:sz w:val="22"/>
          <w:szCs w:val="22"/>
        </w:rPr>
        <w:drawing>
          <wp:inline distT="0" distB="0" distL="0" distR="0" wp14:anchorId="6566C03A" wp14:editId="31E9557A">
            <wp:extent cx="1457325" cy="286565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457325" cy="2865653"/>
                    </a:xfrm>
                    <a:prstGeom prst="rect">
                      <a:avLst/>
                    </a:prstGeom>
                  </pic:spPr>
                </pic:pic>
              </a:graphicData>
            </a:graphic>
          </wp:inline>
        </w:drawing>
      </w:r>
      <w:r w:rsidRPr="008F453D">
        <w:rPr>
          <w:rFonts w:eastAsiaTheme="minorHAnsi"/>
          <w:noProof/>
          <w:sz w:val="22"/>
          <w:szCs w:val="22"/>
        </w:rPr>
        <w:t xml:space="preserve">         </w:t>
      </w:r>
      <w:r w:rsidRPr="008F453D">
        <w:rPr>
          <w:rFonts w:eastAsiaTheme="minorHAnsi"/>
          <w:noProof/>
          <w:sz w:val="22"/>
          <w:szCs w:val="22"/>
        </w:rPr>
        <w:drawing>
          <wp:inline distT="0" distB="0" distL="0" distR="0" wp14:anchorId="5F80EC14" wp14:editId="6FEDB565">
            <wp:extent cx="1552575" cy="2848841"/>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557294" cy="2857500"/>
                    </a:xfrm>
                    <a:prstGeom prst="rect">
                      <a:avLst/>
                    </a:prstGeom>
                  </pic:spPr>
                </pic:pic>
              </a:graphicData>
            </a:graphic>
          </wp:inline>
        </w:drawing>
      </w:r>
      <w:r w:rsidRPr="008F453D">
        <w:rPr>
          <w:rFonts w:eastAsiaTheme="minorHAnsi"/>
          <w:noProof/>
          <w:sz w:val="22"/>
          <w:szCs w:val="22"/>
        </w:rPr>
        <w:t xml:space="preserve">         </w:t>
      </w:r>
      <w:r w:rsidRPr="008F453D">
        <w:rPr>
          <w:rFonts w:eastAsiaTheme="minorHAnsi"/>
          <w:noProof/>
          <w:sz w:val="22"/>
          <w:szCs w:val="22"/>
        </w:rPr>
        <w:drawing>
          <wp:inline distT="0" distB="0" distL="0" distR="0" wp14:anchorId="0D54E6BF" wp14:editId="0D24D507">
            <wp:extent cx="1466850" cy="296118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466850" cy="2961186"/>
                    </a:xfrm>
                    <a:prstGeom prst="rect">
                      <a:avLst/>
                    </a:prstGeom>
                  </pic:spPr>
                </pic:pic>
              </a:graphicData>
            </a:graphic>
          </wp:inline>
        </w:drawing>
      </w:r>
    </w:p>
    <w:p w:rsidR="00423834" w:rsidRPr="008F453D" w:rsidRDefault="00423834" w:rsidP="00423834">
      <w:pPr>
        <w:pStyle w:val="a3"/>
        <w:jc w:val="center"/>
        <w:rPr>
          <w:rFonts w:ascii="Times New Roman" w:hAnsi="Times New Roman" w:cs="Times New Roman"/>
          <w:b/>
          <w:noProof/>
          <w:sz w:val="24"/>
          <w:szCs w:val="24"/>
        </w:rPr>
      </w:pPr>
      <w:r w:rsidRPr="008F453D">
        <w:rPr>
          <w:rFonts w:ascii="Times New Roman" w:hAnsi="Times New Roman" w:cs="Times New Roman"/>
          <w:b/>
          <w:noProof/>
          <w:sz w:val="24"/>
          <w:szCs w:val="24"/>
        </w:rPr>
        <w:t xml:space="preserve">Рисунок </w:t>
      </w:r>
      <w:r w:rsidR="00EE79C9">
        <w:rPr>
          <w:rFonts w:ascii="Times New Roman" w:hAnsi="Times New Roman" w:cs="Times New Roman"/>
          <w:b/>
          <w:noProof/>
          <w:sz w:val="24"/>
          <w:szCs w:val="24"/>
        </w:rPr>
        <w:t>2.3</w:t>
      </w:r>
      <w:r w:rsidRPr="008F453D">
        <w:rPr>
          <w:rFonts w:ascii="Times New Roman" w:hAnsi="Times New Roman" w:cs="Times New Roman"/>
          <w:b/>
          <w:noProof/>
          <w:sz w:val="24"/>
          <w:szCs w:val="24"/>
        </w:rPr>
        <w:t>-  Модели исследуемых циклонов, выполненные средствами</w:t>
      </w:r>
    </w:p>
    <w:p w:rsidR="00423834" w:rsidRPr="008F453D" w:rsidRDefault="00423834" w:rsidP="00423834">
      <w:pPr>
        <w:pStyle w:val="a3"/>
        <w:jc w:val="center"/>
        <w:rPr>
          <w:rFonts w:ascii="Times New Roman" w:hAnsi="Times New Roman" w:cs="Times New Roman"/>
          <w:b/>
          <w:sz w:val="24"/>
          <w:szCs w:val="24"/>
        </w:rPr>
      </w:pPr>
      <w:r w:rsidRPr="008F453D">
        <w:rPr>
          <w:rFonts w:ascii="Times New Roman" w:hAnsi="Times New Roman" w:cs="Times New Roman"/>
          <w:b/>
          <w:noProof/>
          <w:sz w:val="24"/>
          <w:szCs w:val="24"/>
        </w:rPr>
        <w:t>твердотельного моделирования в SOLID WORKS</w:t>
      </w:r>
    </w:p>
    <w:p w:rsidR="00423834" w:rsidRPr="008F453D" w:rsidRDefault="00423834" w:rsidP="00423834">
      <w:pPr>
        <w:spacing w:after="200"/>
        <w:jc w:val="both"/>
        <w:rPr>
          <w:rFonts w:eastAsiaTheme="minorHAnsi"/>
          <w:sz w:val="28"/>
          <w:szCs w:val="28"/>
          <w:lang w:eastAsia="en-US"/>
        </w:rPr>
      </w:pPr>
    </w:p>
    <w:p w:rsidR="00423834" w:rsidRPr="008F453D" w:rsidRDefault="00423834" w:rsidP="00423834">
      <w:pPr>
        <w:spacing w:after="200"/>
        <w:ind w:firstLine="709"/>
        <w:jc w:val="both"/>
        <w:rPr>
          <w:rFonts w:eastAsiaTheme="minorHAnsi"/>
          <w:sz w:val="28"/>
          <w:szCs w:val="28"/>
          <w:lang w:eastAsia="en-US"/>
        </w:rPr>
      </w:pPr>
      <w:r w:rsidRPr="008F453D">
        <w:rPr>
          <w:rFonts w:eastAsiaTheme="minorHAnsi"/>
          <w:sz w:val="28"/>
          <w:szCs w:val="28"/>
          <w:lang w:eastAsia="en-US"/>
        </w:rPr>
        <w:lastRenderedPageBreak/>
        <w:t xml:space="preserve"> Модель включала в себя: уравнения </w:t>
      </w:r>
      <w:proofErr w:type="gramStart"/>
      <w:r w:rsidRPr="008F453D">
        <w:rPr>
          <w:rFonts w:eastAsiaTheme="minorHAnsi"/>
          <w:sz w:val="28"/>
          <w:szCs w:val="28"/>
          <w:lang w:eastAsia="en-US"/>
        </w:rPr>
        <w:t>Навье-Стокса</w:t>
      </w:r>
      <w:proofErr w:type="gramEnd"/>
      <w:r w:rsidRPr="008F453D">
        <w:rPr>
          <w:rFonts w:eastAsiaTheme="minorHAnsi"/>
          <w:sz w:val="28"/>
          <w:szCs w:val="28"/>
          <w:lang w:eastAsia="en-US"/>
        </w:rPr>
        <w:t xml:space="preserve">, описывающее в нестационарных условиях закон сохранения массы, импульса и энергии, уравнение неразрывности потока, уравнения переноса кинетической энергии турбулентности и ее диссипации в рамках </w:t>
      </w:r>
      <w:r w:rsidRPr="008F453D">
        <w:rPr>
          <w:rFonts w:eastAsiaTheme="minorHAnsi"/>
          <w:sz w:val="28"/>
          <w:szCs w:val="28"/>
          <w:lang w:val="en-US" w:eastAsia="en-US"/>
        </w:rPr>
        <w:t>k</w:t>
      </w:r>
      <w:r w:rsidRPr="008F453D">
        <w:rPr>
          <w:rFonts w:eastAsiaTheme="minorHAnsi"/>
          <w:sz w:val="28"/>
          <w:szCs w:val="28"/>
          <w:lang w:eastAsia="en-US"/>
        </w:rPr>
        <w:t>-</w:t>
      </w:r>
      <w:r w:rsidRPr="008F453D">
        <w:rPr>
          <w:rFonts w:eastAsiaTheme="minorHAnsi"/>
          <w:sz w:val="28"/>
          <w:szCs w:val="28"/>
          <w:lang w:val="en-US" w:eastAsia="en-US"/>
        </w:rPr>
        <w:t>e</w:t>
      </w:r>
      <w:r w:rsidRPr="008F453D">
        <w:rPr>
          <w:rFonts w:eastAsiaTheme="minorHAnsi"/>
          <w:sz w:val="28"/>
          <w:szCs w:val="28"/>
          <w:lang w:eastAsia="en-US"/>
        </w:rPr>
        <w:t xml:space="preserve"> модели турбулентности. Для решения задачи о движении воздушных потоков задавали начальные и граничные условия, которые, в свою очередь, определяются формой и конструктивными особенностями аппарата и условиями его работы:</w:t>
      </w:r>
    </w:p>
    <w:p w:rsidR="00423834" w:rsidRPr="008F453D" w:rsidRDefault="00423834" w:rsidP="00423834">
      <w:pPr>
        <w:spacing w:after="200"/>
        <w:ind w:firstLine="709"/>
        <w:rPr>
          <w:rFonts w:eastAsiaTheme="minorHAnsi"/>
          <w:sz w:val="28"/>
          <w:szCs w:val="28"/>
          <w:lang w:eastAsia="en-US"/>
        </w:rPr>
      </w:pPr>
      <w:r w:rsidRPr="008F453D">
        <w:rPr>
          <w:rFonts w:eastAsiaTheme="minorHAnsi"/>
          <w:sz w:val="28"/>
          <w:szCs w:val="28"/>
          <w:lang w:eastAsia="en-US"/>
        </w:rPr>
        <w:t>- атмосферное давление при нормальных условиях р</w:t>
      </w:r>
      <w:proofErr w:type="gramStart"/>
      <w:r w:rsidRPr="008F453D">
        <w:rPr>
          <w:rFonts w:eastAsiaTheme="minorHAnsi"/>
          <w:sz w:val="28"/>
          <w:szCs w:val="28"/>
          <w:vertAlign w:val="subscript"/>
          <w:lang w:eastAsia="en-US"/>
        </w:rPr>
        <w:t>0</w:t>
      </w:r>
      <w:proofErr w:type="gramEnd"/>
      <w:r w:rsidRPr="008F453D">
        <w:rPr>
          <w:rFonts w:eastAsiaTheme="minorHAnsi"/>
          <w:sz w:val="28"/>
          <w:szCs w:val="28"/>
          <w:lang w:eastAsia="en-US"/>
        </w:rPr>
        <w:t>= 101325 Па;</w:t>
      </w:r>
    </w:p>
    <w:p w:rsidR="00423834" w:rsidRPr="008F453D" w:rsidRDefault="00423834" w:rsidP="00423834">
      <w:pPr>
        <w:spacing w:after="200"/>
        <w:ind w:firstLine="709"/>
        <w:rPr>
          <w:rFonts w:eastAsiaTheme="minorHAnsi"/>
          <w:sz w:val="28"/>
          <w:szCs w:val="28"/>
          <w:lang w:eastAsia="en-US"/>
        </w:rPr>
      </w:pPr>
      <w:r w:rsidRPr="008F453D">
        <w:rPr>
          <w:rFonts w:eastAsiaTheme="minorHAnsi"/>
          <w:sz w:val="28"/>
          <w:szCs w:val="28"/>
          <w:lang w:eastAsia="en-US"/>
        </w:rPr>
        <w:t>- температура воздуха при нормальных условиях Т</w:t>
      </w:r>
      <w:r w:rsidRPr="008F453D">
        <w:rPr>
          <w:rFonts w:eastAsiaTheme="minorHAnsi"/>
          <w:sz w:val="28"/>
          <w:szCs w:val="28"/>
          <w:vertAlign w:val="subscript"/>
          <w:lang w:eastAsia="en-US"/>
        </w:rPr>
        <w:t>0</w:t>
      </w:r>
      <w:r w:rsidRPr="008F453D">
        <w:rPr>
          <w:rFonts w:eastAsiaTheme="minorHAnsi"/>
          <w:sz w:val="28"/>
          <w:szCs w:val="28"/>
          <w:lang w:eastAsia="en-US"/>
        </w:rPr>
        <w:t xml:space="preserve"> = 293</w:t>
      </w:r>
      <w:proofErr w:type="gramStart"/>
      <w:r w:rsidRPr="008F453D">
        <w:rPr>
          <w:rFonts w:eastAsiaTheme="minorHAnsi"/>
          <w:sz w:val="28"/>
          <w:szCs w:val="28"/>
          <w:lang w:eastAsia="en-US"/>
        </w:rPr>
        <w:t xml:space="preserve"> К</w:t>
      </w:r>
      <w:proofErr w:type="gramEnd"/>
      <w:r w:rsidRPr="008F453D">
        <w:rPr>
          <w:rFonts w:eastAsiaTheme="minorHAnsi"/>
          <w:sz w:val="28"/>
          <w:szCs w:val="28"/>
          <w:lang w:eastAsia="en-US"/>
        </w:rPr>
        <w:t>;</w:t>
      </w:r>
    </w:p>
    <w:p w:rsidR="00423834" w:rsidRPr="008F453D" w:rsidRDefault="00423834" w:rsidP="00423834">
      <w:pPr>
        <w:spacing w:after="200"/>
        <w:ind w:firstLine="709"/>
        <w:rPr>
          <w:rFonts w:eastAsiaTheme="minorHAnsi"/>
          <w:sz w:val="28"/>
          <w:szCs w:val="28"/>
          <w:lang w:eastAsia="en-US"/>
        </w:rPr>
      </w:pPr>
      <w:r w:rsidRPr="008F453D">
        <w:rPr>
          <w:rFonts w:eastAsiaTheme="minorHAnsi"/>
          <w:sz w:val="28"/>
          <w:szCs w:val="28"/>
          <w:lang w:eastAsia="en-US"/>
        </w:rPr>
        <w:t xml:space="preserve">- плотность воздуха </w:t>
      </w:r>
      <w:proofErr w:type="spellStart"/>
      <w:r w:rsidRPr="008F453D">
        <w:rPr>
          <w:rFonts w:eastAsiaTheme="minorHAnsi"/>
          <w:sz w:val="28"/>
          <w:szCs w:val="28"/>
          <w:lang w:eastAsia="en-US"/>
        </w:rPr>
        <w:t>ρ</w:t>
      </w:r>
      <w:proofErr w:type="gramStart"/>
      <w:r w:rsidRPr="008F453D">
        <w:rPr>
          <w:rFonts w:eastAsiaTheme="minorHAnsi"/>
          <w:sz w:val="28"/>
          <w:szCs w:val="28"/>
          <w:vertAlign w:val="subscript"/>
          <w:lang w:eastAsia="en-US"/>
        </w:rPr>
        <w:t>п</w:t>
      </w:r>
      <w:proofErr w:type="spellEnd"/>
      <w:proofErr w:type="gramEnd"/>
      <w:r w:rsidRPr="008F453D">
        <w:rPr>
          <w:rFonts w:eastAsiaTheme="minorHAnsi"/>
          <w:sz w:val="28"/>
          <w:szCs w:val="28"/>
          <w:lang w:eastAsia="en-US"/>
        </w:rPr>
        <w:t xml:space="preserve"> = 1,2 кг / м</w:t>
      </w:r>
      <w:r w:rsidRPr="008F453D">
        <w:rPr>
          <w:rFonts w:eastAsiaTheme="minorHAnsi"/>
          <w:sz w:val="28"/>
          <w:szCs w:val="28"/>
          <w:vertAlign w:val="superscript"/>
          <w:lang w:eastAsia="en-US"/>
        </w:rPr>
        <w:t>3</w:t>
      </w:r>
      <w:r w:rsidRPr="008F453D">
        <w:rPr>
          <w:rFonts w:eastAsiaTheme="minorHAnsi"/>
          <w:sz w:val="28"/>
          <w:szCs w:val="28"/>
          <w:lang w:eastAsia="en-US"/>
        </w:rPr>
        <w:t>;</w:t>
      </w:r>
    </w:p>
    <w:p w:rsidR="00423834" w:rsidRPr="008F453D" w:rsidRDefault="00423834" w:rsidP="00423834">
      <w:pPr>
        <w:spacing w:after="200"/>
        <w:ind w:firstLine="709"/>
        <w:rPr>
          <w:rFonts w:eastAsiaTheme="minorHAnsi"/>
          <w:sz w:val="28"/>
          <w:szCs w:val="28"/>
          <w:lang w:eastAsia="en-US"/>
        </w:rPr>
      </w:pPr>
      <w:proofErr w:type="gramStart"/>
      <w:r w:rsidRPr="008F453D">
        <w:rPr>
          <w:rFonts w:eastAsiaTheme="minorHAnsi"/>
          <w:sz w:val="28"/>
          <w:szCs w:val="28"/>
          <w:lang w:eastAsia="en-US"/>
        </w:rPr>
        <w:t>-  равенство нулю скорости на неподвижной твердой границы;</w:t>
      </w:r>
      <w:proofErr w:type="gramEnd"/>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t>- фиктивная скорость воздушного потока в рабочей зоне циклона 1-5 м/</w:t>
      </w:r>
      <w:proofErr w:type="gramStart"/>
      <w:r w:rsidRPr="008F453D">
        <w:rPr>
          <w:rFonts w:eastAsiaTheme="minorHAnsi"/>
          <w:sz w:val="28"/>
          <w:szCs w:val="28"/>
          <w:lang w:eastAsia="en-US"/>
        </w:rPr>
        <w:t>с</w:t>
      </w:r>
      <w:proofErr w:type="gramEnd"/>
      <w:r w:rsidRPr="008F453D">
        <w:rPr>
          <w:rFonts w:eastAsiaTheme="minorHAnsi"/>
          <w:sz w:val="28"/>
          <w:szCs w:val="28"/>
          <w:lang w:eastAsia="en-US"/>
        </w:rPr>
        <w:t>.</w:t>
      </w:r>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t xml:space="preserve">Гидравлическое сопротивление определяли как разницу давления на входе и на выходе из аппарата. Принимали, что аппарат работает под разрежением, соответственно полное давление на входе в аппарат равно </w:t>
      </w:r>
      <w:proofErr w:type="gramStart"/>
      <w:r w:rsidRPr="008F453D">
        <w:rPr>
          <w:rFonts w:eastAsiaTheme="minorHAnsi"/>
          <w:sz w:val="28"/>
          <w:szCs w:val="28"/>
          <w:lang w:eastAsia="en-US"/>
        </w:rPr>
        <w:t>атмосферному</w:t>
      </w:r>
      <w:proofErr w:type="gramEnd"/>
      <w:r w:rsidRPr="008F453D">
        <w:rPr>
          <w:rFonts w:eastAsiaTheme="minorHAnsi"/>
          <w:sz w:val="28"/>
          <w:szCs w:val="28"/>
          <w:lang w:eastAsia="en-US"/>
        </w:rPr>
        <w:t>.</w:t>
      </w:r>
    </w:p>
    <w:p w:rsidR="00423834" w:rsidRPr="008F453D" w:rsidRDefault="00423834" w:rsidP="00423834">
      <w:pPr>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 xml:space="preserve">                                              ∆P= ζ</w:t>
      </w:r>
      <w:r w:rsidRPr="008F453D">
        <w:rPr>
          <w:rFonts w:eastAsiaTheme="minorHAnsi"/>
          <w:sz w:val="28"/>
          <w:szCs w:val="28"/>
          <w:vertAlign w:val="subscript"/>
          <w:lang w:eastAsia="en-US"/>
        </w:rPr>
        <w:t>0</w:t>
      </w:r>
      <w:r w:rsidRPr="008F453D">
        <w:rPr>
          <w:rFonts w:eastAsiaTheme="minorHAnsi"/>
          <w:sz w:val="28"/>
          <w:szCs w:val="28"/>
          <w:lang w:eastAsia="en-US"/>
        </w:rPr>
        <w:t>(ρW</w:t>
      </w:r>
      <w:r w:rsidRPr="008F453D">
        <w:rPr>
          <w:rFonts w:eastAsiaTheme="minorHAnsi"/>
          <w:sz w:val="28"/>
          <w:szCs w:val="28"/>
          <w:vertAlign w:val="subscript"/>
          <w:lang w:eastAsia="en-US"/>
        </w:rPr>
        <w:t>0</w:t>
      </w:r>
      <w:r w:rsidRPr="008F453D">
        <w:rPr>
          <w:rFonts w:eastAsiaTheme="minorHAnsi"/>
          <w:sz w:val="28"/>
          <w:szCs w:val="28"/>
          <w:vertAlign w:val="superscript"/>
          <w:lang w:eastAsia="en-US"/>
        </w:rPr>
        <w:t>2</w:t>
      </w:r>
      <w:r w:rsidRPr="008F453D">
        <w:rPr>
          <w:rFonts w:eastAsiaTheme="minorHAnsi"/>
          <w:sz w:val="28"/>
          <w:szCs w:val="28"/>
          <w:lang w:eastAsia="en-US"/>
        </w:rPr>
        <w:t>/2),</w:t>
      </w:r>
      <w:r>
        <w:rPr>
          <w:rFonts w:eastAsiaTheme="minorHAnsi"/>
          <w:sz w:val="28"/>
          <w:szCs w:val="28"/>
          <w:lang w:eastAsia="en-US"/>
        </w:rPr>
        <w:t xml:space="preserve">                       </w:t>
      </w:r>
      <w:r w:rsidR="00EE79C9">
        <w:rPr>
          <w:rFonts w:eastAsiaTheme="minorHAnsi"/>
          <w:sz w:val="28"/>
          <w:szCs w:val="28"/>
          <w:lang w:eastAsia="en-US"/>
        </w:rPr>
        <w:t xml:space="preserve">                           (2.12</w:t>
      </w:r>
      <w:r>
        <w:rPr>
          <w:rFonts w:eastAsiaTheme="minorHAnsi"/>
          <w:sz w:val="28"/>
          <w:szCs w:val="28"/>
          <w:lang w:eastAsia="en-US"/>
        </w:rPr>
        <w:t>)</w:t>
      </w:r>
    </w:p>
    <w:p w:rsidR="00423834" w:rsidRPr="008F453D" w:rsidRDefault="00423834" w:rsidP="00423834">
      <w:pPr>
        <w:jc w:val="both"/>
        <w:rPr>
          <w:rFonts w:eastAsiaTheme="minorHAnsi"/>
          <w:sz w:val="28"/>
          <w:szCs w:val="28"/>
          <w:lang w:eastAsia="en-US"/>
        </w:rPr>
      </w:pPr>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t>где: W</w:t>
      </w:r>
      <w:r w:rsidRPr="008F453D">
        <w:rPr>
          <w:rFonts w:eastAsiaTheme="minorHAnsi"/>
          <w:sz w:val="28"/>
          <w:szCs w:val="28"/>
          <w:vertAlign w:val="subscript"/>
          <w:lang w:eastAsia="en-US"/>
        </w:rPr>
        <w:t>0</w:t>
      </w:r>
      <w:r w:rsidRPr="008F453D">
        <w:rPr>
          <w:rFonts w:eastAsiaTheme="minorHAnsi"/>
          <w:sz w:val="28"/>
          <w:szCs w:val="28"/>
          <w:lang w:eastAsia="en-US"/>
        </w:rPr>
        <w:t>- фиктивная скорость газового потока в рабочей зоне аппарата, ρ- плотность газа, ζ</w:t>
      </w:r>
      <w:r w:rsidRPr="008F453D">
        <w:rPr>
          <w:rFonts w:eastAsiaTheme="minorHAnsi"/>
          <w:sz w:val="28"/>
          <w:szCs w:val="28"/>
          <w:vertAlign w:val="subscript"/>
          <w:lang w:eastAsia="en-US"/>
        </w:rPr>
        <w:t>0</w:t>
      </w:r>
      <w:r w:rsidRPr="008F453D">
        <w:rPr>
          <w:rFonts w:eastAsiaTheme="minorHAnsi"/>
          <w:sz w:val="28"/>
          <w:szCs w:val="28"/>
          <w:lang w:eastAsia="en-US"/>
        </w:rPr>
        <w:t>- коэффициент гидравлического сопротивления</w:t>
      </w:r>
    </w:p>
    <w:p w:rsidR="00423834" w:rsidRDefault="00423834" w:rsidP="00423834">
      <w:pPr>
        <w:ind w:firstLine="709"/>
        <w:jc w:val="both"/>
        <w:rPr>
          <w:rFonts w:eastAsiaTheme="minorHAnsi"/>
          <w:sz w:val="28"/>
          <w:szCs w:val="28"/>
          <w:lang w:eastAsia="en-US"/>
        </w:rPr>
      </w:pPr>
      <w:r w:rsidRPr="008F453D">
        <w:rPr>
          <w:rFonts w:eastAsiaTheme="minorHAnsi"/>
          <w:sz w:val="28"/>
          <w:szCs w:val="28"/>
          <w:lang w:eastAsia="en-US"/>
        </w:rPr>
        <w:t>На рисунке</w:t>
      </w:r>
      <w:r>
        <w:rPr>
          <w:rFonts w:eastAsiaTheme="minorHAnsi"/>
          <w:sz w:val="28"/>
          <w:szCs w:val="28"/>
          <w:lang w:eastAsia="en-US"/>
        </w:rPr>
        <w:t xml:space="preserve"> </w:t>
      </w:r>
      <w:r w:rsidRPr="008F453D">
        <w:rPr>
          <w:rFonts w:eastAsiaTheme="minorHAnsi"/>
          <w:sz w:val="28"/>
          <w:szCs w:val="28"/>
          <w:lang w:eastAsia="en-US"/>
        </w:rPr>
        <w:t xml:space="preserve"> </w:t>
      </w:r>
      <w:r w:rsidR="00EE79C9">
        <w:rPr>
          <w:rFonts w:eastAsiaTheme="minorHAnsi"/>
          <w:sz w:val="28"/>
          <w:szCs w:val="28"/>
          <w:lang w:eastAsia="en-US"/>
        </w:rPr>
        <w:t>2.4</w:t>
      </w:r>
      <w:r w:rsidRPr="008F453D">
        <w:rPr>
          <w:rFonts w:eastAsiaTheme="minorHAnsi"/>
          <w:sz w:val="28"/>
          <w:szCs w:val="28"/>
          <w:lang w:eastAsia="en-US"/>
        </w:rPr>
        <w:t xml:space="preserve"> для сравнения построены траектории движения воздушных потоков с распределением скорости в горизонтальных сечениях. Анализ представленной аэродинамики</w:t>
      </w:r>
      <w:r w:rsidRPr="008F453D">
        <w:t xml:space="preserve"> </w:t>
      </w:r>
      <w:r w:rsidRPr="008F453D">
        <w:rPr>
          <w:sz w:val="28"/>
          <w:szCs w:val="28"/>
        </w:rPr>
        <w:t>п</w:t>
      </w:r>
      <w:r w:rsidRPr="008F453D">
        <w:rPr>
          <w:rFonts w:eastAsiaTheme="minorHAnsi"/>
          <w:sz w:val="28"/>
          <w:szCs w:val="28"/>
          <w:lang w:eastAsia="en-US"/>
        </w:rPr>
        <w:t>оказывает, что в рабочей зоне в периферийной части криволинейного потока наблюдается увеличение тангенциальной скорости по радиусу. По мере движения потока вдоль оси циклона вследствие трения газовой фазы о твердую стенку тангенциальная составляющая уменьшается, соответственно уменьшается центробежная сила, но при этом возрастает осевая составляющая скорости. Статическое давление в циклоне снижается по радиусу к центру, циклона д</w:t>
      </w:r>
      <w:r>
        <w:rPr>
          <w:rFonts w:eastAsiaTheme="minorHAnsi"/>
          <w:sz w:val="28"/>
          <w:szCs w:val="28"/>
          <w:lang w:eastAsia="en-US"/>
        </w:rPr>
        <w:t>остиг</w:t>
      </w:r>
      <w:r w:rsidR="00EE79C9">
        <w:rPr>
          <w:rFonts w:eastAsiaTheme="minorHAnsi"/>
          <w:sz w:val="28"/>
          <w:szCs w:val="28"/>
          <w:lang w:eastAsia="en-US"/>
        </w:rPr>
        <w:t>ая минимума на оси (рисунок 2.5</w:t>
      </w:r>
      <w:r w:rsidRPr="008F453D">
        <w:rPr>
          <w:rFonts w:eastAsiaTheme="minorHAnsi"/>
          <w:sz w:val="28"/>
          <w:szCs w:val="28"/>
          <w:lang w:eastAsia="en-US"/>
        </w:rPr>
        <w:t>)</w:t>
      </w:r>
    </w:p>
    <w:p w:rsidR="00423834" w:rsidRPr="008F453D" w:rsidRDefault="00423834" w:rsidP="00423834">
      <w:pPr>
        <w:ind w:firstLine="709"/>
        <w:jc w:val="both"/>
        <w:rPr>
          <w:rFonts w:eastAsiaTheme="minorHAnsi"/>
          <w:sz w:val="28"/>
          <w:szCs w:val="28"/>
          <w:lang w:eastAsia="en-US"/>
        </w:rPr>
      </w:pPr>
    </w:p>
    <w:p w:rsidR="00423834" w:rsidRPr="008F453D" w:rsidRDefault="00423834" w:rsidP="00423834">
      <w:pPr>
        <w:jc w:val="both"/>
        <w:rPr>
          <w:rFonts w:eastAsiaTheme="minorHAnsi"/>
          <w:sz w:val="28"/>
          <w:szCs w:val="28"/>
          <w:lang w:eastAsia="en-US"/>
        </w:rPr>
      </w:pPr>
      <w:r w:rsidRPr="008F453D">
        <w:rPr>
          <w:noProof/>
        </w:rPr>
        <w:lastRenderedPageBreak/>
        <w:drawing>
          <wp:inline distT="0" distB="0" distL="0" distR="0" wp14:anchorId="590D2464" wp14:editId="6839E8AB">
            <wp:extent cx="5940425" cy="2746748"/>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2746748"/>
                    </a:xfrm>
                    <a:prstGeom prst="rect">
                      <a:avLst/>
                    </a:prstGeom>
                  </pic:spPr>
                </pic:pic>
              </a:graphicData>
            </a:graphic>
          </wp:inline>
        </w:drawing>
      </w: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 xml:space="preserve">             а</w:t>
      </w:r>
      <w:proofErr w:type="gramStart"/>
      <w:r w:rsidRPr="008F453D">
        <w:rPr>
          <w:rFonts w:eastAsiaTheme="minorHAnsi"/>
          <w:sz w:val="28"/>
          <w:szCs w:val="28"/>
          <w:lang w:eastAsia="en-US"/>
        </w:rPr>
        <w:t>)Ц</w:t>
      </w:r>
      <w:proofErr w:type="gramEnd"/>
      <w:r w:rsidRPr="008F453D">
        <w:rPr>
          <w:rFonts w:eastAsiaTheme="minorHAnsi"/>
          <w:sz w:val="28"/>
          <w:szCs w:val="28"/>
          <w:lang w:eastAsia="en-US"/>
        </w:rPr>
        <w:t>Н-15                            б) ЦН-15 з ПВП           в)</w:t>
      </w:r>
      <w:proofErr w:type="spellStart"/>
      <w:r w:rsidRPr="008F453D">
        <w:rPr>
          <w:rFonts w:eastAsiaTheme="minorHAnsi"/>
          <w:sz w:val="28"/>
          <w:szCs w:val="28"/>
          <w:lang w:eastAsia="en-US"/>
        </w:rPr>
        <w:t>ПЦзКВ</w:t>
      </w:r>
      <w:proofErr w:type="spellEnd"/>
    </w:p>
    <w:p w:rsidR="00423834" w:rsidRPr="008F453D" w:rsidRDefault="00423834" w:rsidP="00423834">
      <w:pPr>
        <w:jc w:val="both"/>
        <w:rPr>
          <w:rFonts w:eastAsiaTheme="minorHAnsi"/>
          <w:sz w:val="28"/>
          <w:szCs w:val="28"/>
          <w:lang w:eastAsia="en-US"/>
        </w:rPr>
      </w:pPr>
    </w:p>
    <w:p w:rsidR="00423834" w:rsidRDefault="00423834" w:rsidP="00423834">
      <w:pPr>
        <w:jc w:val="both"/>
        <w:rPr>
          <w:rFonts w:eastAsiaTheme="minorHAnsi"/>
          <w:b/>
          <w:lang w:eastAsia="en-US"/>
        </w:rPr>
      </w:pPr>
      <w:r w:rsidRPr="008F453D">
        <w:rPr>
          <w:rFonts w:eastAsiaTheme="minorHAnsi"/>
          <w:b/>
          <w:lang w:eastAsia="en-US"/>
        </w:rPr>
        <w:t xml:space="preserve">Рисунок </w:t>
      </w:r>
      <w:r w:rsidR="00EE79C9">
        <w:rPr>
          <w:rFonts w:eastAsiaTheme="minorHAnsi"/>
          <w:b/>
          <w:lang w:eastAsia="en-US"/>
        </w:rPr>
        <w:t>2.4</w:t>
      </w:r>
      <w:r w:rsidRPr="008F453D">
        <w:rPr>
          <w:rFonts w:eastAsiaTheme="minorHAnsi"/>
          <w:b/>
          <w:lang w:eastAsia="en-US"/>
        </w:rPr>
        <w:t>- Распределение абсолютной скорости в поперечных сечениях рабочей зоны циклона</w:t>
      </w:r>
    </w:p>
    <w:p w:rsidR="00423834" w:rsidRPr="008F453D" w:rsidRDefault="00423834" w:rsidP="00423834">
      <w:pPr>
        <w:jc w:val="both"/>
        <w:rPr>
          <w:rFonts w:eastAsiaTheme="minorHAnsi"/>
          <w:b/>
          <w:lang w:eastAsia="en-US"/>
        </w:rPr>
      </w:pPr>
    </w:p>
    <w:p w:rsidR="00423834" w:rsidRPr="008F453D" w:rsidRDefault="00423834" w:rsidP="00423834">
      <w:pPr>
        <w:jc w:val="both"/>
        <w:rPr>
          <w:rFonts w:eastAsiaTheme="minorHAnsi"/>
          <w:lang w:eastAsia="en-US"/>
        </w:rPr>
      </w:pPr>
      <w:r w:rsidRPr="008F453D">
        <w:rPr>
          <w:noProof/>
        </w:rPr>
        <w:drawing>
          <wp:inline distT="0" distB="0" distL="0" distR="0" wp14:anchorId="109FC7E2" wp14:editId="5CC3E1D2">
            <wp:extent cx="5940425" cy="2694619"/>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2694619"/>
                    </a:xfrm>
                    <a:prstGeom prst="rect">
                      <a:avLst/>
                    </a:prstGeom>
                  </pic:spPr>
                </pic:pic>
              </a:graphicData>
            </a:graphic>
          </wp:inline>
        </w:drawing>
      </w: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 xml:space="preserve">             а</w:t>
      </w:r>
      <w:proofErr w:type="gramStart"/>
      <w:r w:rsidRPr="008F453D">
        <w:rPr>
          <w:rFonts w:eastAsiaTheme="minorHAnsi"/>
          <w:sz w:val="28"/>
          <w:szCs w:val="28"/>
          <w:lang w:eastAsia="en-US"/>
        </w:rPr>
        <w:t>)Ц</w:t>
      </w:r>
      <w:proofErr w:type="gramEnd"/>
      <w:r w:rsidRPr="008F453D">
        <w:rPr>
          <w:rFonts w:eastAsiaTheme="minorHAnsi"/>
          <w:sz w:val="28"/>
          <w:szCs w:val="28"/>
          <w:lang w:eastAsia="en-US"/>
        </w:rPr>
        <w:t>Н-15                            б) ЦН-15 з ПВП           в)</w:t>
      </w:r>
      <w:proofErr w:type="spellStart"/>
      <w:r w:rsidRPr="008F453D">
        <w:rPr>
          <w:rFonts w:eastAsiaTheme="minorHAnsi"/>
          <w:sz w:val="28"/>
          <w:szCs w:val="28"/>
          <w:lang w:eastAsia="en-US"/>
        </w:rPr>
        <w:t>ПЦзКВ</w:t>
      </w:r>
      <w:proofErr w:type="spellEnd"/>
    </w:p>
    <w:p w:rsidR="00423834" w:rsidRPr="008F453D" w:rsidRDefault="00423834" w:rsidP="00423834">
      <w:pPr>
        <w:jc w:val="both"/>
        <w:rPr>
          <w:rFonts w:eastAsiaTheme="minorHAnsi"/>
          <w:b/>
          <w:lang w:eastAsia="en-US"/>
        </w:rPr>
      </w:pPr>
    </w:p>
    <w:p w:rsidR="00423834" w:rsidRDefault="00423834" w:rsidP="00423834">
      <w:pPr>
        <w:jc w:val="both"/>
        <w:rPr>
          <w:rFonts w:eastAsiaTheme="minorHAnsi"/>
          <w:b/>
          <w:lang w:eastAsia="en-US"/>
        </w:rPr>
      </w:pPr>
    </w:p>
    <w:p w:rsidR="00423834" w:rsidRPr="008F453D" w:rsidRDefault="00423834" w:rsidP="00423834">
      <w:pPr>
        <w:jc w:val="both"/>
        <w:rPr>
          <w:rFonts w:eastAsiaTheme="minorHAnsi"/>
          <w:b/>
          <w:lang w:eastAsia="en-US"/>
        </w:rPr>
      </w:pPr>
      <w:r w:rsidRPr="008F453D">
        <w:rPr>
          <w:rFonts w:eastAsiaTheme="minorHAnsi"/>
          <w:b/>
          <w:lang w:eastAsia="en-US"/>
        </w:rPr>
        <w:t>Рисунок</w:t>
      </w:r>
      <w:r w:rsidR="00EE79C9">
        <w:rPr>
          <w:rFonts w:eastAsiaTheme="minorHAnsi"/>
          <w:b/>
          <w:lang w:eastAsia="en-US"/>
        </w:rPr>
        <w:t xml:space="preserve"> 2.5</w:t>
      </w:r>
      <w:r w:rsidRPr="008F453D">
        <w:rPr>
          <w:rFonts w:eastAsiaTheme="minorHAnsi"/>
          <w:b/>
          <w:lang w:eastAsia="en-US"/>
        </w:rPr>
        <w:t>- Распределение статического давления в поперечных сечениях рабочей зоны циклона</w:t>
      </w:r>
    </w:p>
    <w:p w:rsidR="00423834" w:rsidRPr="008F453D" w:rsidRDefault="00423834" w:rsidP="00423834">
      <w:pPr>
        <w:jc w:val="both"/>
        <w:rPr>
          <w:rFonts w:eastAsiaTheme="minorHAnsi"/>
          <w:b/>
          <w:sz w:val="28"/>
          <w:szCs w:val="28"/>
          <w:lang w:eastAsia="en-US"/>
        </w:rPr>
      </w:pPr>
    </w:p>
    <w:p w:rsidR="00423834" w:rsidRPr="008F453D" w:rsidRDefault="00423834" w:rsidP="00423834">
      <w:pPr>
        <w:jc w:val="both"/>
        <w:rPr>
          <w:rFonts w:eastAsiaTheme="minorHAnsi"/>
          <w:sz w:val="28"/>
          <w:szCs w:val="28"/>
          <w:lang w:eastAsia="en-US"/>
        </w:rPr>
      </w:pPr>
      <w:r w:rsidRPr="008F453D">
        <w:rPr>
          <w:rFonts w:eastAsiaTheme="minorHAnsi"/>
          <w:sz w:val="28"/>
          <w:szCs w:val="28"/>
          <w:lang w:eastAsia="en-US"/>
        </w:rPr>
        <w:t xml:space="preserve">          В нижних слоях рабочей камеры равновесие между силами статического давления и центробежной силой нарушается, возникают радиальные течения, направленные к оси, то есть усиливаются вторичные потоки и увеличивается гидравлическое сопротивление. Особенно это характерно для циклона с противоточной зоной разделения ЦН-15, у которого гидравлическое сопротивление </w:t>
      </w:r>
      <w:proofErr w:type="gramStart"/>
      <w:r w:rsidRPr="008F453D">
        <w:rPr>
          <w:rFonts w:eastAsiaTheme="minorHAnsi"/>
          <w:sz w:val="28"/>
          <w:szCs w:val="28"/>
          <w:lang w:eastAsia="en-US"/>
        </w:rPr>
        <w:t>высокий</w:t>
      </w:r>
      <w:proofErr w:type="gramEnd"/>
      <w:r w:rsidRPr="008F453D">
        <w:rPr>
          <w:rFonts w:eastAsiaTheme="minorHAnsi"/>
          <w:sz w:val="28"/>
          <w:szCs w:val="28"/>
          <w:lang w:eastAsia="en-US"/>
        </w:rPr>
        <w:t xml:space="preserve">. В прямоточного </w:t>
      </w:r>
      <w:proofErr w:type="gramStart"/>
      <w:r w:rsidRPr="008F453D">
        <w:rPr>
          <w:rFonts w:eastAsiaTheme="minorHAnsi"/>
          <w:sz w:val="28"/>
          <w:szCs w:val="28"/>
          <w:lang w:eastAsia="en-US"/>
        </w:rPr>
        <w:t>циклоне</w:t>
      </w:r>
      <w:proofErr w:type="gramEnd"/>
      <w:r w:rsidRPr="008F453D">
        <w:rPr>
          <w:rFonts w:eastAsiaTheme="minorHAnsi"/>
          <w:sz w:val="28"/>
          <w:szCs w:val="28"/>
          <w:lang w:eastAsia="en-US"/>
        </w:rPr>
        <w:t xml:space="preserve"> радиальные течения практически отсутствуют, а также отсутствует поворот очищенного газа в выхлопную трубу, поэтому потери давления в этом аппарате есть маленькие.</w:t>
      </w:r>
    </w:p>
    <w:p w:rsidR="00423834" w:rsidRPr="008F453D" w:rsidRDefault="00423834" w:rsidP="00423834">
      <w:pPr>
        <w:ind w:firstLine="709"/>
        <w:jc w:val="both"/>
        <w:rPr>
          <w:rFonts w:eastAsiaTheme="minorHAnsi"/>
          <w:sz w:val="28"/>
          <w:szCs w:val="28"/>
          <w:lang w:eastAsia="en-US"/>
        </w:rPr>
      </w:pPr>
      <w:r w:rsidRPr="008F453D">
        <w:rPr>
          <w:rFonts w:eastAsiaTheme="minorHAnsi"/>
          <w:sz w:val="28"/>
          <w:szCs w:val="28"/>
          <w:lang w:eastAsia="en-US"/>
        </w:rPr>
        <w:lastRenderedPageBreak/>
        <w:t xml:space="preserve"> Промежуточный отвод газового потока в циклоне ЦН-15 с ПВП позволяет несколько выровнять статическое давление в радиальном направлении, что приводит </w:t>
      </w:r>
      <w:proofErr w:type="gramStart"/>
      <w:r w:rsidRPr="008F453D">
        <w:rPr>
          <w:rFonts w:eastAsiaTheme="minorHAnsi"/>
          <w:sz w:val="28"/>
          <w:szCs w:val="28"/>
          <w:lang w:eastAsia="en-US"/>
        </w:rPr>
        <w:t>к</w:t>
      </w:r>
      <w:proofErr w:type="gramEnd"/>
      <w:r w:rsidRPr="008F453D">
        <w:rPr>
          <w:rFonts w:eastAsiaTheme="minorHAnsi"/>
          <w:sz w:val="28"/>
          <w:szCs w:val="28"/>
          <w:lang w:eastAsia="en-US"/>
        </w:rPr>
        <w:t xml:space="preserve"> уменьшение </w:t>
      </w:r>
      <w:proofErr w:type="spellStart"/>
      <w:r w:rsidRPr="008F453D">
        <w:rPr>
          <w:rFonts w:eastAsiaTheme="minorHAnsi"/>
          <w:sz w:val="28"/>
          <w:szCs w:val="28"/>
          <w:lang w:eastAsia="en-US"/>
        </w:rPr>
        <w:t>перетока</w:t>
      </w:r>
      <w:proofErr w:type="spellEnd"/>
      <w:r w:rsidRPr="008F453D">
        <w:rPr>
          <w:rFonts w:eastAsiaTheme="minorHAnsi"/>
          <w:sz w:val="28"/>
          <w:szCs w:val="28"/>
          <w:lang w:eastAsia="en-US"/>
        </w:rPr>
        <w:t xml:space="preserve"> воздуха в кольцевом пространстве от стенки корпуса до поверхности выхлопной трубы.</w:t>
      </w:r>
    </w:p>
    <w:p w:rsidR="00423834" w:rsidRDefault="00423834" w:rsidP="00423834">
      <w:pPr>
        <w:spacing w:line="312" w:lineRule="auto"/>
        <w:jc w:val="both"/>
        <w:rPr>
          <w:rFonts w:eastAsiaTheme="minorHAnsi"/>
          <w:sz w:val="28"/>
          <w:szCs w:val="28"/>
          <w:lang w:eastAsia="en-US"/>
        </w:rPr>
      </w:pPr>
    </w:p>
    <w:p w:rsidR="00423834" w:rsidRDefault="00423834"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EE79C9" w:rsidRDefault="00EE79C9" w:rsidP="00423834">
      <w:pPr>
        <w:spacing w:line="312" w:lineRule="auto"/>
        <w:jc w:val="both"/>
        <w:rPr>
          <w:rFonts w:eastAsiaTheme="minorHAnsi"/>
          <w:sz w:val="28"/>
          <w:szCs w:val="28"/>
          <w:lang w:eastAsia="en-US"/>
        </w:rPr>
      </w:pPr>
    </w:p>
    <w:p w:rsidR="00423834" w:rsidRPr="008F453D" w:rsidRDefault="00423834" w:rsidP="00C076D7">
      <w:pPr>
        <w:jc w:val="both"/>
        <w:rPr>
          <w:rFonts w:eastAsiaTheme="minorHAnsi"/>
          <w:b/>
          <w:sz w:val="28"/>
          <w:szCs w:val="28"/>
          <w:lang w:eastAsia="en-US"/>
        </w:rPr>
      </w:pPr>
    </w:p>
    <w:p w:rsidR="000B1B3F" w:rsidRPr="008F453D" w:rsidRDefault="00E85FD5" w:rsidP="00641C04">
      <w:pPr>
        <w:jc w:val="both"/>
        <w:rPr>
          <w:rFonts w:eastAsiaTheme="minorHAnsi"/>
          <w:b/>
          <w:sz w:val="28"/>
          <w:szCs w:val="28"/>
          <w:lang w:eastAsia="en-US"/>
        </w:rPr>
      </w:pPr>
      <w:r w:rsidRPr="008F453D">
        <w:rPr>
          <w:rFonts w:eastAsiaTheme="minorHAnsi"/>
          <w:b/>
          <w:sz w:val="28"/>
          <w:szCs w:val="28"/>
          <w:lang w:eastAsia="en-US"/>
        </w:rPr>
        <w:lastRenderedPageBreak/>
        <w:t xml:space="preserve">          </w:t>
      </w:r>
      <w:r w:rsidR="00EE79C9">
        <w:rPr>
          <w:rFonts w:eastAsiaTheme="minorHAnsi"/>
          <w:b/>
          <w:sz w:val="28"/>
          <w:szCs w:val="28"/>
          <w:lang w:eastAsia="en-US"/>
        </w:rPr>
        <w:t>ГЛАВА 3</w:t>
      </w:r>
      <w:r w:rsidR="000B1B3F" w:rsidRPr="008F453D">
        <w:rPr>
          <w:rFonts w:eastAsiaTheme="minorHAnsi"/>
          <w:b/>
          <w:sz w:val="28"/>
          <w:szCs w:val="28"/>
          <w:lang w:eastAsia="en-US"/>
        </w:rPr>
        <w:t xml:space="preserve"> ИСПОЛЬЗОВАНИЕ ЭФФЕКТА КОНДЕНСАЦИИ ДЛЯ УЛАВЛИВАНИЯ ПЫЛИ</w:t>
      </w:r>
    </w:p>
    <w:p w:rsidR="009849EB" w:rsidRPr="008F453D" w:rsidRDefault="009849EB" w:rsidP="00641C04">
      <w:pPr>
        <w:jc w:val="both"/>
        <w:rPr>
          <w:rFonts w:eastAsiaTheme="minorHAnsi"/>
          <w:sz w:val="28"/>
          <w:szCs w:val="28"/>
          <w:lang w:eastAsia="en-US"/>
        </w:rPr>
      </w:pPr>
    </w:p>
    <w:p w:rsidR="009849EB" w:rsidRPr="008F453D" w:rsidRDefault="000B1B3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Использование эффекта конденсации</w:t>
      </w:r>
      <w:r w:rsidR="008B6F56" w:rsidRPr="008F453D">
        <w:rPr>
          <w:rFonts w:ascii="Times New Roman" w:hAnsi="Times New Roman" w:cs="Times New Roman"/>
          <w:sz w:val="28"/>
          <w:szCs w:val="28"/>
        </w:rPr>
        <w:t xml:space="preserve"> </w:t>
      </w:r>
      <w:r w:rsidRPr="008F453D">
        <w:rPr>
          <w:rFonts w:ascii="Times New Roman" w:hAnsi="Times New Roman" w:cs="Times New Roman"/>
          <w:sz w:val="28"/>
          <w:szCs w:val="28"/>
        </w:rPr>
        <w:t>- способ интенсификации работы мокрых пылеуловителей.</w:t>
      </w:r>
    </w:p>
    <w:p w:rsidR="000B1B3F" w:rsidRPr="008F453D" w:rsidRDefault="000B1B3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Для интенсификации работы пылеулавлива</w:t>
      </w:r>
      <w:r w:rsidR="008B6F56" w:rsidRPr="008F453D">
        <w:rPr>
          <w:rFonts w:ascii="Times New Roman" w:hAnsi="Times New Roman" w:cs="Times New Roman"/>
          <w:sz w:val="28"/>
          <w:szCs w:val="28"/>
        </w:rPr>
        <w:t>ющих аппаратов используется за</w:t>
      </w:r>
      <w:r w:rsidRPr="008F453D">
        <w:rPr>
          <w:rFonts w:ascii="Times New Roman" w:hAnsi="Times New Roman" w:cs="Times New Roman"/>
          <w:sz w:val="28"/>
          <w:szCs w:val="28"/>
        </w:rPr>
        <w:t xml:space="preserve">хват частиц жидкостью и удаление их из аппарата в виде шлама. Аппараты мокрой очистки используются не только для очистки, но и для охлаждения газа, также применяются как первая ступень очистки перед аппаратами более тонкой очистки. Захват частиц жидкостью эффективен только для частиц </w:t>
      </w:r>
      <w:r w:rsidRPr="008F453D">
        <w:rPr>
          <w:rFonts w:ascii="Times New Roman" w:hAnsi="Times New Roman" w:cs="Times New Roman"/>
          <w:sz w:val="28"/>
          <w:szCs w:val="28"/>
        </w:rPr>
        <w:sym w:font="Symbol" w:char="F03E"/>
      </w:r>
      <w:r w:rsidRPr="008F453D">
        <w:rPr>
          <w:rFonts w:ascii="Times New Roman" w:hAnsi="Times New Roman" w:cs="Times New Roman"/>
          <w:sz w:val="28"/>
          <w:szCs w:val="28"/>
        </w:rPr>
        <w:t xml:space="preserve"> 1 мкм и осуществляется двумя способами: захват частиц пленкой жидкости и каплями. В первом случае эффективность снижается при разрушении пленки и ее утончении и при увеличении концентрации частиц. Во втором случае эффективность зависит от способа ввода капель, либо это падение капель под действием сил тяжести, либо ввод капель со скоростью. Эффективность улавливания может быть увеличена при вводе капель со скоростью и уменьшении их размеров. В этом случае удовлетворительно могут улавливаться и частицы </w:t>
      </w:r>
      <w:r w:rsidRPr="008F453D">
        <w:rPr>
          <w:rFonts w:ascii="Times New Roman" w:hAnsi="Times New Roman" w:cs="Times New Roman"/>
          <w:sz w:val="28"/>
          <w:szCs w:val="28"/>
        </w:rPr>
        <w:sym w:font="Symbol" w:char="F03C"/>
      </w:r>
      <w:r w:rsidRPr="008F453D">
        <w:rPr>
          <w:rFonts w:ascii="Times New Roman" w:hAnsi="Times New Roman" w:cs="Times New Roman"/>
          <w:sz w:val="28"/>
          <w:szCs w:val="28"/>
        </w:rPr>
        <w:t xml:space="preserve"> 1 мкм</w:t>
      </w:r>
      <w:r w:rsidR="00EC523C">
        <w:rPr>
          <w:rFonts w:ascii="Times New Roman" w:hAnsi="Times New Roman" w:cs="Times New Roman"/>
          <w:sz w:val="28"/>
          <w:szCs w:val="28"/>
          <w:lang w:val="en-US"/>
        </w:rPr>
        <w:t xml:space="preserve"> [96]</w:t>
      </w:r>
      <w:r w:rsidRPr="008F453D">
        <w:rPr>
          <w:rFonts w:ascii="Times New Roman" w:hAnsi="Times New Roman" w:cs="Times New Roman"/>
          <w:sz w:val="28"/>
          <w:szCs w:val="28"/>
        </w:rPr>
        <w:t>.</w:t>
      </w:r>
    </w:p>
    <w:p w:rsidR="0038526E" w:rsidRPr="008F453D" w:rsidRDefault="0038526E" w:rsidP="008B6F56">
      <w:pPr>
        <w:spacing w:line="276" w:lineRule="auto"/>
        <w:ind w:firstLine="709"/>
        <w:jc w:val="both"/>
        <w:rPr>
          <w:sz w:val="28"/>
          <w:szCs w:val="28"/>
        </w:rPr>
      </w:pPr>
      <w:r w:rsidRPr="008F453D">
        <w:rPr>
          <w:sz w:val="28"/>
          <w:szCs w:val="28"/>
        </w:rPr>
        <w:t xml:space="preserve">                               </w:t>
      </w:r>
      <w:r w:rsidRPr="008F453D">
        <w:rPr>
          <w:noProof/>
        </w:rPr>
        <w:drawing>
          <wp:inline distT="0" distB="0" distL="0" distR="0" wp14:anchorId="2B3ACA2E" wp14:editId="096B0A00">
            <wp:extent cx="2101804" cy="1257300"/>
            <wp:effectExtent l="0" t="0" r="0" b="0"/>
            <wp:docPr id="74" name="Рисунок 74" descr="C:\Users\User\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1804" cy="1257300"/>
                    </a:xfrm>
                    <a:prstGeom prst="rect">
                      <a:avLst/>
                    </a:prstGeom>
                    <a:noFill/>
                    <a:ln>
                      <a:noFill/>
                    </a:ln>
                  </pic:spPr>
                </pic:pic>
              </a:graphicData>
            </a:graphic>
          </wp:inline>
        </w:drawing>
      </w:r>
    </w:p>
    <w:p w:rsidR="0038526E" w:rsidRPr="008F453D" w:rsidRDefault="0038526E" w:rsidP="00641C04">
      <w:pPr>
        <w:ind w:firstLine="709"/>
        <w:jc w:val="center"/>
        <w:rPr>
          <w:b/>
        </w:rPr>
      </w:pPr>
      <w:r w:rsidRPr="008F453D">
        <w:rPr>
          <w:b/>
        </w:rPr>
        <w:t xml:space="preserve">Рисунок </w:t>
      </w:r>
      <w:r w:rsidR="00EE79C9">
        <w:rPr>
          <w:b/>
        </w:rPr>
        <w:t>3</w:t>
      </w:r>
      <w:r w:rsidR="003B3A21">
        <w:rPr>
          <w:b/>
        </w:rPr>
        <w:t>.1</w:t>
      </w:r>
      <w:r w:rsidRPr="008F453D">
        <w:rPr>
          <w:b/>
        </w:rPr>
        <w:t>– Схема частицы с конденсатом на поверхности:</w:t>
      </w:r>
    </w:p>
    <w:p w:rsidR="0038526E" w:rsidRPr="008F453D" w:rsidRDefault="0038526E" w:rsidP="00641C04">
      <w:pPr>
        <w:pStyle w:val="af4"/>
        <w:ind w:left="1069"/>
        <w:jc w:val="center"/>
      </w:pPr>
      <w:r w:rsidRPr="008F453D">
        <w:t>1-частица; 2- конденсат</w:t>
      </w:r>
    </w:p>
    <w:p w:rsidR="00E85FD5" w:rsidRPr="008F453D" w:rsidRDefault="00E85FD5" w:rsidP="00641C04">
      <w:pPr>
        <w:pStyle w:val="af4"/>
        <w:ind w:left="1069"/>
        <w:jc w:val="center"/>
      </w:pPr>
    </w:p>
    <w:p w:rsidR="0038526E" w:rsidRPr="008F453D" w:rsidRDefault="0038526E"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Частицы пыли, являясь при определённых условиях центрами конденсации водяного пара, приобретают за счёт конденсата большие размеры, вследствие чего меняются сила инерции и сопротивления, действующие на них, и, соответственно, эффективность их выделения на внутреннюю поверхность пузыря, формирующегося на отверстиях газораспределительных решёток аппаратов</w:t>
      </w:r>
      <w:r w:rsidR="004822E2" w:rsidRPr="008F453D">
        <w:rPr>
          <w:rFonts w:ascii="Times New Roman" w:hAnsi="Times New Roman" w:cs="Times New Roman"/>
          <w:sz w:val="28"/>
          <w:szCs w:val="28"/>
        </w:rPr>
        <w:t xml:space="preserve"> (рис</w:t>
      </w:r>
      <w:r w:rsidR="00EE79C9">
        <w:rPr>
          <w:rFonts w:ascii="Times New Roman" w:hAnsi="Times New Roman" w:cs="Times New Roman"/>
          <w:sz w:val="28"/>
          <w:szCs w:val="28"/>
        </w:rPr>
        <w:t>унок 3</w:t>
      </w:r>
      <w:r w:rsidR="003B3A21">
        <w:rPr>
          <w:rFonts w:ascii="Times New Roman" w:hAnsi="Times New Roman" w:cs="Times New Roman"/>
          <w:sz w:val="28"/>
          <w:szCs w:val="28"/>
        </w:rPr>
        <w:t>.1</w:t>
      </w:r>
      <w:r w:rsidR="004822E2" w:rsidRPr="008F453D">
        <w:rPr>
          <w:rFonts w:ascii="Times New Roman" w:hAnsi="Times New Roman" w:cs="Times New Roman"/>
          <w:sz w:val="28"/>
          <w:szCs w:val="28"/>
        </w:rPr>
        <w:t>)</w:t>
      </w:r>
      <w:r w:rsidRPr="008F453D">
        <w:rPr>
          <w:rFonts w:ascii="Times New Roman" w:hAnsi="Times New Roman" w:cs="Times New Roman"/>
          <w:sz w:val="28"/>
          <w:szCs w:val="28"/>
        </w:rPr>
        <w:t>.</w:t>
      </w:r>
      <w:r w:rsidR="004822E2" w:rsidRPr="008F453D">
        <w:rPr>
          <w:rFonts w:ascii="Times New Roman" w:hAnsi="Times New Roman" w:cs="Times New Roman"/>
          <w:sz w:val="28"/>
          <w:szCs w:val="28"/>
        </w:rPr>
        <w:t xml:space="preserve"> При этом эффективность конденсации не обязательно проявляется положительно в процессе пылеулавливания.</w:t>
      </w:r>
    </w:p>
    <w:p w:rsidR="0038526E" w:rsidRPr="008F453D" w:rsidRDefault="008B6F56"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Перспективным представляется использование для очистки от пыли эффекта конденсации. Конденсация присутствует во многих аппаратах очистки мокрого типа (насадочный скруббер, мокрый пылеуловитель, трубы </w:t>
      </w:r>
      <w:proofErr w:type="spellStart"/>
      <w:r w:rsidRPr="008F453D">
        <w:rPr>
          <w:rFonts w:ascii="Times New Roman" w:hAnsi="Times New Roman" w:cs="Times New Roman"/>
          <w:sz w:val="28"/>
          <w:szCs w:val="28"/>
        </w:rPr>
        <w:t>Вентури</w:t>
      </w:r>
      <w:proofErr w:type="spellEnd"/>
      <w:r w:rsidRPr="008F453D">
        <w:rPr>
          <w:rFonts w:ascii="Times New Roman" w:hAnsi="Times New Roman" w:cs="Times New Roman"/>
          <w:sz w:val="28"/>
          <w:szCs w:val="28"/>
        </w:rPr>
        <w:t xml:space="preserve">), но она не является основным механизмом улавливания твердых частиц, так как для ее развития не созданы необходимые условия. Суть очистки газов от пыли с использованием эффекта конденсации заключается в том, что конденсация осуществляется на частицах пыли, которые в процессе конденсации увеличиваются в размерах и могут быть удалены из газового потока при помощи простых </w:t>
      </w:r>
      <w:proofErr w:type="spellStart"/>
      <w:r w:rsidRPr="008F453D">
        <w:rPr>
          <w:rFonts w:ascii="Times New Roman" w:hAnsi="Times New Roman" w:cs="Times New Roman"/>
          <w:sz w:val="28"/>
          <w:szCs w:val="28"/>
        </w:rPr>
        <w:t>каплеулавливающих</w:t>
      </w:r>
      <w:proofErr w:type="spellEnd"/>
      <w:r w:rsidRPr="008F453D">
        <w:rPr>
          <w:rFonts w:ascii="Times New Roman" w:hAnsi="Times New Roman" w:cs="Times New Roman"/>
          <w:sz w:val="28"/>
          <w:szCs w:val="28"/>
        </w:rPr>
        <w:t xml:space="preserve"> аппаратов. При использовании эффекта конденсации для очистки необходимо создать условия, при которых будет </w:t>
      </w:r>
      <w:r w:rsidRPr="008F453D">
        <w:rPr>
          <w:rFonts w:ascii="Times New Roman" w:hAnsi="Times New Roman" w:cs="Times New Roman"/>
          <w:sz w:val="28"/>
          <w:szCs w:val="28"/>
        </w:rPr>
        <w:lastRenderedPageBreak/>
        <w:t xml:space="preserve">происходить конденсация в объеме, где центрами конденсации являются частицы пыли, содержащиеся в газе. </w:t>
      </w:r>
    </w:p>
    <w:p w:rsidR="0038526E" w:rsidRPr="008F453D" w:rsidRDefault="0038526E" w:rsidP="008B6F56">
      <w:pPr>
        <w:spacing w:line="276" w:lineRule="auto"/>
        <w:ind w:firstLine="709"/>
        <w:jc w:val="both"/>
        <w:rPr>
          <w:sz w:val="28"/>
          <w:szCs w:val="28"/>
        </w:rPr>
      </w:pPr>
      <w:r w:rsidRPr="008F453D">
        <w:rPr>
          <w:sz w:val="28"/>
          <w:szCs w:val="28"/>
        </w:rPr>
        <w:t xml:space="preserve">                              </w:t>
      </w:r>
      <w:r w:rsidRPr="008F453D">
        <w:rPr>
          <w:noProof/>
        </w:rPr>
        <w:drawing>
          <wp:inline distT="0" distB="0" distL="0" distR="0" wp14:anchorId="6A6B59D2" wp14:editId="3361B37E">
            <wp:extent cx="1895475" cy="1390650"/>
            <wp:effectExtent l="0" t="0" r="9525" b="0"/>
            <wp:docPr id="75" name="Рисунок 75" descr="C:\Users\User\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Word\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5475" cy="1390650"/>
                    </a:xfrm>
                    <a:prstGeom prst="rect">
                      <a:avLst/>
                    </a:prstGeom>
                    <a:noFill/>
                    <a:ln>
                      <a:noFill/>
                    </a:ln>
                  </pic:spPr>
                </pic:pic>
              </a:graphicData>
            </a:graphic>
          </wp:inline>
        </w:drawing>
      </w:r>
    </w:p>
    <w:p w:rsidR="0038526E" w:rsidRPr="008F453D" w:rsidRDefault="0038526E" w:rsidP="0038526E">
      <w:pPr>
        <w:spacing w:line="276" w:lineRule="auto"/>
        <w:ind w:firstLine="709"/>
        <w:jc w:val="center"/>
        <w:rPr>
          <w:b/>
        </w:rPr>
      </w:pPr>
      <w:r w:rsidRPr="008F453D">
        <w:rPr>
          <w:b/>
        </w:rPr>
        <w:t>Рисунок</w:t>
      </w:r>
      <w:r w:rsidR="008B2B9E" w:rsidRPr="008F453D">
        <w:rPr>
          <w:b/>
        </w:rPr>
        <w:t xml:space="preserve"> </w:t>
      </w:r>
      <w:r w:rsidR="00EE79C9">
        <w:rPr>
          <w:b/>
        </w:rPr>
        <w:t>3</w:t>
      </w:r>
      <w:r w:rsidR="003B3A21">
        <w:rPr>
          <w:b/>
        </w:rPr>
        <w:t>.</w:t>
      </w:r>
      <w:r w:rsidR="00F07D24" w:rsidRPr="008F453D">
        <w:rPr>
          <w:b/>
        </w:rPr>
        <w:t>2</w:t>
      </w:r>
      <w:r w:rsidRPr="008F453D">
        <w:rPr>
          <w:b/>
        </w:rPr>
        <w:t>- Схема сепарации частицы на поверхность пузыря</w:t>
      </w:r>
    </w:p>
    <w:p w:rsidR="0038526E" w:rsidRPr="008F453D" w:rsidRDefault="0038526E" w:rsidP="0038526E">
      <w:pPr>
        <w:spacing w:line="276" w:lineRule="auto"/>
        <w:ind w:firstLine="709"/>
        <w:jc w:val="center"/>
        <w:rPr>
          <w:sz w:val="28"/>
          <w:szCs w:val="28"/>
        </w:rPr>
      </w:pPr>
    </w:p>
    <w:p w:rsidR="009849EB" w:rsidRPr="008F453D" w:rsidRDefault="008B6F56" w:rsidP="0083516F">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Конденсация в объеме может развиваться в случае насыщения очищаемых газов парами воды и дальнейшего их охлаждения ниже точки росы. Применение аппарата очистки, основанного на эффекте конденсации, показало, что эффективность улавливании высокодисперсной пыли составляет около 95 %, а затраты на очистку </w:t>
      </w:r>
      <w:r w:rsidRPr="008F453D">
        <w:rPr>
          <w:rFonts w:ascii="Times New Roman" w:hAnsi="Times New Roman" w:cs="Times New Roman"/>
          <w:sz w:val="28"/>
          <w:szCs w:val="28"/>
        </w:rPr>
        <w:sym w:font="Symbol" w:char="F0BB"/>
      </w:r>
      <w:r w:rsidRPr="008F453D">
        <w:rPr>
          <w:rFonts w:ascii="Times New Roman" w:hAnsi="Times New Roman" w:cs="Times New Roman"/>
          <w:sz w:val="28"/>
          <w:szCs w:val="28"/>
        </w:rPr>
        <w:t xml:space="preserve"> 2,5 кВт · </w:t>
      </w:r>
      <w:proofErr w:type="gramStart"/>
      <w:r w:rsidR="00D92BD0" w:rsidRPr="008F453D">
        <w:rPr>
          <w:rFonts w:ascii="Times New Roman" w:hAnsi="Times New Roman" w:cs="Times New Roman"/>
          <w:sz w:val="28"/>
          <w:szCs w:val="28"/>
        </w:rPr>
        <w:t>ч</w:t>
      </w:r>
      <w:proofErr w:type="gramEnd"/>
      <w:r w:rsidR="00D92BD0" w:rsidRPr="008F453D">
        <w:rPr>
          <w:rFonts w:ascii="Times New Roman" w:hAnsi="Times New Roman" w:cs="Times New Roman"/>
          <w:sz w:val="28"/>
          <w:szCs w:val="28"/>
        </w:rPr>
        <w:t xml:space="preserve"> на 1000 м</w:t>
      </w:r>
      <w:r w:rsidR="00D92BD0" w:rsidRPr="008F453D">
        <w:rPr>
          <w:rFonts w:ascii="Times New Roman" w:hAnsi="Times New Roman" w:cs="Times New Roman"/>
          <w:sz w:val="28"/>
          <w:szCs w:val="28"/>
          <w:vertAlign w:val="superscript"/>
        </w:rPr>
        <w:t>3</w:t>
      </w:r>
      <w:r w:rsidR="00D92BD0" w:rsidRPr="008F453D">
        <w:rPr>
          <w:rFonts w:ascii="Times New Roman" w:hAnsi="Times New Roman" w:cs="Times New Roman"/>
          <w:sz w:val="28"/>
          <w:szCs w:val="28"/>
        </w:rPr>
        <w:t xml:space="preserve"> , что примерно в 3-</w:t>
      </w:r>
      <w:r w:rsidRPr="008F453D">
        <w:rPr>
          <w:rFonts w:ascii="Times New Roman" w:hAnsi="Times New Roman" w:cs="Times New Roman"/>
          <w:sz w:val="28"/>
          <w:szCs w:val="28"/>
        </w:rPr>
        <w:t xml:space="preserve">4 раза ниже, чем при других способах очистки той же эффективности. Сравнительный анализ эффективности существующих аппаратов очистки в зависимости от затрат  свидетельствует о том, что использование конденсационного </w:t>
      </w:r>
      <w:proofErr w:type="spellStart"/>
      <w:r w:rsidRPr="008F453D">
        <w:rPr>
          <w:rFonts w:ascii="Times New Roman" w:hAnsi="Times New Roman" w:cs="Times New Roman"/>
          <w:sz w:val="28"/>
          <w:szCs w:val="28"/>
        </w:rPr>
        <w:t>пылеосаждения</w:t>
      </w:r>
      <w:proofErr w:type="spellEnd"/>
      <w:r w:rsidRPr="008F453D">
        <w:rPr>
          <w:rFonts w:ascii="Times New Roman" w:hAnsi="Times New Roman" w:cs="Times New Roman"/>
          <w:sz w:val="28"/>
          <w:szCs w:val="28"/>
        </w:rPr>
        <w:t xml:space="preserve"> позволит повысить эффективность очистки и сократить затраты на нее</w:t>
      </w:r>
      <w:r w:rsidR="00EC523C" w:rsidRPr="00EC523C">
        <w:rPr>
          <w:rFonts w:ascii="Times New Roman" w:hAnsi="Times New Roman" w:cs="Times New Roman"/>
          <w:sz w:val="28"/>
          <w:szCs w:val="28"/>
        </w:rPr>
        <w:t xml:space="preserve"> [97]</w:t>
      </w:r>
      <w:r w:rsidRPr="008F453D">
        <w:rPr>
          <w:rFonts w:ascii="Times New Roman" w:hAnsi="Times New Roman" w:cs="Times New Roman"/>
          <w:sz w:val="28"/>
          <w:szCs w:val="28"/>
        </w:rPr>
        <w:t xml:space="preserve">. </w:t>
      </w:r>
    </w:p>
    <w:p w:rsidR="009849EB" w:rsidRPr="008F453D" w:rsidRDefault="009849EB" w:rsidP="00641C04">
      <w:pPr>
        <w:pStyle w:val="a3"/>
        <w:ind w:firstLine="709"/>
        <w:jc w:val="both"/>
        <w:rPr>
          <w:rFonts w:ascii="Times New Roman" w:hAnsi="Times New Roman" w:cs="Times New Roman"/>
          <w:sz w:val="28"/>
          <w:szCs w:val="28"/>
        </w:rPr>
      </w:pPr>
    </w:p>
    <w:p w:rsidR="009849EB" w:rsidRPr="008F453D" w:rsidRDefault="008B6F56" w:rsidP="00C076D7">
      <w:pPr>
        <w:jc w:val="both"/>
        <w:rPr>
          <w:rFonts w:eastAsiaTheme="minorHAnsi"/>
          <w:sz w:val="28"/>
          <w:szCs w:val="28"/>
          <w:lang w:eastAsia="en-US"/>
        </w:rPr>
      </w:pPr>
      <w:r w:rsidRPr="008F453D">
        <w:rPr>
          <w:noProof/>
        </w:rPr>
        <w:drawing>
          <wp:inline distT="0" distB="0" distL="0" distR="0" wp14:anchorId="462FB952" wp14:editId="2FE562BF">
            <wp:extent cx="5934074" cy="32099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3213361"/>
                    </a:xfrm>
                    <a:prstGeom prst="rect">
                      <a:avLst/>
                    </a:prstGeom>
                  </pic:spPr>
                </pic:pic>
              </a:graphicData>
            </a:graphic>
          </wp:inline>
        </w:drawing>
      </w:r>
    </w:p>
    <w:p w:rsidR="009849EB" w:rsidRPr="008F453D" w:rsidRDefault="009849EB" w:rsidP="00C076D7">
      <w:pPr>
        <w:jc w:val="both"/>
        <w:rPr>
          <w:rFonts w:eastAsiaTheme="minorHAnsi"/>
          <w:sz w:val="28"/>
          <w:szCs w:val="28"/>
          <w:lang w:val="en-US" w:eastAsia="en-US"/>
        </w:rPr>
      </w:pPr>
    </w:p>
    <w:p w:rsidR="0083516F" w:rsidRPr="0083516F" w:rsidRDefault="0038526E" w:rsidP="0083516F">
      <w:pPr>
        <w:jc w:val="center"/>
        <w:rPr>
          <w:rFonts w:eastAsiaTheme="minorHAnsi"/>
          <w:lang w:eastAsia="en-US"/>
        </w:rPr>
      </w:pPr>
      <w:r w:rsidRPr="008F453D">
        <w:rPr>
          <w:rFonts w:eastAsiaTheme="minorHAnsi"/>
          <w:b/>
          <w:lang w:eastAsia="en-US"/>
        </w:rPr>
        <w:t>Рисунок</w:t>
      </w:r>
      <w:r w:rsidR="00EE79C9">
        <w:rPr>
          <w:rFonts w:eastAsiaTheme="minorHAnsi"/>
          <w:b/>
          <w:lang w:eastAsia="en-US"/>
        </w:rPr>
        <w:t xml:space="preserve"> 3</w:t>
      </w:r>
      <w:r w:rsidR="003B3A21">
        <w:rPr>
          <w:rFonts w:eastAsiaTheme="minorHAnsi"/>
          <w:b/>
          <w:lang w:eastAsia="en-US"/>
        </w:rPr>
        <w:t>.</w:t>
      </w:r>
      <w:r w:rsidR="00F07D24" w:rsidRPr="008F453D">
        <w:rPr>
          <w:rFonts w:eastAsiaTheme="minorHAnsi"/>
          <w:b/>
          <w:lang w:eastAsia="en-US"/>
        </w:rPr>
        <w:t>3</w:t>
      </w:r>
      <w:r w:rsidR="00722548" w:rsidRPr="008F453D">
        <w:rPr>
          <w:rFonts w:eastAsiaTheme="minorHAnsi"/>
          <w:b/>
          <w:lang w:eastAsia="en-US"/>
        </w:rPr>
        <w:t xml:space="preserve"> -</w:t>
      </w:r>
      <w:r w:rsidR="008B6F56" w:rsidRPr="008F453D">
        <w:rPr>
          <w:rFonts w:eastAsiaTheme="minorHAnsi"/>
          <w:b/>
          <w:lang w:eastAsia="en-US"/>
        </w:rPr>
        <w:t xml:space="preserve"> Эффективность аппаратов очистки выбросов в зависимости от </w:t>
      </w:r>
      <w:proofErr w:type="spellStart"/>
      <w:r w:rsidR="008B6F56" w:rsidRPr="008F453D">
        <w:rPr>
          <w:rFonts w:eastAsiaTheme="minorHAnsi"/>
          <w:b/>
          <w:lang w:eastAsia="en-US"/>
        </w:rPr>
        <w:t>энерго</w:t>
      </w:r>
      <w:r w:rsidR="00722548" w:rsidRPr="008F453D">
        <w:rPr>
          <w:rFonts w:eastAsiaTheme="minorHAnsi"/>
          <w:b/>
          <w:lang w:eastAsia="en-US"/>
        </w:rPr>
        <w:t>затрат</w:t>
      </w:r>
      <w:proofErr w:type="spellEnd"/>
      <w:r w:rsidR="00722548" w:rsidRPr="008F453D">
        <w:rPr>
          <w:rFonts w:eastAsiaTheme="minorHAnsi"/>
          <w:b/>
          <w:lang w:eastAsia="en-US"/>
        </w:rPr>
        <w:t xml:space="preserve"> </w:t>
      </w:r>
      <w:r w:rsidR="008B6F56" w:rsidRPr="008F453D">
        <w:rPr>
          <w:rFonts w:eastAsiaTheme="minorHAnsi"/>
          <w:b/>
          <w:lang w:eastAsia="en-US"/>
        </w:rPr>
        <w:t>и себестоимости:</w:t>
      </w:r>
      <w:r w:rsidR="008B6F56" w:rsidRPr="008F453D">
        <w:rPr>
          <w:rFonts w:eastAsiaTheme="minorHAnsi"/>
          <w:lang w:eastAsia="en-US"/>
        </w:rPr>
        <w:t xml:space="preserve"> 1– инерционный пылеуловитель; 2– циклон; 3– циклон прямоточный; 4– мультициклон скоростной; 5– мультициклон; 6– электрофильтр; 7, 8– фильтр рукавный</w:t>
      </w:r>
      <w:r w:rsidR="00722548" w:rsidRPr="008F453D">
        <w:rPr>
          <w:rFonts w:eastAsiaTheme="minorHAnsi"/>
          <w:b/>
          <w:lang w:eastAsia="en-US"/>
        </w:rPr>
        <w:t xml:space="preserve"> </w:t>
      </w:r>
      <w:r w:rsidR="008B6F56" w:rsidRPr="008F453D">
        <w:rPr>
          <w:rFonts w:eastAsiaTheme="minorHAnsi"/>
          <w:lang w:eastAsia="en-US"/>
        </w:rPr>
        <w:t xml:space="preserve">со встряхиванием; 9– фильтр со струйной продувкой; 10– </w:t>
      </w:r>
      <w:proofErr w:type="spellStart"/>
      <w:r w:rsidR="008B6F56" w:rsidRPr="008F453D">
        <w:rPr>
          <w:rFonts w:eastAsiaTheme="minorHAnsi"/>
          <w:lang w:eastAsia="en-US"/>
        </w:rPr>
        <w:t>эжекторный</w:t>
      </w:r>
      <w:proofErr w:type="spellEnd"/>
      <w:r w:rsidR="008B6F56" w:rsidRPr="008F453D">
        <w:rPr>
          <w:rFonts w:eastAsiaTheme="minorHAnsi"/>
          <w:lang w:eastAsia="en-US"/>
        </w:rPr>
        <w:t xml:space="preserve"> скруббер </w:t>
      </w:r>
      <w:proofErr w:type="spellStart"/>
      <w:r w:rsidR="008B6F56" w:rsidRPr="008F453D">
        <w:rPr>
          <w:rFonts w:eastAsiaTheme="minorHAnsi"/>
          <w:lang w:eastAsia="en-US"/>
        </w:rPr>
        <w:t>Вентури</w:t>
      </w:r>
      <w:proofErr w:type="spellEnd"/>
      <w:r w:rsidR="008B6F56" w:rsidRPr="008F453D">
        <w:rPr>
          <w:rFonts w:eastAsiaTheme="minorHAnsi"/>
          <w:lang w:eastAsia="en-US"/>
        </w:rPr>
        <w:t xml:space="preserve">; 11– мокрый циклон; 12– </w:t>
      </w:r>
      <w:proofErr w:type="spellStart"/>
      <w:r w:rsidR="008B6F56" w:rsidRPr="008F453D">
        <w:rPr>
          <w:rFonts w:eastAsiaTheme="minorHAnsi"/>
          <w:lang w:eastAsia="en-US"/>
        </w:rPr>
        <w:t>ротоклон</w:t>
      </w:r>
      <w:proofErr w:type="spellEnd"/>
      <w:r w:rsidR="008B6F56" w:rsidRPr="008F453D">
        <w:rPr>
          <w:rFonts w:eastAsiaTheme="minorHAnsi"/>
          <w:lang w:eastAsia="en-US"/>
        </w:rPr>
        <w:t xml:space="preserve">; 13– полый </w:t>
      </w:r>
      <w:proofErr w:type="spellStart"/>
      <w:r w:rsidR="008B6F56" w:rsidRPr="008F453D">
        <w:rPr>
          <w:rFonts w:eastAsiaTheme="minorHAnsi"/>
          <w:lang w:eastAsia="en-US"/>
        </w:rPr>
        <w:t>скрубер</w:t>
      </w:r>
      <w:proofErr w:type="spellEnd"/>
      <w:r w:rsidR="008B6F56" w:rsidRPr="008F453D">
        <w:rPr>
          <w:rFonts w:eastAsiaTheme="minorHAnsi"/>
          <w:lang w:eastAsia="en-US"/>
        </w:rPr>
        <w:t xml:space="preserve">; 14– скруббер с насадкой; 15– </w:t>
      </w:r>
      <w:proofErr w:type="spellStart"/>
      <w:r w:rsidR="008B6F56" w:rsidRPr="008F453D">
        <w:rPr>
          <w:rFonts w:eastAsiaTheme="minorHAnsi"/>
          <w:lang w:eastAsia="en-US"/>
        </w:rPr>
        <w:t>барботажный</w:t>
      </w:r>
      <w:proofErr w:type="spellEnd"/>
      <w:r w:rsidR="008B6F56" w:rsidRPr="008F453D">
        <w:rPr>
          <w:rFonts w:eastAsiaTheme="minorHAnsi"/>
          <w:lang w:eastAsia="en-US"/>
        </w:rPr>
        <w:t xml:space="preserve"> аппарат; 16– дезинтегратор; 17– мокрый электрофильтр; 18–21– скрубберы </w:t>
      </w:r>
      <w:proofErr w:type="spellStart"/>
      <w:r w:rsidR="008B6F56" w:rsidRPr="008F453D">
        <w:rPr>
          <w:rFonts w:eastAsiaTheme="minorHAnsi"/>
          <w:lang w:eastAsia="en-US"/>
        </w:rPr>
        <w:t>Вентури</w:t>
      </w:r>
      <w:proofErr w:type="spellEnd"/>
      <w:r w:rsidR="008B6F56" w:rsidRPr="008F453D">
        <w:rPr>
          <w:rFonts w:eastAsiaTheme="minorHAnsi"/>
          <w:lang w:eastAsia="en-US"/>
        </w:rPr>
        <w:t xml:space="preserve">: </w:t>
      </w:r>
      <w:proofErr w:type="spellStart"/>
      <w:r w:rsidR="008B6F56" w:rsidRPr="008F453D">
        <w:rPr>
          <w:rFonts w:eastAsiaTheme="minorHAnsi"/>
          <w:lang w:eastAsia="en-US"/>
        </w:rPr>
        <w:t>соответсвенно</w:t>
      </w:r>
      <w:proofErr w:type="spellEnd"/>
      <w:r w:rsidR="008B6F56" w:rsidRPr="008F453D">
        <w:rPr>
          <w:rFonts w:eastAsiaTheme="minorHAnsi"/>
          <w:lang w:eastAsia="en-US"/>
        </w:rPr>
        <w:t xml:space="preserve"> круглый, щелевой, средне- и высокоскоростной; 22– конденсационный уловитель</w:t>
      </w:r>
    </w:p>
    <w:p w:rsidR="009849EB" w:rsidRDefault="008F7F8D" w:rsidP="00C076D7">
      <w:pPr>
        <w:jc w:val="both"/>
        <w:rPr>
          <w:b/>
          <w:bCs/>
          <w:sz w:val="28"/>
          <w:szCs w:val="28"/>
        </w:rPr>
      </w:pPr>
      <w:r>
        <w:rPr>
          <w:b/>
          <w:bCs/>
          <w:sz w:val="28"/>
          <w:szCs w:val="28"/>
        </w:rPr>
        <w:lastRenderedPageBreak/>
        <w:t xml:space="preserve">          </w:t>
      </w:r>
      <w:r w:rsidR="00EE79C9">
        <w:rPr>
          <w:b/>
          <w:bCs/>
          <w:sz w:val="28"/>
          <w:szCs w:val="28"/>
        </w:rPr>
        <w:t>3</w:t>
      </w:r>
      <w:r w:rsidR="001B5F4C" w:rsidRPr="008F453D">
        <w:rPr>
          <w:b/>
          <w:bCs/>
          <w:sz w:val="28"/>
          <w:szCs w:val="28"/>
        </w:rPr>
        <w:t xml:space="preserve">.1 </w:t>
      </w:r>
      <w:r>
        <w:rPr>
          <w:b/>
          <w:bCs/>
          <w:sz w:val="28"/>
          <w:szCs w:val="28"/>
        </w:rPr>
        <w:t>Теоретические исследования механизмов конденсационного пылеулавливания</w:t>
      </w:r>
      <w:r w:rsidR="001B5F4C" w:rsidRPr="008F453D">
        <w:rPr>
          <w:b/>
          <w:bCs/>
          <w:sz w:val="28"/>
          <w:szCs w:val="28"/>
        </w:rPr>
        <w:t xml:space="preserve"> </w:t>
      </w:r>
    </w:p>
    <w:p w:rsidR="008F7F8D" w:rsidRPr="008F453D" w:rsidRDefault="008F7F8D" w:rsidP="00C076D7">
      <w:pPr>
        <w:jc w:val="both"/>
        <w:rPr>
          <w:rFonts w:eastAsiaTheme="minorHAnsi"/>
          <w:sz w:val="28"/>
          <w:szCs w:val="28"/>
          <w:lang w:eastAsia="en-US"/>
        </w:rPr>
      </w:pPr>
    </w:p>
    <w:p w:rsidR="009849EB" w:rsidRPr="008F453D" w:rsidRDefault="00730AEB"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При охлаждении очищаемых газов в мокрых газоочистных аппаратах снижение температуры газов обычно сопровождается</w:t>
      </w:r>
      <w:r w:rsidR="000339E1" w:rsidRPr="008F453D">
        <w:rPr>
          <w:rFonts w:ascii="Times New Roman" w:hAnsi="Times New Roman" w:cs="Times New Roman"/>
          <w:sz w:val="28"/>
          <w:szCs w:val="28"/>
        </w:rPr>
        <w:t xml:space="preserve"> конденсацией водяных паров (в случае насыщенных газов).</w:t>
      </w:r>
    </w:p>
    <w:p w:rsidR="000339E1" w:rsidRDefault="000339E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Скорость конденсации пропорциональна некоторой величине </w:t>
      </w:r>
      <w:r w:rsidRPr="008F453D">
        <w:rPr>
          <w:rFonts w:ascii="Times New Roman" w:hAnsi="Times New Roman" w:cs="Times New Roman"/>
          <w:sz w:val="28"/>
          <w:szCs w:val="28"/>
          <w:lang w:val="en-US"/>
        </w:rPr>
        <w:t>Z</w:t>
      </w:r>
      <w:r w:rsidRPr="008F453D">
        <w:rPr>
          <w:rFonts w:ascii="Times New Roman" w:hAnsi="Times New Roman" w:cs="Times New Roman"/>
          <w:sz w:val="28"/>
          <w:szCs w:val="28"/>
        </w:rPr>
        <w:t>.</w:t>
      </w:r>
    </w:p>
    <w:p w:rsidR="003B3A21" w:rsidRPr="008F453D" w:rsidRDefault="003B3A21" w:rsidP="00641C04">
      <w:pPr>
        <w:pStyle w:val="a3"/>
        <w:ind w:firstLine="709"/>
        <w:jc w:val="both"/>
        <w:rPr>
          <w:rFonts w:ascii="Times New Roman" w:hAnsi="Times New Roman" w:cs="Times New Roman"/>
          <w:sz w:val="28"/>
          <w:szCs w:val="28"/>
        </w:rPr>
      </w:pPr>
    </w:p>
    <w:p w:rsidR="001B5F4C" w:rsidRPr="003B3A21" w:rsidRDefault="003B3A21" w:rsidP="00C076D7">
      <w:pPr>
        <w:jc w:val="both"/>
        <w:rPr>
          <w:rFonts w:eastAsiaTheme="minorHAnsi"/>
          <w:sz w:val="28"/>
          <w:szCs w:val="28"/>
          <w:lang w:eastAsia="en-US"/>
        </w:rPr>
      </w:pPr>
      <w:r>
        <w:rPr>
          <w:rFonts w:eastAsiaTheme="minorEastAsia"/>
          <w:sz w:val="28"/>
          <w:szCs w:val="28"/>
          <w:lang w:eastAsia="en-US"/>
        </w:rPr>
        <w:t xml:space="preserve">                                      </w:t>
      </w:r>
      <m:oMath>
        <m:r>
          <w:rPr>
            <w:rFonts w:ascii="Cambria Math" w:eastAsiaTheme="minorHAnsi" w:hAnsi="Cambria Math"/>
            <w:sz w:val="28"/>
            <w:szCs w:val="28"/>
            <w:lang w:eastAsia="en-US"/>
          </w:rPr>
          <m:t>Z=ψ</m:t>
        </m:r>
        <m:d>
          <m:dPr>
            <m:ctrlPr>
              <w:rPr>
                <w:rFonts w:ascii="Cambria Math" w:eastAsiaTheme="minorHAnsi" w:hAnsi="Cambria Math"/>
                <w:i/>
                <w:sz w:val="28"/>
                <w:szCs w:val="28"/>
                <w:lang w:eastAsia="en-US"/>
              </w:rPr>
            </m:ctrlPr>
          </m:dPr>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de-DE" w:eastAsia="en-US"/>
                  </w:rPr>
                  <m:t>p</m:t>
                </m:r>
              </m:e>
              <m:sub>
                <m:r>
                  <w:rPr>
                    <w:rFonts w:ascii="Cambria Math" w:eastAsiaTheme="minorHAnsi" w:hAnsi="Cambria Math"/>
                    <w:sz w:val="28"/>
                    <w:szCs w:val="28"/>
                    <w:lang w:eastAsia="en-US"/>
                  </w:rPr>
                  <m:t>п</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p</m:t>
                </m:r>
              </m:e>
              <m:sub>
                <m:r>
                  <w:rPr>
                    <w:rFonts w:ascii="Cambria Math" w:eastAsiaTheme="minorHAnsi" w:hAnsi="Cambria Math"/>
                    <w:sz w:val="28"/>
                    <w:szCs w:val="28"/>
                    <w:lang w:eastAsia="en-US"/>
                  </w:rPr>
                  <m:t>ж</m:t>
                </m:r>
              </m:sub>
            </m:sSub>
          </m:e>
        </m:d>
        <m:sSup>
          <m:sSupPr>
            <m:ctrlPr>
              <w:rPr>
                <w:rFonts w:ascii="Cambria Math" w:eastAsiaTheme="minorHAnsi" w:hAnsi="Cambria Math"/>
                <w:i/>
                <w:sz w:val="28"/>
                <w:szCs w:val="28"/>
                <w:lang w:eastAsia="en-US"/>
              </w:rPr>
            </m:ctrlPr>
          </m:sSupPr>
          <m:e>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2π</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m</m:t>
                    </m:r>
                  </m:e>
                  <m:sub>
                    <m:r>
                      <w:rPr>
                        <w:rFonts w:ascii="Cambria Math" w:eastAsiaTheme="minorHAnsi" w:hAnsi="Cambria Math"/>
                        <w:sz w:val="28"/>
                        <w:szCs w:val="28"/>
                        <w:lang w:eastAsia="en-US"/>
                      </w:rPr>
                      <m:t>п</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К</m:t>
                    </m:r>
                  </m:e>
                  <m:sub>
                    <m:r>
                      <w:rPr>
                        <w:rFonts w:ascii="Cambria Math" w:eastAsiaTheme="minorHAnsi" w:hAnsi="Cambria Math"/>
                        <w:sz w:val="28"/>
                        <w:szCs w:val="28"/>
                        <w:lang w:eastAsia="en-US"/>
                      </w:rPr>
                      <m:t>б</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Т</m:t>
                    </m:r>
                  </m:e>
                  <m:sub>
                    <m:r>
                      <w:rPr>
                        <w:rFonts w:ascii="Cambria Math" w:eastAsiaTheme="minorHAnsi" w:hAnsi="Cambria Math"/>
                        <w:sz w:val="28"/>
                        <w:szCs w:val="28"/>
                        <w:lang w:eastAsia="en-US"/>
                      </w:rPr>
                      <m:t>г</m:t>
                    </m:r>
                  </m:sub>
                </m:sSub>
              </m:e>
            </m:d>
          </m:e>
          <m:sup>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1</m:t>
                </m:r>
              </m:num>
              <m:den>
                <m:r>
                  <w:rPr>
                    <w:rFonts w:ascii="Cambria Math" w:eastAsiaTheme="minorHAnsi" w:hAnsi="Cambria Math"/>
                    <w:sz w:val="28"/>
                    <w:szCs w:val="28"/>
                    <w:lang w:eastAsia="en-US"/>
                  </w:rPr>
                  <m:t>2</m:t>
                </m:r>
              </m:den>
            </m:f>
          </m:sup>
        </m:sSup>
        <m:r>
          <w:rPr>
            <w:rFonts w:ascii="Cambria Math" w:eastAsiaTheme="minorHAnsi" w:hAnsi="Cambria Math"/>
            <w:sz w:val="28"/>
            <w:szCs w:val="28"/>
            <w:lang w:eastAsia="en-US"/>
          </w:rPr>
          <m:t>,                                              (3.1)</m:t>
        </m:r>
      </m:oMath>
    </w:p>
    <w:p w:rsidR="003B3A21" w:rsidRPr="008F453D" w:rsidRDefault="003B3A21" w:rsidP="00C076D7">
      <w:pPr>
        <w:jc w:val="both"/>
        <w:rPr>
          <w:rFonts w:eastAsiaTheme="minorHAnsi"/>
          <w:sz w:val="28"/>
          <w:szCs w:val="28"/>
          <w:lang w:eastAsia="en-US"/>
        </w:rPr>
      </w:pPr>
    </w:p>
    <w:p w:rsidR="00FD505C" w:rsidRPr="008F453D" w:rsidRDefault="000339E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где </w:t>
      </w:r>
      <w:r w:rsidRPr="003B3A21">
        <w:rPr>
          <w:rFonts w:ascii="Times New Roman" w:hAnsi="Times New Roman" w:cs="Times New Roman"/>
          <w:i/>
          <w:sz w:val="28"/>
          <w:szCs w:val="28"/>
          <w:lang w:val="en-US"/>
        </w:rPr>
        <w:t>Z</w:t>
      </w:r>
      <w:r w:rsidRPr="008F453D">
        <w:rPr>
          <w:rFonts w:ascii="Times New Roman" w:hAnsi="Times New Roman" w:cs="Times New Roman"/>
          <w:sz w:val="28"/>
          <w:szCs w:val="28"/>
        </w:rPr>
        <w:t>- число конденсирующих молекул пара,1/(м²</w:t>
      </w:r>
      <w:r w:rsidR="00FD505C" w:rsidRPr="008F453D">
        <w:rPr>
          <w:rFonts w:ascii="Times New Roman" w:hAnsi="Times New Roman" w:cs="Times New Roman"/>
          <w:sz w:val="28"/>
          <w:szCs w:val="28"/>
        </w:rPr>
        <w:t>*сек);</w:t>
      </w:r>
    </w:p>
    <w:p w:rsidR="001B5F4C" w:rsidRPr="008F453D" w:rsidRDefault="000339E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00FD505C" w:rsidRPr="008F453D">
        <w:rPr>
          <w:rFonts w:ascii="Times New Roman" w:hAnsi="Times New Roman" w:cs="Times New Roman"/>
          <w:sz w:val="28"/>
          <w:szCs w:val="28"/>
        </w:rPr>
        <w:t xml:space="preserve">      </w:t>
      </w:r>
      <w:r w:rsidR="00FD505C" w:rsidRPr="008F453D">
        <w:rPr>
          <w:rFonts w:ascii="Times New Roman" w:hAnsi="Times New Roman" w:cs="Times New Roman"/>
          <w:i/>
          <w:sz w:val="28"/>
          <w:szCs w:val="28"/>
        </w:rPr>
        <w:t>ψ</w:t>
      </w:r>
      <w:r w:rsidR="00FD505C" w:rsidRPr="008F453D">
        <w:rPr>
          <w:rFonts w:ascii="Times New Roman" w:hAnsi="Times New Roman" w:cs="Times New Roman"/>
          <w:sz w:val="28"/>
          <w:szCs w:val="28"/>
        </w:rPr>
        <w:t xml:space="preserve">- коэффициент конденсации, выражающий долю молекул пара, которые, ударившись о поверхность жидкости, остаются на ней (для воды </w:t>
      </w:r>
      <w:r w:rsidR="00FD505C" w:rsidRPr="008F453D">
        <w:rPr>
          <w:rFonts w:ascii="Times New Roman" w:hAnsi="Times New Roman" w:cs="Times New Roman"/>
          <w:i/>
          <w:sz w:val="28"/>
          <w:szCs w:val="28"/>
        </w:rPr>
        <w:t>ψ</w:t>
      </w:r>
      <w:r w:rsidR="00FD505C" w:rsidRPr="008F453D">
        <w:rPr>
          <w:rFonts w:ascii="Times New Roman" w:hAnsi="Times New Roman" w:cs="Times New Roman"/>
          <w:sz w:val="28"/>
          <w:szCs w:val="28"/>
        </w:rPr>
        <w:t>=0,03…0,24);</w:t>
      </w:r>
    </w:p>
    <w:p w:rsidR="00FD505C" w:rsidRPr="008F453D" w:rsidRDefault="00FD505C" w:rsidP="00641C04">
      <w:pPr>
        <w:pStyle w:val="a3"/>
        <w:ind w:firstLine="709"/>
        <w:jc w:val="both"/>
        <w:rPr>
          <w:rFonts w:ascii="Times New Roman" w:hAnsi="Times New Roman" w:cs="Times New Roman"/>
          <w:sz w:val="28"/>
          <w:szCs w:val="28"/>
        </w:rPr>
      </w:pPr>
      <w:r w:rsidRPr="008F453D">
        <w:rPr>
          <w:rFonts w:ascii="Times New Roman" w:hAnsi="Times New Roman" w:cs="Times New Roman"/>
          <w:i/>
          <w:sz w:val="28"/>
          <w:szCs w:val="28"/>
        </w:rPr>
        <w:t xml:space="preserve">        </w:t>
      </w:r>
      <w:proofErr w:type="gramStart"/>
      <w:r w:rsidRPr="008F453D">
        <w:rPr>
          <w:rFonts w:ascii="Times New Roman" w:hAnsi="Times New Roman" w:cs="Times New Roman"/>
          <w:i/>
          <w:sz w:val="28"/>
          <w:szCs w:val="28"/>
          <w:lang w:val="en-US"/>
        </w:rPr>
        <w:t>p</w:t>
      </w:r>
      <w:r w:rsidRPr="008F453D">
        <w:rPr>
          <w:rFonts w:ascii="Times New Roman" w:hAnsi="Times New Roman" w:cs="Times New Roman"/>
          <w:i/>
          <w:sz w:val="28"/>
          <w:szCs w:val="28"/>
          <w:vertAlign w:val="subscript"/>
        </w:rPr>
        <w:t>п</w:t>
      </w:r>
      <w:r w:rsidRPr="008F453D">
        <w:rPr>
          <w:rFonts w:ascii="Times New Roman" w:hAnsi="Times New Roman" w:cs="Times New Roman"/>
          <w:i/>
          <w:sz w:val="28"/>
          <w:szCs w:val="28"/>
        </w:rPr>
        <w:t>,</w:t>
      </w:r>
      <w:proofErr w:type="gramEnd"/>
      <w:r w:rsidRPr="008F453D">
        <w:rPr>
          <w:rFonts w:ascii="Times New Roman" w:hAnsi="Times New Roman" w:cs="Times New Roman"/>
          <w:i/>
          <w:sz w:val="28"/>
          <w:szCs w:val="28"/>
          <w:lang w:val="en-US"/>
        </w:rPr>
        <w:t>p</w:t>
      </w:r>
      <w:r w:rsidRPr="008F453D">
        <w:rPr>
          <w:rFonts w:ascii="Times New Roman" w:hAnsi="Times New Roman" w:cs="Times New Roman"/>
          <w:i/>
          <w:sz w:val="28"/>
          <w:szCs w:val="28"/>
          <w:vertAlign w:val="subscript"/>
        </w:rPr>
        <w:t>ж</w:t>
      </w:r>
      <w:r w:rsidRPr="008F453D">
        <w:rPr>
          <w:rFonts w:ascii="Times New Roman" w:hAnsi="Times New Roman" w:cs="Times New Roman"/>
          <w:sz w:val="28"/>
          <w:szCs w:val="28"/>
        </w:rPr>
        <w:t>- соответственно давление пара в поступающих газах и над поверхностью жидкости, н/м²;</w:t>
      </w:r>
    </w:p>
    <w:p w:rsidR="00FD505C" w:rsidRPr="008F453D" w:rsidRDefault="00FD505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gramStart"/>
      <w:r w:rsidRPr="008F453D">
        <w:rPr>
          <w:rFonts w:ascii="Times New Roman" w:hAnsi="Times New Roman" w:cs="Times New Roman"/>
          <w:i/>
          <w:sz w:val="28"/>
          <w:szCs w:val="28"/>
          <w:lang w:val="en-US"/>
        </w:rPr>
        <w:t>m</w:t>
      </w:r>
      <w:r w:rsidRPr="008F453D">
        <w:rPr>
          <w:rFonts w:ascii="Times New Roman" w:hAnsi="Times New Roman" w:cs="Times New Roman"/>
          <w:i/>
          <w:sz w:val="28"/>
          <w:szCs w:val="28"/>
          <w:vertAlign w:val="subscript"/>
        </w:rPr>
        <w:t>п</w:t>
      </w:r>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масса молекулы пара,</w:t>
      </w:r>
      <w:r w:rsidR="001B702C" w:rsidRPr="008F453D">
        <w:rPr>
          <w:rFonts w:ascii="Times New Roman" w:hAnsi="Times New Roman" w:cs="Times New Roman"/>
          <w:sz w:val="28"/>
          <w:szCs w:val="28"/>
        </w:rPr>
        <w:t xml:space="preserve"> </w:t>
      </w:r>
      <w:r w:rsidRPr="008F453D">
        <w:rPr>
          <w:rFonts w:ascii="Times New Roman" w:hAnsi="Times New Roman" w:cs="Times New Roman"/>
          <w:sz w:val="28"/>
          <w:szCs w:val="28"/>
        </w:rPr>
        <w:t>кг;</w:t>
      </w:r>
    </w:p>
    <w:p w:rsidR="00FD505C" w:rsidRPr="008F453D" w:rsidRDefault="00FD505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spellStart"/>
      <w:r w:rsidRPr="008F453D">
        <w:rPr>
          <w:rFonts w:ascii="Times New Roman" w:hAnsi="Times New Roman" w:cs="Times New Roman"/>
          <w:i/>
          <w:sz w:val="28"/>
          <w:szCs w:val="28"/>
        </w:rPr>
        <w:t>Т</w:t>
      </w:r>
      <w:proofErr w:type="gramStart"/>
      <w:r w:rsidRPr="008F453D">
        <w:rPr>
          <w:rFonts w:ascii="Times New Roman" w:hAnsi="Times New Roman" w:cs="Times New Roman"/>
          <w:i/>
          <w:sz w:val="28"/>
          <w:szCs w:val="28"/>
          <w:vertAlign w:val="subscript"/>
        </w:rPr>
        <w:t>г</w:t>
      </w:r>
      <w:proofErr w:type="spellEnd"/>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температура газовой смеси, º</w:t>
      </w:r>
      <w:r w:rsidR="001B702C" w:rsidRPr="008F453D">
        <w:rPr>
          <w:rFonts w:ascii="Times New Roman" w:hAnsi="Times New Roman" w:cs="Times New Roman"/>
          <w:sz w:val="28"/>
          <w:szCs w:val="28"/>
        </w:rPr>
        <w:t>К.</w:t>
      </w:r>
    </w:p>
    <w:p w:rsidR="001B702C" w:rsidRPr="008F453D" w:rsidRDefault="001B702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Наибольший интерес для процесса газоочистки представляет конденсация в объёме, когда пар жидкости конденсируется на центрах конденсации (пылинки, капли, газовые ионы и т.п.), имеющихся в газовой смеси или самопроизвольно образующихся в ней.</w:t>
      </w:r>
    </w:p>
    <w:p w:rsidR="001B702C" w:rsidRPr="008F453D" w:rsidRDefault="001B702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Над выпуклой поверхностью капель (или любого другого центра конденсации) давление насыщенного пара больше, чем над плоской поверхностью, и увеличивается с уменьшением радиуса капли. Поэтому необходимым условием конденсации в объёме является </w:t>
      </w:r>
      <w:proofErr w:type="spellStart"/>
      <w:r w:rsidRPr="008F453D">
        <w:rPr>
          <w:rFonts w:ascii="Times New Roman" w:hAnsi="Times New Roman" w:cs="Times New Roman"/>
          <w:sz w:val="28"/>
          <w:szCs w:val="28"/>
        </w:rPr>
        <w:t>пересыщение</w:t>
      </w:r>
      <w:proofErr w:type="spellEnd"/>
      <w:r w:rsidRPr="008F453D">
        <w:rPr>
          <w:rFonts w:ascii="Times New Roman" w:hAnsi="Times New Roman" w:cs="Times New Roman"/>
          <w:sz w:val="28"/>
          <w:szCs w:val="28"/>
        </w:rPr>
        <w:t xml:space="preserve"> пара, т.е. конденсация начинается </w:t>
      </w:r>
      <w:proofErr w:type="gramStart"/>
      <w:r w:rsidRPr="008F453D">
        <w:rPr>
          <w:rFonts w:ascii="Times New Roman" w:hAnsi="Times New Roman" w:cs="Times New Roman"/>
          <w:sz w:val="28"/>
          <w:szCs w:val="28"/>
        </w:rPr>
        <w:t>при</w:t>
      </w:r>
      <w:proofErr w:type="gramEnd"/>
      <w:r w:rsidRPr="008F453D">
        <w:rPr>
          <w:rFonts w:ascii="Times New Roman" w:hAnsi="Times New Roman" w:cs="Times New Roman"/>
          <w:sz w:val="28"/>
          <w:szCs w:val="28"/>
        </w:rPr>
        <w:t xml:space="preserve"> определённом критическом </w:t>
      </w:r>
      <w:proofErr w:type="spellStart"/>
      <w:r w:rsidRPr="008F453D">
        <w:rPr>
          <w:rFonts w:ascii="Times New Roman" w:hAnsi="Times New Roman" w:cs="Times New Roman"/>
          <w:sz w:val="28"/>
          <w:szCs w:val="28"/>
        </w:rPr>
        <w:t>пересыщении</w:t>
      </w:r>
      <w:proofErr w:type="spellEnd"/>
      <w:r w:rsidRPr="008F453D">
        <w:rPr>
          <w:rFonts w:ascii="Times New Roman" w:hAnsi="Times New Roman" w:cs="Times New Roman"/>
          <w:sz w:val="28"/>
          <w:szCs w:val="28"/>
        </w:rPr>
        <w:t xml:space="preserve">. Зависимость давления насыщенного пара над каплей и </w:t>
      </w:r>
      <w:proofErr w:type="spellStart"/>
      <w:r w:rsidRPr="008F453D">
        <w:rPr>
          <w:rFonts w:ascii="Times New Roman" w:hAnsi="Times New Roman" w:cs="Times New Roman"/>
          <w:sz w:val="28"/>
          <w:szCs w:val="28"/>
        </w:rPr>
        <w:t>пересыщения</w:t>
      </w:r>
      <w:proofErr w:type="spellEnd"/>
      <w:r w:rsidRPr="008F453D">
        <w:rPr>
          <w:rFonts w:ascii="Times New Roman" w:hAnsi="Times New Roman" w:cs="Times New Roman"/>
          <w:sz w:val="28"/>
          <w:szCs w:val="28"/>
        </w:rPr>
        <w:t xml:space="preserve"> от её радиуса выражается уравнением Кельвина</w:t>
      </w:r>
    </w:p>
    <w:p w:rsidR="001B702C" w:rsidRPr="008F453D" w:rsidRDefault="001B702C" w:rsidP="00C076D7">
      <w:pPr>
        <w:jc w:val="both"/>
        <w:rPr>
          <w:rFonts w:eastAsiaTheme="minorHAnsi"/>
          <w:sz w:val="28"/>
          <w:szCs w:val="28"/>
          <w:lang w:eastAsia="en-US"/>
        </w:rPr>
      </w:pPr>
    </w:p>
    <w:p w:rsidR="001B702C" w:rsidRPr="008F453D" w:rsidRDefault="0037446A" w:rsidP="00C076D7">
      <w:pPr>
        <w:jc w:val="both"/>
        <w:rPr>
          <w:rFonts w:eastAsiaTheme="minorHAnsi"/>
          <w:sz w:val="28"/>
          <w:szCs w:val="28"/>
          <w:lang w:eastAsia="en-US"/>
        </w:rPr>
      </w:pPr>
      <m:oMathPara>
        <m:oMath>
          <m:func>
            <m:funcPr>
              <m:ctrlPr>
                <w:rPr>
                  <w:rFonts w:ascii="Cambria Math" w:eastAsiaTheme="minorHAnsi" w:hAnsi="Cambria Math"/>
                  <w:i/>
                  <w:sz w:val="28"/>
                  <w:szCs w:val="28"/>
                  <w:lang w:eastAsia="en-US"/>
                </w:rPr>
              </m:ctrlPr>
            </m:funcPr>
            <m:fName>
              <m:r>
                <m:rPr>
                  <m:sty m:val="p"/>
                </m:rPr>
                <w:rPr>
                  <w:rFonts w:ascii="Cambria Math" w:eastAsiaTheme="minorHAnsi" w:hAnsi="Cambria Math"/>
                  <w:sz w:val="28"/>
                  <w:szCs w:val="28"/>
                  <w:lang w:eastAsia="en-US"/>
                </w:rPr>
                <m:t xml:space="preserve">                                  ln</m:t>
              </m:r>
            </m:fName>
            <m:e>
              <m:r>
                <w:rPr>
                  <w:rFonts w:ascii="Cambria Math" w:eastAsiaTheme="minorHAnsi" w:hAnsi="Cambria Math"/>
                  <w:sz w:val="28"/>
                  <w:szCs w:val="28"/>
                  <w:lang w:val="en-US" w:eastAsia="en-US"/>
                </w:rPr>
                <m:t>S</m:t>
              </m:r>
              <m:r>
                <w:rPr>
                  <w:rFonts w:ascii="Cambria Math" w:eastAsiaTheme="minorHAnsi" w:hAnsi="Cambria Math"/>
                  <w:sz w:val="28"/>
                  <w:szCs w:val="28"/>
                  <w:lang w:eastAsia="en-US"/>
                </w:rPr>
                <m:t>=</m:t>
              </m:r>
              <m:func>
                <m:funcPr>
                  <m:ctrlPr>
                    <w:rPr>
                      <w:rFonts w:ascii="Cambria Math" w:eastAsiaTheme="minorHAnsi" w:hAnsi="Cambria Math"/>
                      <w:i/>
                      <w:sz w:val="28"/>
                      <w:szCs w:val="28"/>
                      <w:lang w:val="en-US" w:eastAsia="en-US"/>
                    </w:rPr>
                  </m:ctrlPr>
                </m:funcPr>
                <m:fName>
                  <m:r>
                    <m:rPr>
                      <m:sty m:val="p"/>
                    </m:rPr>
                    <w:rPr>
                      <w:rFonts w:ascii="Cambria Math" w:eastAsiaTheme="minorHAnsi" w:hAnsi="Cambria Math"/>
                      <w:sz w:val="28"/>
                      <w:szCs w:val="28"/>
                      <w:lang w:val="en-US" w:eastAsia="en-US"/>
                    </w:rPr>
                    <m:t>ln</m:t>
                  </m:r>
                </m:fName>
                <m:e>
                  <m:f>
                    <m:fPr>
                      <m:ctrlPr>
                        <w:rPr>
                          <w:rFonts w:ascii="Cambria Math" w:eastAsiaTheme="minorHAnsi" w:hAnsi="Cambria Math"/>
                          <w:i/>
                          <w:sz w:val="28"/>
                          <w:szCs w:val="28"/>
                          <w:lang w:val="en-US" w:eastAsia="en-US"/>
                        </w:rPr>
                      </m:ctrlPr>
                    </m:fPr>
                    <m:num>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p</m:t>
                          </m:r>
                        </m:e>
                        <m:sub>
                          <m:r>
                            <w:rPr>
                              <w:rFonts w:ascii="Cambria Math" w:eastAsiaTheme="minorHAnsi" w:hAnsi="Cambria Math"/>
                              <w:sz w:val="28"/>
                              <w:szCs w:val="28"/>
                              <w:lang w:eastAsia="en-US"/>
                            </w:rPr>
                            <m:t>к</m:t>
                          </m:r>
                        </m:sub>
                      </m:sSub>
                    </m:num>
                    <m:den>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p</m:t>
                          </m:r>
                        </m:e>
                        <m:sub>
                          <m:r>
                            <w:rPr>
                              <w:rFonts w:ascii="Cambria Math" w:eastAsiaTheme="minorHAnsi" w:hAnsi="Cambria Math"/>
                              <w:sz w:val="28"/>
                              <w:szCs w:val="28"/>
                              <w:lang w:eastAsia="en-US"/>
                            </w:rPr>
                            <m:t>ж</m:t>
                          </m:r>
                        </m:sub>
                      </m:sSub>
                    </m:den>
                  </m:f>
                </m:e>
              </m:func>
            </m:e>
          </m:func>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4σ</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m</m:t>
                  </m:r>
                </m:e>
                <m:sub>
                  <m:r>
                    <w:rPr>
                      <w:rFonts w:ascii="Cambria Math" w:eastAsiaTheme="minorHAnsi" w:hAnsi="Cambria Math"/>
                      <w:sz w:val="28"/>
                      <w:szCs w:val="28"/>
                      <w:lang w:eastAsia="en-US"/>
                    </w:rPr>
                    <m:t>п</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К</m:t>
                  </m:r>
                </m:e>
                <m:sub>
                  <m:r>
                    <w:rPr>
                      <w:rFonts w:ascii="Cambria Math" w:eastAsiaTheme="minorHAnsi" w:hAnsi="Cambria Math"/>
                      <w:sz w:val="28"/>
                      <w:szCs w:val="28"/>
                      <w:lang w:eastAsia="en-US"/>
                    </w:rPr>
                    <m:t>б</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Т</m:t>
                  </m:r>
                </m:e>
                <m:sub>
                  <m:r>
                    <w:rPr>
                      <w:rFonts w:ascii="Cambria Math" w:eastAsiaTheme="minorHAnsi" w:hAnsi="Cambria Math"/>
                      <w:sz w:val="28"/>
                      <w:szCs w:val="28"/>
                      <w:lang w:eastAsia="en-US"/>
                    </w:rPr>
                    <m:t>г</m:t>
                  </m:r>
                </m:sub>
              </m:sSub>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p</m:t>
                  </m:r>
                </m:e>
                <m:sub>
                  <m:r>
                    <w:rPr>
                      <w:rFonts w:ascii="Cambria Math" w:eastAsiaTheme="minorHAnsi" w:hAnsi="Cambria Math"/>
                      <w:sz w:val="28"/>
                      <w:szCs w:val="28"/>
                      <w:lang w:eastAsia="en-US"/>
                    </w:rPr>
                    <m:t>ж</m:t>
                  </m:r>
                </m:sub>
              </m:sSub>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d</m:t>
                  </m:r>
                </m:e>
                <m:sub>
                  <m:r>
                    <w:rPr>
                      <w:rFonts w:ascii="Cambria Math" w:eastAsiaTheme="minorHAnsi" w:hAnsi="Cambria Math"/>
                      <w:sz w:val="28"/>
                      <w:szCs w:val="28"/>
                      <w:lang w:eastAsia="en-US"/>
                    </w:rPr>
                    <m:t>к</m:t>
                  </m:r>
                </m:sub>
              </m:sSub>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4σ</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М</m:t>
                  </m:r>
                </m:e>
                <m:sub>
                  <m:r>
                    <w:rPr>
                      <w:rFonts w:ascii="Cambria Math" w:eastAsiaTheme="minorHAnsi" w:hAnsi="Cambria Math"/>
                      <w:sz w:val="28"/>
                      <w:szCs w:val="28"/>
                      <w:lang w:eastAsia="en-US"/>
                    </w:rPr>
                    <m:t>п</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R</m:t>
                  </m:r>
                </m:e>
                <m:sub>
                  <m:r>
                    <w:rPr>
                      <w:rFonts w:ascii="Cambria Math" w:eastAsiaTheme="minorHAnsi" w:hAnsi="Cambria Math"/>
                      <w:sz w:val="28"/>
                      <w:szCs w:val="28"/>
                      <w:lang w:eastAsia="en-US"/>
                    </w:rPr>
                    <m:t>г</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Т</m:t>
                  </m:r>
                </m:e>
                <m:sub>
                  <m:r>
                    <w:rPr>
                      <w:rFonts w:ascii="Cambria Math" w:eastAsiaTheme="minorHAnsi" w:hAnsi="Cambria Math"/>
                      <w:sz w:val="28"/>
                      <w:szCs w:val="28"/>
                      <w:lang w:eastAsia="en-US"/>
                    </w:rPr>
                    <m:t>г</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p</m:t>
                  </m:r>
                </m:e>
                <m:sub>
                  <m:r>
                    <w:rPr>
                      <w:rFonts w:ascii="Cambria Math" w:eastAsiaTheme="minorHAnsi" w:hAnsi="Cambria Math"/>
                      <w:sz w:val="28"/>
                      <w:szCs w:val="28"/>
                      <w:lang w:eastAsia="en-US"/>
                    </w:rPr>
                    <m:t>ж</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d</m:t>
                  </m:r>
                </m:e>
                <m:sub>
                  <m:r>
                    <w:rPr>
                      <w:rFonts w:ascii="Cambria Math" w:eastAsiaTheme="minorHAnsi" w:hAnsi="Cambria Math"/>
                      <w:sz w:val="28"/>
                      <w:szCs w:val="28"/>
                      <w:lang w:eastAsia="en-US"/>
                    </w:rPr>
                    <m:t>к</m:t>
                  </m:r>
                </m:sub>
              </m:sSub>
            </m:den>
          </m:f>
          <m:r>
            <w:rPr>
              <w:rFonts w:ascii="Cambria Math" w:eastAsiaTheme="minorHAnsi" w:hAnsi="Cambria Math"/>
              <w:sz w:val="28"/>
              <w:szCs w:val="28"/>
              <w:lang w:eastAsia="en-US"/>
            </w:rPr>
            <m:t>,                                       (3.2)</m:t>
          </m:r>
        </m:oMath>
      </m:oMathPara>
    </w:p>
    <w:p w:rsidR="00FD505C" w:rsidRPr="008F453D" w:rsidRDefault="00FD505C" w:rsidP="00C076D7">
      <w:pPr>
        <w:jc w:val="both"/>
        <w:rPr>
          <w:rFonts w:eastAsiaTheme="minorHAnsi"/>
          <w:sz w:val="28"/>
          <w:szCs w:val="28"/>
          <w:lang w:eastAsia="en-US"/>
        </w:rPr>
      </w:pPr>
      <w:r w:rsidRPr="008F453D">
        <w:rPr>
          <w:rFonts w:eastAsiaTheme="minorHAnsi"/>
          <w:sz w:val="28"/>
          <w:szCs w:val="28"/>
          <w:lang w:eastAsia="en-US"/>
        </w:rPr>
        <w:t xml:space="preserve">       </w:t>
      </w:r>
    </w:p>
    <w:p w:rsidR="009849EB" w:rsidRPr="008F453D" w:rsidRDefault="00EC3216"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где </w:t>
      </w:r>
      <w:r w:rsidRPr="008F453D">
        <w:rPr>
          <w:rFonts w:ascii="Times New Roman" w:hAnsi="Times New Roman" w:cs="Times New Roman"/>
          <w:i/>
          <w:sz w:val="28"/>
          <w:szCs w:val="28"/>
          <w:lang w:val="en-US"/>
        </w:rPr>
        <w:t>S</w:t>
      </w:r>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пересыщение</w:t>
      </w:r>
      <w:proofErr w:type="spellEnd"/>
      <w:r w:rsidRPr="008F453D">
        <w:rPr>
          <w:rFonts w:ascii="Times New Roman" w:hAnsi="Times New Roman" w:cs="Times New Roman"/>
          <w:sz w:val="28"/>
          <w:szCs w:val="28"/>
        </w:rPr>
        <w:t xml:space="preserve"> пара, </w:t>
      </w:r>
      <w:proofErr w:type="gramStart"/>
      <w:r w:rsidRPr="008F453D">
        <w:rPr>
          <w:rFonts w:ascii="Times New Roman" w:hAnsi="Times New Roman" w:cs="Times New Roman"/>
          <w:sz w:val="28"/>
          <w:szCs w:val="28"/>
        </w:rPr>
        <w:t>соответствующее</w:t>
      </w:r>
      <w:proofErr w:type="gramEnd"/>
      <w:r w:rsidRPr="008F453D">
        <w:rPr>
          <w:rFonts w:ascii="Times New Roman" w:hAnsi="Times New Roman" w:cs="Times New Roman"/>
          <w:sz w:val="28"/>
          <w:szCs w:val="28"/>
        </w:rPr>
        <w:t xml:space="preserve"> равновесному давлению насыщенного пара над каплей, доли;</w:t>
      </w:r>
    </w:p>
    <w:p w:rsidR="00EC3216" w:rsidRPr="008F453D" w:rsidRDefault="00EC3216"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gramStart"/>
      <w:r w:rsidRPr="008F453D">
        <w:rPr>
          <w:rFonts w:ascii="Times New Roman" w:hAnsi="Times New Roman" w:cs="Times New Roman"/>
          <w:i/>
          <w:sz w:val="28"/>
          <w:szCs w:val="28"/>
          <w:lang w:val="en-US"/>
        </w:rPr>
        <w:t>p</w:t>
      </w:r>
      <w:r w:rsidRPr="008F453D">
        <w:rPr>
          <w:rFonts w:ascii="Times New Roman" w:hAnsi="Times New Roman" w:cs="Times New Roman"/>
          <w:i/>
          <w:sz w:val="28"/>
          <w:szCs w:val="28"/>
          <w:vertAlign w:val="subscript"/>
        </w:rPr>
        <w:t>к</w:t>
      </w:r>
      <w:proofErr w:type="gramEnd"/>
      <w:r w:rsidRPr="008F453D">
        <w:rPr>
          <w:rFonts w:ascii="Times New Roman" w:hAnsi="Times New Roman" w:cs="Times New Roman"/>
          <w:i/>
          <w:sz w:val="28"/>
          <w:szCs w:val="28"/>
        </w:rPr>
        <w:t xml:space="preserve">, </w:t>
      </w:r>
      <w:proofErr w:type="spellStart"/>
      <w:r w:rsidRPr="008F453D">
        <w:rPr>
          <w:rFonts w:ascii="Times New Roman" w:hAnsi="Times New Roman" w:cs="Times New Roman"/>
          <w:i/>
          <w:sz w:val="28"/>
          <w:szCs w:val="28"/>
        </w:rPr>
        <w:t>р</w:t>
      </w:r>
      <w:r w:rsidRPr="008F453D">
        <w:rPr>
          <w:rFonts w:ascii="Times New Roman" w:hAnsi="Times New Roman" w:cs="Times New Roman"/>
          <w:i/>
          <w:sz w:val="28"/>
          <w:szCs w:val="28"/>
          <w:vertAlign w:val="subscript"/>
        </w:rPr>
        <w:t>ж</w:t>
      </w:r>
      <w:proofErr w:type="spellEnd"/>
      <w:r w:rsidRPr="008F453D">
        <w:rPr>
          <w:rFonts w:ascii="Times New Roman" w:hAnsi="Times New Roman" w:cs="Times New Roman"/>
          <w:sz w:val="28"/>
          <w:szCs w:val="28"/>
        </w:rPr>
        <w:t>- давление насыщенного пара, соответственно, над каплей и над плоской поверхностью жидкости, н/м²;</w:t>
      </w:r>
    </w:p>
    <w:p w:rsidR="00EC3216" w:rsidRPr="008F453D" w:rsidRDefault="00827CAB"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00EC3216" w:rsidRPr="008F453D">
        <w:rPr>
          <w:rFonts w:ascii="Times New Roman" w:hAnsi="Times New Roman" w:cs="Times New Roman"/>
          <w:i/>
          <w:sz w:val="28"/>
          <w:szCs w:val="28"/>
        </w:rPr>
        <w:t>σ</w:t>
      </w:r>
      <w:r w:rsidR="00EC3216" w:rsidRPr="008F453D">
        <w:rPr>
          <w:rFonts w:ascii="Times New Roman" w:hAnsi="Times New Roman" w:cs="Times New Roman"/>
          <w:sz w:val="28"/>
          <w:szCs w:val="28"/>
        </w:rPr>
        <w:t>- поверхностное натяжение капли, н/</w:t>
      </w:r>
      <w:proofErr w:type="gramStart"/>
      <w:r w:rsidR="00EC3216" w:rsidRPr="008F453D">
        <w:rPr>
          <w:rFonts w:ascii="Times New Roman" w:hAnsi="Times New Roman" w:cs="Times New Roman"/>
          <w:sz w:val="28"/>
          <w:szCs w:val="28"/>
        </w:rPr>
        <w:t>м</w:t>
      </w:r>
      <w:proofErr w:type="gramEnd"/>
      <w:r w:rsidR="00EC3216" w:rsidRPr="008F453D">
        <w:rPr>
          <w:rFonts w:ascii="Times New Roman" w:hAnsi="Times New Roman" w:cs="Times New Roman"/>
          <w:sz w:val="28"/>
          <w:szCs w:val="28"/>
        </w:rPr>
        <w:t>;</w:t>
      </w:r>
    </w:p>
    <w:p w:rsidR="00EC3216" w:rsidRPr="008F453D" w:rsidRDefault="00827CAB"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spellStart"/>
      <w:r w:rsidR="00EC3216" w:rsidRPr="008F453D">
        <w:rPr>
          <w:rFonts w:ascii="Times New Roman" w:hAnsi="Times New Roman" w:cs="Times New Roman"/>
          <w:i/>
          <w:sz w:val="28"/>
          <w:szCs w:val="28"/>
        </w:rPr>
        <w:t>М</w:t>
      </w:r>
      <w:proofErr w:type="gramStart"/>
      <w:r w:rsidR="00EC3216" w:rsidRPr="008F453D">
        <w:rPr>
          <w:rFonts w:ascii="Times New Roman" w:hAnsi="Times New Roman" w:cs="Times New Roman"/>
          <w:i/>
          <w:sz w:val="28"/>
          <w:szCs w:val="28"/>
          <w:vertAlign w:val="subscript"/>
        </w:rPr>
        <w:t>п</w:t>
      </w:r>
      <w:proofErr w:type="spellEnd"/>
      <w:r w:rsidR="00EC3216" w:rsidRPr="008F453D">
        <w:rPr>
          <w:rFonts w:ascii="Times New Roman" w:hAnsi="Times New Roman" w:cs="Times New Roman"/>
          <w:sz w:val="28"/>
          <w:szCs w:val="28"/>
        </w:rPr>
        <w:t>-</w:t>
      </w:r>
      <w:proofErr w:type="gramEnd"/>
      <w:r w:rsidR="00EC3216" w:rsidRPr="008F453D">
        <w:rPr>
          <w:rFonts w:ascii="Times New Roman" w:hAnsi="Times New Roman" w:cs="Times New Roman"/>
          <w:sz w:val="28"/>
          <w:szCs w:val="28"/>
        </w:rPr>
        <w:t xml:space="preserve"> масса 1 </w:t>
      </w:r>
      <w:proofErr w:type="spellStart"/>
      <w:r w:rsidR="00EC3216" w:rsidRPr="008F453D">
        <w:rPr>
          <w:rFonts w:ascii="Times New Roman" w:hAnsi="Times New Roman" w:cs="Times New Roman"/>
          <w:sz w:val="28"/>
          <w:szCs w:val="28"/>
        </w:rPr>
        <w:t>кмоль</w:t>
      </w:r>
      <w:proofErr w:type="spellEnd"/>
      <w:r w:rsidR="00EC3216" w:rsidRPr="008F453D">
        <w:rPr>
          <w:rFonts w:ascii="Times New Roman" w:hAnsi="Times New Roman" w:cs="Times New Roman"/>
          <w:sz w:val="28"/>
          <w:szCs w:val="28"/>
        </w:rPr>
        <w:t xml:space="preserve"> пара, кг/</w:t>
      </w:r>
      <w:proofErr w:type="spellStart"/>
      <w:r w:rsidR="00EC3216" w:rsidRPr="008F453D">
        <w:rPr>
          <w:rFonts w:ascii="Times New Roman" w:hAnsi="Times New Roman" w:cs="Times New Roman"/>
          <w:sz w:val="28"/>
          <w:szCs w:val="28"/>
        </w:rPr>
        <w:t>кмоль</w:t>
      </w:r>
      <w:proofErr w:type="spellEnd"/>
      <w:r w:rsidR="00EC3216" w:rsidRPr="008F453D">
        <w:rPr>
          <w:rFonts w:ascii="Times New Roman" w:hAnsi="Times New Roman" w:cs="Times New Roman"/>
          <w:sz w:val="28"/>
          <w:szCs w:val="28"/>
        </w:rPr>
        <w:t>;</w:t>
      </w:r>
    </w:p>
    <w:p w:rsidR="00EC3216" w:rsidRPr="008F453D" w:rsidRDefault="00827CAB"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gramStart"/>
      <w:r w:rsidRPr="008F453D">
        <w:rPr>
          <w:rFonts w:ascii="Times New Roman" w:hAnsi="Times New Roman" w:cs="Times New Roman"/>
          <w:i/>
          <w:sz w:val="28"/>
          <w:szCs w:val="28"/>
          <w:lang w:val="en-US"/>
        </w:rPr>
        <w:t>d</w:t>
      </w:r>
      <w:r w:rsidRPr="008F453D">
        <w:rPr>
          <w:rFonts w:ascii="Times New Roman" w:hAnsi="Times New Roman" w:cs="Times New Roman"/>
          <w:i/>
          <w:sz w:val="28"/>
          <w:szCs w:val="28"/>
          <w:vertAlign w:val="subscript"/>
        </w:rPr>
        <w:t>к</w:t>
      </w:r>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диаметр капли, м.</w:t>
      </w:r>
    </w:p>
    <w:p w:rsidR="00827CAB" w:rsidRPr="008F453D" w:rsidRDefault="00827CAB"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При значениях </w:t>
      </w:r>
      <w:r w:rsidRPr="008F453D">
        <w:rPr>
          <w:rFonts w:ascii="Times New Roman" w:hAnsi="Times New Roman" w:cs="Times New Roman"/>
          <w:i/>
          <w:sz w:val="28"/>
          <w:szCs w:val="28"/>
          <w:lang w:val="en-US"/>
        </w:rPr>
        <w:t>S</w:t>
      </w:r>
      <w:r w:rsidRPr="008F453D">
        <w:rPr>
          <w:rFonts w:ascii="Times New Roman" w:hAnsi="Times New Roman" w:cs="Times New Roman"/>
          <w:sz w:val="28"/>
          <w:szCs w:val="28"/>
        </w:rPr>
        <w:t xml:space="preserve"> больших, чем полученное по уравнению, на поверхности капли происходит конденсация, в противном случае происходит испарение. В атмосферном воздухе и в технологических газах содержатся ядра конденсации радиусом 10</w:t>
      </w:r>
      <w:r w:rsidRPr="008F453D">
        <w:rPr>
          <w:rFonts w:ascii="Times New Roman" w:hAnsi="Times New Roman" w:cs="Times New Roman"/>
          <w:sz w:val="28"/>
          <w:szCs w:val="28"/>
          <w:vertAlign w:val="superscript"/>
        </w:rPr>
        <w:t xml:space="preserve">-6 </w:t>
      </w:r>
      <w:r w:rsidRPr="008F453D">
        <w:rPr>
          <w:rFonts w:ascii="Times New Roman" w:hAnsi="Times New Roman" w:cs="Times New Roman"/>
          <w:sz w:val="28"/>
          <w:szCs w:val="28"/>
        </w:rPr>
        <w:t>-10</w:t>
      </w:r>
      <w:r w:rsidRPr="008F453D">
        <w:rPr>
          <w:rFonts w:ascii="Times New Roman" w:hAnsi="Times New Roman" w:cs="Times New Roman"/>
          <w:sz w:val="28"/>
          <w:szCs w:val="28"/>
          <w:vertAlign w:val="superscript"/>
        </w:rPr>
        <w:t xml:space="preserve">-4 </w:t>
      </w:r>
      <w:proofErr w:type="gramStart"/>
      <w:r w:rsidRPr="008F453D">
        <w:rPr>
          <w:rFonts w:ascii="Times New Roman" w:hAnsi="Times New Roman" w:cs="Times New Roman"/>
          <w:sz w:val="28"/>
          <w:szCs w:val="28"/>
          <w:vertAlign w:val="superscript"/>
        </w:rPr>
        <w:t>с</w:t>
      </w:r>
      <w:proofErr w:type="gramEnd"/>
      <w:r w:rsidRPr="008F453D">
        <w:rPr>
          <w:rFonts w:ascii="Times New Roman" w:hAnsi="Times New Roman" w:cs="Times New Roman"/>
          <w:sz w:val="28"/>
          <w:szCs w:val="28"/>
        </w:rPr>
        <w:t xml:space="preserve"> см, и в соответствии с уравнением конденсация пара на их </w:t>
      </w:r>
      <w:r w:rsidRPr="008F453D">
        <w:rPr>
          <w:rFonts w:ascii="Times New Roman" w:hAnsi="Times New Roman" w:cs="Times New Roman"/>
          <w:sz w:val="28"/>
          <w:szCs w:val="28"/>
        </w:rPr>
        <w:lastRenderedPageBreak/>
        <w:t xml:space="preserve">поверхности наступает при </w:t>
      </w:r>
      <w:proofErr w:type="spellStart"/>
      <w:r w:rsidRPr="008F453D">
        <w:rPr>
          <w:rFonts w:ascii="Times New Roman" w:hAnsi="Times New Roman" w:cs="Times New Roman"/>
          <w:sz w:val="28"/>
          <w:szCs w:val="28"/>
        </w:rPr>
        <w:t>пересыщении</w:t>
      </w:r>
      <w:proofErr w:type="spellEnd"/>
      <w:r w:rsidRPr="008F453D">
        <w:rPr>
          <w:rFonts w:ascii="Times New Roman" w:hAnsi="Times New Roman" w:cs="Times New Roman"/>
          <w:sz w:val="28"/>
          <w:szCs w:val="28"/>
        </w:rPr>
        <w:t xml:space="preserve"> 1,001- 1,12. Конденсация может наступить и </w:t>
      </w:r>
      <w:proofErr w:type="gramStart"/>
      <w:r w:rsidRPr="008F453D">
        <w:rPr>
          <w:rFonts w:ascii="Times New Roman" w:hAnsi="Times New Roman" w:cs="Times New Roman"/>
          <w:sz w:val="28"/>
          <w:szCs w:val="28"/>
        </w:rPr>
        <w:t>при</w:t>
      </w:r>
      <w:proofErr w:type="gramEnd"/>
      <w:r w:rsidRPr="008F453D">
        <w:rPr>
          <w:rFonts w:ascii="Times New Roman" w:hAnsi="Times New Roman" w:cs="Times New Roman"/>
          <w:sz w:val="28"/>
          <w:szCs w:val="28"/>
        </w:rPr>
        <w:t xml:space="preserve"> более </w:t>
      </w:r>
      <w:proofErr w:type="gramStart"/>
      <w:r w:rsidRPr="008F453D">
        <w:rPr>
          <w:rFonts w:ascii="Times New Roman" w:hAnsi="Times New Roman" w:cs="Times New Roman"/>
          <w:sz w:val="28"/>
          <w:szCs w:val="28"/>
        </w:rPr>
        <w:t>низком</w:t>
      </w:r>
      <w:proofErr w:type="gram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пересыщении</w:t>
      </w:r>
      <w:proofErr w:type="spellEnd"/>
      <w:r w:rsidRPr="008F453D">
        <w:rPr>
          <w:rFonts w:ascii="Times New Roman" w:hAnsi="Times New Roman" w:cs="Times New Roman"/>
          <w:sz w:val="28"/>
          <w:szCs w:val="28"/>
        </w:rPr>
        <w:t>, так как ядра конденсации часто бывают заряжены, а в некоторых случаях содержат гигроскопические вещества.</w:t>
      </w:r>
    </w:p>
    <w:p w:rsidR="00827CAB" w:rsidRPr="008F453D" w:rsidRDefault="00827CAB"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Скорость конденсации на поверхности капли, взвешенной в спокойном газе, выражается формулой Максвелла с поправкой Фукса, которая учитывает влияние размера капли </w:t>
      </w:r>
    </w:p>
    <w:p w:rsidR="00D55A42" w:rsidRPr="008F453D" w:rsidRDefault="00D55A42" w:rsidP="00D55A42">
      <w:pPr>
        <w:pStyle w:val="a3"/>
        <w:spacing w:line="312" w:lineRule="auto"/>
        <w:ind w:firstLine="709"/>
        <w:jc w:val="both"/>
        <w:rPr>
          <w:rFonts w:ascii="Times New Roman" w:hAnsi="Times New Roman" w:cs="Times New Roman"/>
          <w:sz w:val="28"/>
          <w:szCs w:val="28"/>
        </w:rPr>
      </w:pPr>
    </w:p>
    <w:p w:rsidR="00827CAB" w:rsidRPr="008F453D" w:rsidRDefault="003B3A21" w:rsidP="00C076D7">
      <w:pPr>
        <w:jc w:val="both"/>
        <w:rPr>
          <w:rFonts w:eastAsiaTheme="minorEastAsia"/>
          <w:sz w:val="28"/>
          <w:szCs w:val="28"/>
          <w:lang w:eastAsia="en-US"/>
        </w:rPr>
      </w:pPr>
      <w:r>
        <w:rPr>
          <w:rFonts w:eastAsiaTheme="minorEastAsia"/>
          <w:sz w:val="28"/>
          <w:szCs w:val="28"/>
          <w:lang w:eastAsia="en-US"/>
        </w:rPr>
        <w:t xml:space="preserve">                                          </w:t>
      </w:r>
      <m:oMath>
        <m:f>
          <m:fPr>
            <m:ctrlPr>
              <w:rPr>
                <w:rFonts w:ascii="Cambria Math" w:eastAsiaTheme="minorHAnsi" w:hAnsi="Cambria Math"/>
                <w:i/>
                <w:sz w:val="28"/>
                <w:szCs w:val="28"/>
                <w:lang w:eastAsia="en-US"/>
              </w:rPr>
            </m:ctrlPr>
          </m:fPr>
          <m:num>
            <m:r>
              <w:rPr>
                <w:rFonts w:ascii="Cambria Math" w:eastAsiaTheme="minorHAnsi" w:hAnsi="Cambria Math"/>
                <w:sz w:val="28"/>
                <w:szCs w:val="28"/>
                <w:lang w:val="de-DE" w:eastAsia="en-US"/>
              </w:rPr>
              <m:t>d</m:t>
            </m:r>
            <m:sSub>
              <m:sSubPr>
                <m:ctrlPr>
                  <w:rPr>
                    <w:rFonts w:ascii="Cambria Math" w:eastAsiaTheme="minorHAnsi" w:hAnsi="Cambria Math"/>
                    <w:i/>
                    <w:sz w:val="28"/>
                    <w:szCs w:val="28"/>
                    <w:lang w:val="de-DE" w:eastAsia="en-US"/>
                  </w:rPr>
                </m:ctrlPr>
              </m:sSubPr>
              <m:e>
                <m:r>
                  <w:rPr>
                    <w:rFonts w:ascii="Cambria Math" w:eastAsiaTheme="minorHAnsi" w:hAnsi="Cambria Math"/>
                    <w:sz w:val="28"/>
                    <w:szCs w:val="28"/>
                    <w:lang w:val="de-DE" w:eastAsia="en-US"/>
                  </w:rPr>
                  <m:t>q</m:t>
                </m:r>
              </m:e>
              <m:sub>
                <m:r>
                  <w:rPr>
                    <w:rFonts w:ascii="Cambria Math" w:eastAsiaTheme="minorHAnsi" w:hAnsi="Cambria Math"/>
                    <w:sz w:val="28"/>
                    <w:szCs w:val="28"/>
                    <w:lang w:eastAsia="en-US"/>
                  </w:rPr>
                  <m:t>п</m:t>
                </m:r>
              </m:sub>
            </m:sSub>
          </m:num>
          <m:den>
            <m:r>
              <w:rPr>
                <w:rFonts w:ascii="Cambria Math" w:eastAsiaTheme="minorHAnsi" w:hAnsi="Cambria Math"/>
                <w:sz w:val="28"/>
                <w:szCs w:val="28"/>
                <w:lang w:val="en-US" w:eastAsia="en-US"/>
              </w:rPr>
              <m:t>dτ</m:t>
            </m:r>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2π</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d</m:t>
                </m:r>
              </m:e>
              <m:sub>
                <m:r>
                  <w:rPr>
                    <w:rFonts w:ascii="Cambria Math" w:eastAsiaTheme="minorHAnsi" w:hAnsi="Cambria Math"/>
                    <w:sz w:val="28"/>
                    <w:szCs w:val="28"/>
                    <w:lang w:eastAsia="en-US"/>
                  </w:rPr>
                  <m:t>k</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D</m:t>
                </m:r>
              </m:e>
              <m:sub>
                <m:r>
                  <w:rPr>
                    <w:rFonts w:ascii="Cambria Math" w:eastAsiaTheme="minorHAnsi" w:hAnsi="Cambria Math"/>
                    <w:sz w:val="28"/>
                    <w:szCs w:val="28"/>
                    <w:lang w:eastAsia="en-US"/>
                  </w:rPr>
                  <m:t>п</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М</m:t>
                </m:r>
              </m:e>
              <m:sub>
                <m:r>
                  <w:rPr>
                    <w:rFonts w:ascii="Cambria Math" w:eastAsiaTheme="minorHAnsi" w:hAnsi="Cambria Math"/>
                    <w:sz w:val="28"/>
                    <w:szCs w:val="28"/>
                    <w:lang w:eastAsia="en-US"/>
                  </w:rPr>
                  <m:t>п</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R</m:t>
                </m:r>
              </m:e>
              <m:sub>
                <m:r>
                  <w:rPr>
                    <w:rFonts w:ascii="Cambria Math" w:eastAsiaTheme="minorHAnsi" w:hAnsi="Cambria Math"/>
                    <w:sz w:val="28"/>
                    <w:szCs w:val="28"/>
                    <w:lang w:eastAsia="en-US"/>
                  </w:rPr>
                  <m:t>г</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Т</m:t>
                </m:r>
              </m:e>
              <m:sub>
                <m:r>
                  <w:rPr>
                    <w:rFonts w:ascii="Cambria Math" w:eastAsiaTheme="minorHAnsi" w:hAnsi="Cambria Math"/>
                    <w:sz w:val="28"/>
                    <w:szCs w:val="28"/>
                    <w:lang w:eastAsia="en-US"/>
                  </w:rPr>
                  <m:t>г</m:t>
                </m:r>
              </m:sub>
            </m:sSub>
            <m:r>
              <w:rPr>
                <w:rFonts w:ascii="Cambria Math" w:eastAsiaTheme="minorHAnsi" w:hAnsi="Cambria Math"/>
                <w:sz w:val="28"/>
                <w:szCs w:val="28"/>
                <w:lang w:eastAsia="en-US"/>
              </w:rPr>
              <m:t>φ</m:t>
            </m:r>
          </m:den>
        </m:f>
        <m:d>
          <m:dPr>
            <m:ctrlPr>
              <w:rPr>
                <w:rFonts w:ascii="Cambria Math" w:eastAsiaTheme="minorHAnsi" w:hAnsi="Cambria Math"/>
                <w:i/>
                <w:sz w:val="28"/>
                <w:szCs w:val="28"/>
                <w:lang w:eastAsia="en-US"/>
              </w:rPr>
            </m:ctrlPr>
          </m:dPr>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п</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к</m:t>
                </m:r>
              </m:sub>
            </m:sSub>
          </m:e>
        </m:d>
        <m:r>
          <w:rPr>
            <w:rFonts w:ascii="Cambria Math" w:eastAsiaTheme="minorHAnsi" w:hAnsi="Cambria Math"/>
            <w:sz w:val="28"/>
            <w:szCs w:val="28"/>
            <w:lang w:eastAsia="en-US"/>
          </w:rPr>
          <m:t>,                                                      (3.3)</m:t>
        </m:r>
      </m:oMath>
    </w:p>
    <w:p w:rsidR="00D55A42" w:rsidRPr="008F453D" w:rsidRDefault="00D55A42" w:rsidP="00D55A42">
      <w:pPr>
        <w:pStyle w:val="a3"/>
        <w:spacing w:line="312" w:lineRule="auto"/>
        <w:ind w:firstLine="709"/>
        <w:jc w:val="both"/>
        <w:rPr>
          <w:rFonts w:ascii="Times New Roman" w:hAnsi="Times New Roman" w:cs="Times New Roman"/>
          <w:sz w:val="28"/>
          <w:szCs w:val="28"/>
        </w:rPr>
      </w:pPr>
    </w:p>
    <w:p w:rsidR="00A75E3D" w:rsidRPr="008F453D" w:rsidRDefault="00A75E3D" w:rsidP="00641C04">
      <w:pPr>
        <w:pStyle w:val="a3"/>
        <w:spacing w:line="276" w:lineRule="auto"/>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где </w:t>
      </w:r>
      <w:r w:rsidRPr="008F453D">
        <w:rPr>
          <w:rFonts w:ascii="Times New Roman" w:hAnsi="Times New Roman" w:cs="Times New Roman"/>
          <w:i/>
          <w:sz w:val="28"/>
          <w:szCs w:val="28"/>
          <w:lang w:val="en-US"/>
        </w:rPr>
        <w:t>q</w:t>
      </w:r>
      <w:proofErr w:type="gramStart"/>
      <w:r w:rsidRPr="008F453D">
        <w:rPr>
          <w:rFonts w:ascii="Times New Roman" w:hAnsi="Times New Roman" w:cs="Times New Roman"/>
          <w:i/>
          <w:sz w:val="28"/>
          <w:szCs w:val="28"/>
          <w:vertAlign w:val="subscript"/>
        </w:rPr>
        <w:t>п</w:t>
      </w:r>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количество сконденсировавшегося пара, кг;</w:t>
      </w:r>
    </w:p>
    <w:p w:rsidR="00A75E3D" w:rsidRPr="008F453D" w:rsidRDefault="00A75E3D" w:rsidP="00641C04">
      <w:pPr>
        <w:pStyle w:val="a3"/>
        <w:spacing w:line="276" w:lineRule="auto"/>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Pr="008F453D">
        <w:rPr>
          <w:rFonts w:ascii="Times New Roman" w:hAnsi="Times New Roman" w:cs="Times New Roman"/>
          <w:i/>
          <w:sz w:val="28"/>
          <w:szCs w:val="28"/>
          <w:lang w:val="en-US"/>
        </w:rPr>
        <w:t>D</w:t>
      </w:r>
      <w:r w:rsidRPr="008F453D">
        <w:rPr>
          <w:rFonts w:ascii="Times New Roman" w:hAnsi="Times New Roman" w:cs="Times New Roman"/>
          <w:i/>
          <w:sz w:val="28"/>
          <w:szCs w:val="28"/>
          <w:vertAlign w:val="subscript"/>
        </w:rPr>
        <w:t>п</w:t>
      </w:r>
      <w:r w:rsidRPr="008F453D">
        <w:rPr>
          <w:rFonts w:ascii="Times New Roman" w:hAnsi="Times New Roman" w:cs="Times New Roman"/>
          <w:sz w:val="28"/>
          <w:szCs w:val="28"/>
        </w:rPr>
        <w:t>- коэффициент диффузии пара, м²/сек;</w:t>
      </w:r>
    </w:p>
    <w:p w:rsidR="00A75E3D" w:rsidRPr="008F453D" w:rsidRDefault="00A75E3D" w:rsidP="00641C04">
      <w:pPr>
        <w:pStyle w:val="a3"/>
        <w:spacing w:line="276" w:lineRule="auto"/>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m:oMath>
        <m:r>
          <w:rPr>
            <w:rFonts w:ascii="Cambria Math" w:hAnsi="Cambria Math" w:cs="Times New Roman"/>
            <w:sz w:val="28"/>
            <w:szCs w:val="28"/>
          </w:rPr>
          <m:t>φ</m:t>
        </m:r>
      </m:oMath>
      <w:r w:rsidRPr="008F453D">
        <w:rPr>
          <w:rFonts w:ascii="Times New Roman" w:hAnsi="Times New Roman" w:cs="Times New Roman"/>
          <w:sz w:val="28"/>
          <w:szCs w:val="28"/>
        </w:rPr>
        <w:t>- коэффициент, учитывающий влияние размера капли.</w:t>
      </w:r>
    </w:p>
    <w:p w:rsidR="00A75E3D" w:rsidRPr="008F453D" w:rsidRDefault="00A75E3D" w:rsidP="00641C04">
      <w:pPr>
        <w:pStyle w:val="a3"/>
        <w:spacing w:line="276" w:lineRule="auto"/>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Величина </w:t>
      </w:r>
      <m:oMath>
        <m:r>
          <w:rPr>
            <w:rFonts w:ascii="Cambria Math" w:hAnsi="Cambria Math" w:cs="Times New Roman"/>
            <w:sz w:val="28"/>
            <w:szCs w:val="28"/>
          </w:rPr>
          <m:t>φ</m:t>
        </m:r>
      </m:oMath>
      <w:r w:rsidRPr="008F453D">
        <w:rPr>
          <w:rFonts w:ascii="Times New Roman" w:hAnsi="Times New Roman" w:cs="Times New Roman"/>
          <w:sz w:val="28"/>
          <w:szCs w:val="28"/>
        </w:rPr>
        <w:t xml:space="preserve"> может быть определена из выражения</w:t>
      </w:r>
    </w:p>
    <w:p w:rsidR="00256D6C" w:rsidRPr="008F453D" w:rsidRDefault="00256D6C" w:rsidP="00641C04">
      <w:pPr>
        <w:spacing w:line="276" w:lineRule="auto"/>
        <w:jc w:val="both"/>
        <w:rPr>
          <w:rFonts w:eastAsiaTheme="minorEastAsia"/>
          <w:sz w:val="28"/>
          <w:szCs w:val="28"/>
          <w:lang w:eastAsia="en-US"/>
        </w:rPr>
      </w:pPr>
    </w:p>
    <w:p w:rsidR="00256D6C" w:rsidRPr="008F453D" w:rsidRDefault="003B3A21" w:rsidP="00C076D7">
      <w:pPr>
        <w:jc w:val="both"/>
        <w:rPr>
          <w:rFonts w:eastAsiaTheme="minorHAnsi"/>
          <w:sz w:val="28"/>
          <w:szCs w:val="28"/>
          <w:lang w:eastAsia="en-US"/>
        </w:rPr>
      </w:pPr>
      <w:r>
        <w:rPr>
          <w:rFonts w:eastAsiaTheme="minorEastAsia"/>
          <w:sz w:val="28"/>
          <w:szCs w:val="28"/>
          <w:lang w:eastAsia="en-US"/>
        </w:rPr>
        <w:t xml:space="preserve">                                                     </w:t>
      </w:r>
      <m:oMath>
        <m:r>
          <w:rPr>
            <w:rFonts w:ascii="Cambria Math" w:eastAsiaTheme="minorHAnsi" w:hAnsi="Cambria Math"/>
            <w:sz w:val="28"/>
            <w:szCs w:val="28"/>
            <w:lang w:eastAsia="en-US"/>
          </w:rPr>
          <m:t>φ=</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8</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D</m:t>
                </m:r>
              </m:e>
              <m:sub>
                <m:r>
                  <w:rPr>
                    <w:rFonts w:ascii="Cambria Math" w:eastAsiaTheme="minorHAnsi" w:hAnsi="Cambria Math"/>
                    <w:sz w:val="28"/>
                    <w:szCs w:val="28"/>
                    <w:lang w:eastAsia="en-US"/>
                  </w:rPr>
                  <m:t>п</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d</m:t>
                </m:r>
              </m:e>
              <m:sub>
                <m:r>
                  <w:rPr>
                    <w:rFonts w:ascii="Cambria Math" w:eastAsiaTheme="minorHAnsi" w:hAnsi="Cambria Math"/>
                    <w:sz w:val="28"/>
                    <w:szCs w:val="28"/>
                    <w:lang w:eastAsia="en-US"/>
                  </w:rPr>
                  <m:t>к</m:t>
                </m:r>
              </m:sub>
            </m:sSub>
            <m:r>
              <m:rPr>
                <m:sty m:val="p"/>
              </m:rPr>
              <w:rPr>
                <w:rFonts w:ascii="Cambria Math" w:eastAsiaTheme="minorHAnsi" w:hAnsi="Cambria Math"/>
                <w:sz w:val="28"/>
                <w:szCs w:val="28"/>
                <w:lang w:eastAsia="en-US"/>
              </w:rPr>
              <m:t>ψ</m:t>
            </m:r>
            <m:sSub>
              <m:sSubPr>
                <m:ctrlPr>
                  <w:rPr>
                    <w:rFonts w:ascii="Cambria Math" w:eastAsiaTheme="minorHAnsi" w:hAnsi="Cambria Math"/>
                    <w:sz w:val="28"/>
                    <w:szCs w:val="28"/>
                    <w:lang w:eastAsia="en-US"/>
                  </w:rPr>
                </m:ctrlPr>
              </m:sSubPr>
              <m:e>
                <m:r>
                  <w:rPr>
                    <w:rFonts w:ascii="Cambria Math" w:eastAsiaTheme="minorHAnsi" w:hAnsi="Cambria Math"/>
                    <w:sz w:val="28"/>
                    <w:szCs w:val="28"/>
                    <w:lang w:val="en-US" w:eastAsia="en-US"/>
                  </w:rPr>
                  <m:t>v</m:t>
                </m:r>
              </m:e>
              <m:sub>
                <m:r>
                  <w:rPr>
                    <w:rFonts w:ascii="Cambria Math" w:eastAsiaTheme="minorHAnsi" w:hAnsi="Cambria Math"/>
                    <w:sz w:val="28"/>
                    <w:szCs w:val="28"/>
                    <w:lang w:eastAsia="en-US"/>
                  </w:rPr>
                  <m:t>i</m:t>
                </m:r>
              </m:sub>
            </m:sSub>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d</m:t>
                </m:r>
              </m:e>
              <m:sub>
                <m:r>
                  <w:rPr>
                    <w:rFonts w:ascii="Cambria Math" w:eastAsiaTheme="minorHAnsi" w:hAnsi="Cambria Math"/>
                    <w:sz w:val="28"/>
                    <w:szCs w:val="28"/>
                    <w:lang w:eastAsia="en-US"/>
                  </w:rPr>
                  <m:t>к</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d</m:t>
                </m:r>
              </m:e>
              <m:sub>
                <m:r>
                  <w:rPr>
                    <w:rFonts w:ascii="Cambria Math" w:eastAsiaTheme="minorHAnsi" w:hAnsi="Cambria Math"/>
                    <w:sz w:val="28"/>
                    <w:szCs w:val="28"/>
                    <w:lang w:eastAsia="en-US"/>
                  </w:rPr>
                  <m:t>к</m:t>
                </m:r>
              </m:sub>
            </m:sSub>
            <m:r>
              <w:rPr>
                <w:rFonts w:ascii="Cambria Math" w:eastAsiaTheme="minorHAnsi" w:hAnsi="Cambria Math"/>
                <w:sz w:val="28"/>
                <w:szCs w:val="28"/>
                <w:lang w:eastAsia="en-US"/>
              </w:rPr>
              <m:t>+2∆</m:t>
            </m:r>
          </m:den>
        </m:f>
        <m:r>
          <w:rPr>
            <w:rFonts w:ascii="Cambria Math" w:eastAsiaTheme="minorHAnsi" w:hAnsi="Cambria Math"/>
            <w:sz w:val="28"/>
            <w:szCs w:val="28"/>
            <w:lang w:eastAsia="en-US"/>
          </w:rPr>
          <m:t>,                                                      (3.4)</m:t>
        </m:r>
      </m:oMath>
    </w:p>
    <w:p w:rsidR="00EA49BF" w:rsidRPr="008F453D" w:rsidRDefault="00EA49BF" w:rsidP="00C076D7">
      <w:pPr>
        <w:jc w:val="both"/>
        <w:rPr>
          <w:rFonts w:eastAsiaTheme="minorHAnsi"/>
          <w:b/>
          <w:sz w:val="28"/>
          <w:szCs w:val="28"/>
          <w:lang w:eastAsia="en-US"/>
        </w:rPr>
      </w:pPr>
    </w:p>
    <w:p w:rsidR="00EA49BF" w:rsidRPr="008F453D" w:rsidRDefault="00EA49B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где </w:t>
      </w:r>
      <w:r w:rsidR="00D55A42" w:rsidRPr="008F453D">
        <w:rPr>
          <w:rFonts w:ascii="Times New Roman" w:hAnsi="Times New Roman" w:cs="Times New Roman"/>
          <w:sz w:val="28"/>
          <w:szCs w:val="28"/>
        </w:rPr>
        <w:t xml:space="preserve"> </w:t>
      </w:r>
      <w:r w:rsidRPr="008F453D">
        <w:rPr>
          <w:rFonts w:ascii="Times New Roman" w:hAnsi="Times New Roman" w:cs="Times New Roman"/>
          <w:i/>
          <w:sz w:val="28"/>
          <w:szCs w:val="28"/>
          <w:lang w:val="en-US"/>
        </w:rPr>
        <w:t>v</w:t>
      </w:r>
      <w:r w:rsidRPr="008F453D">
        <w:rPr>
          <w:rFonts w:ascii="Times New Roman" w:hAnsi="Times New Roman" w:cs="Times New Roman"/>
          <w:i/>
          <w:sz w:val="28"/>
          <w:szCs w:val="28"/>
          <w:vertAlign w:val="subscript"/>
          <w:lang w:val="en-US"/>
        </w:rPr>
        <w:t>i</w:t>
      </w:r>
      <w:r w:rsidRPr="008F453D">
        <w:rPr>
          <w:rFonts w:ascii="Times New Roman" w:hAnsi="Times New Roman" w:cs="Times New Roman"/>
          <w:sz w:val="28"/>
          <w:szCs w:val="28"/>
        </w:rPr>
        <w:t xml:space="preserve">- средняя скорость движения молекул пара, </w:t>
      </w:r>
      <w:proofErr w:type="gramStart"/>
      <w:r w:rsidRPr="008F453D">
        <w:rPr>
          <w:rFonts w:ascii="Times New Roman" w:hAnsi="Times New Roman" w:cs="Times New Roman"/>
          <w:sz w:val="28"/>
          <w:szCs w:val="28"/>
        </w:rPr>
        <w:t>м</w:t>
      </w:r>
      <w:proofErr w:type="gramEnd"/>
      <w:r w:rsidRPr="008F453D">
        <w:rPr>
          <w:rFonts w:ascii="Times New Roman" w:hAnsi="Times New Roman" w:cs="Times New Roman"/>
          <w:sz w:val="28"/>
          <w:szCs w:val="28"/>
        </w:rPr>
        <w:t>/сек, определяемая по формуле</w:t>
      </w:r>
    </w:p>
    <w:p w:rsidR="00EA49BF" w:rsidRPr="008F453D" w:rsidRDefault="0037446A" w:rsidP="00C076D7">
      <w:pPr>
        <w:jc w:val="both"/>
        <w:rPr>
          <w:rFonts w:eastAsiaTheme="minorHAnsi"/>
          <w:sz w:val="28"/>
          <w:szCs w:val="28"/>
          <w:lang w:eastAsia="en-US"/>
        </w:rPr>
      </w:pP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 xml:space="preserve">                                                                </m:t>
            </m:r>
            <m:r>
              <w:rPr>
                <w:rFonts w:ascii="Cambria Math" w:eastAsiaTheme="minorHAnsi" w:hAnsi="Cambria Math"/>
                <w:sz w:val="28"/>
                <w:szCs w:val="28"/>
                <w:lang w:val="en-US" w:eastAsia="en-US"/>
              </w:rPr>
              <m:t>v</m:t>
            </m:r>
          </m:e>
          <m:sub>
            <m:r>
              <w:rPr>
                <w:rFonts w:ascii="Cambria Math" w:eastAsiaTheme="minorHAnsi" w:hAnsi="Cambria Math"/>
                <w:sz w:val="28"/>
                <w:szCs w:val="28"/>
                <w:lang w:eastAsia="en-US"/>
              </w:rPr>
              <m:t>i</m:t>
            </m:r>
          </m:sub>
        </m:sSub>
        <m:r>
          <w:rPr>
            <w:rFonts w:ascii="Cambria Math" w:eastAsiaTheme="minorHAnsi" w:hAnsi="Cambria Math"/>
            <w:sz w:val="28"/>
            <w:szCs w:val="28"/>
            <w:lang w:eastAsia="en-US"/>
          </w:rPr>
          <m:t>=</m:t>
        </m:r>
        <m:rad>
          <m:radPr>
            <m:degHide m:val="1"/>
            <m:ctrlPr>
              <w:rPr>
                <w:rFonts w:ascii="Cambria Math" w:eastAsiaTheme="minorHAnsi" w:hAnsi="Cambria Math"/>
                <w:i/>
                <w:sz w:val="28"/>
                <w:szCs w:val="28"/>
                <w:lang w:eastAsia="en-US"/>
              </w:rPr>
            </m:ctrlPr>
          </m:radPr>
          <m:deg/>
          <m:e>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8</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R</m:t>
                    </m:r>
                  </m:e>
                  <m:sub>
                    <m:r>
                      <w:rPr>
                        <w:rFonts w:ascii="Cambria Math" w:eastAsiaTheme="minorHAnsi" w:hAnsi="Cambria Math"/>
                        <w:sz w:val="28"/>
                        <w:szCs w:val="28"/>
                        <w:lang w:eastAsia="en-US"/>
                      </w:rPr>
                      <m:t>г</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T</m:t>
                    </m:r>
                  </m:e>
                  <m:sub>
                    <m:r>
                      <w:rPr>
                        <w:rFonts w:ascii="Cambria Math" w:eastAsiaTheme="minorHAnsi" w:hAnsi="Cambria Math"/>
                        <w:sz w:val="28"/>
                        <w:szCs w:val="28"/>
                        <w:lang w:eastAsia="en-US"/>
                      </w:rPr>
                      <m:t>г</m:t>
                    </m:r>
                  </m:sub>
                </m:sSub>
              </m:num>
              <m:den>
                <m:r>
                  <w:rPr>
                    <w:rFonts w:ascii="Cambria Math" w:eastAsiaTheme="minorHAnsi" w:hAnsi="Cambria Math"/>
                    <w:sz w:val="28"/>
                    <w:szCs w:val="28"/>
                    <w:lang w:eastAsia="en-US"/>
                  </w:rPr>
                  <m:t>π</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М</m:t>
                    </m:r>
                  </m:e>
                  <m:sub>
                    <m:r>
                      <w:rPr>
                        <w:rFonts w:ascii="Cambria Math" w:eastAsiaTheme="minorHAnsi" w:hAnsi="Cambria Math"/>
                        <w:sz w:val="28"/>
                        <w:szCs w:val="28"/>
                        <w:lang w:eastAsia="en-US"/>
                      </w:rPr>
                      <m:t>п</m:t>
                    </m:r>
                  </m:sub>
                </m:sSub>
              </m:den>
            </m:f>
          </m:e>
        </m:rad>
      </m:oMath>
      <w:r w:rsidR="003B3A21">
        <w:rPr>
          <w:rFonts w:eastAsiaTheme="minorEastAsia"/>
          <w:sz w:val="28"/>
          <w:szCs w:val="28"/>
          <w:lang w:eastAsia="en-US"/>
        </w:rPr>
        <w:t>,</w:t>
      </w:r>
      <w:r w:rsidR="000B42A6">
        <w:rPr>
          <w:rFonts w:eastAsiaTheme="minorEastAsia"/>
          <w:sz w:val="28"/>
          <w:szCs w:val="28"/>
          <w:lang w:eastAsia="en-US"/>
        </w:rPr>
        <w:t xml:space="preserve">                          </w:t>
      </w:r>
      <w:r w:rsidR="00EE79C9">
        <w:rPr>
          <w:rFonts w:eastAsiaTheme="minorEastAsia"/>
          <w:sz w:val="28"/>
          <w:szCs w:val="28"/>
          <w:lang w:eastAsia="en-US"/>
        </w:rPr>
        <w:t xml:space="preserve">                              (3</w:t>
      </w:r>
      <w:r w:rsidR="000B42A6">
        <w:rPr>
          <w:rFonts w:eastAsiaTheme="minorEastAsia"/>
          <w:sz w:val="28"/>
          <w:szCs w:val="28"/>
          <w:lang w:eastAsia="en-US"/>
        </w:rPr>
        <w:t>.5)</w:t>
      </w:r>
    </w:p>
    <w:p w:rsidR="00D55A42" w:rsidRPr="008F453D" w:rsidRDefault="00D55A42" w:rsidP="00D55A42">
      <w:pPr>
        <w:pStyle w:val="a3"/>
        <w:spacing w:line="312" w:lineRule="auto"/>
        <w:ind w:firstLine="709"/>
        <w:jc w:val="both"/>
        <w:rPr>
          <w:rFonts w:ascii="Times New Roman" w:hAnsi="Times New Roman" w:cs="Times New Roman"/>
          <w:b/>
          <w:sz w:val="28"/>
          <w:szCs w:val="28"/>
        </w:rPr>
      </w:pPr>
    </w:p>
    <w:p w:rsidR="00EA49BF" w:rsidRPr="008F453D" w:rsidRDefault="00EA49BF" w:rsidP="00641C04">
      <w:pPr>
        <w:pStyle w:val="a3"/>
        <w:ind w:firstLine="709"/>
        <w:jc w:val="both"/>
        <w:rPr>
          <w:rFonts w:ascii="Times New Roman" w:hAnsi="Times New Roman" w:cs="Times New Roman"/>
          <w:sz w:val="28"/>
          <w:szCs w:val="28"/>
        </w:rPr>
      </w:pPr>
      <w:r w:rsidRPr="008F453D">
        <w:rPr>
          <w:rFonts w:ascii="Times New Roman" w:hAnsi="Times New Roman" w:cs="Times New Roman"/>
          <w:b/>
          <w:i/>
          <w:sz w:val="28"/>
          <w:szCs w:val="28"/>
        </w:rPr>
        <w:t>∆</w:t>
      </w:r>
      <w:r w:rsidRPr="008F453D">
        <w:rPr>
          <w:rFonts w:ascii="Times New Roman" w:hAnsi="Times New Roman" w:cs="Times New Roman"/>
          <w:b/>
          <w:sz w:val="28"/>
          <w:szCs w:val="28"/>
        </w:rPr>
        <w:t xml:space="preserve">- </w:t>
      </w:r>
      <w:r w:rsidRPr="008F453D">
        <w:rPr>
          <w:rFonts w:ascii="Times New Roman" w:hAnsi="Times New Roman" w:cs="Times New Roman"/>
          <w:sz w:val="28"/>
          <w:szCs w:val="28"/>
        </w:rPr>
        <w:t xml:space="preserve">толщина прилегающей к капле области, в которой обмен молекул пара происходит беспрепятственно, как в вакууме, </w:t>
      </w:r>
      <w:proofErr w:type="gramStart"/>
      <w:r w:rsidRPr="008F453D">
        <w:rPr>
          <w:rFonts w:ascii="Times New Roman" w:hAnsi="Times New Roman" w:cs="Times New Roman"/>
          <w:sz w:val="28"/>
          <w:szCs w:val="28"/>
        </w:rPr>
        <w:t>м</w:t>
      </w:r>
      <w:proofErr w:type="gramEnd"/>
      <w:r w:rsidRPr="008F453D">
        <w:rPr>
          <w:rFonts w:ascii="Times New Roman" w:hAnsi="Times New Roman" w:cs="Times New Roman"/>
          <w:sz w:val="28"/>
          <w:szCs w:val="28"/>
        </w:rPr>
        <w:t>.</w:t>
      </w:r>
    </w:p>
    <w:p w:rsidR="00EA49BF" w:rsidRPr="008F453D" w:rsidRDefault="00EA49B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Величина ∆ может быть вычислена по формуле</w:t>
      </w:r>
    </w:p>
    <w:p w:rsidR="00EA49BF" w:rsidRPr="008F453D" w:rsidRDefault="00EA49BF" w:rsidP="00641C04">
      <w:pPr>
        <w:jc w:val="both"/>
        <w:rPr>
          <w:rFonts w:eastAsiaTheme="minorHAnsi"/>
          <w:sz w:val="28"/>
          <w:szCs w:val="28"/>
          <w:lang w:eastAsia="en-US"/>
        </w:rPr>
      </w:pPr>
    </w:p>
    <w:p w:rsidR="00EA49BF" w:rsidRPr="008F453D" w:rsidRDefault="000B42A6" w:rsidP="00C076D7">
      <w:pPr>
        <w:jc w:val="both"/>
        <w:rPr>
          <w:rFonts w:eastAsiaTheme="minorHAnsi"/>
          <w:sz w:val="28"/>
          <w:szCs w:val="28"/>
          <w:lang w:val="en-US" w:eastAsia="en-US"/>
        </w:rPr>
      </w:pPr>
      <w:r>
        <w:rPr>
          <w:rFonts w:eastAsiaTheme="minorEastAsia"/>
          <w:b/>
          <w:sz w:val="28"/>
          <w:szCs w:val="28"/>
          <w:lang w:eastAsia="en-US"/>
        </w:rPr>
        <w:t xml:space="preserve">                                                            </w:t>
      </w:r>
      <m:oMath>
        <m:r>
          <m:rPr>
            <m:sty m:val="bi"/>
          </m:rPr>
          <w:rPr>
            <w:rFonts w:ascii="Cambria Math" w:eastAsiaTheme="minorHAnsi" w:hAnsi="Cambria Math"/>
            <w:sz w:val="28"/>
            <w:szCs w:val="28"/>
            <w:lang w:eastAsia="en-US"/>
          </w:rPr>
          <m:t>∆=</m:t>
        </m:r>
        <m:sSub>
          <m:sSubPr>
            <m:ctrlPr>
              <w:rPr>
                <w:rFonts w:ascii="Cambria Math" w:eastAsiaTheme="minorHAnsi" w:hAnsi="Cambria Math"/>
                <w:b/>
                <w:i/>
                <w:sz w:val="28"/>
                <w:szCs w:val="28"/>
                <w:lang w:eastAsia="en-US"/>
              </w:rPr>
            </m:ctrlPr>
          </m:sSubPr>
          <m:e>
            <m:r>
              <w:rPr>
                <w:rFonts w:ascii="Cambria Math" w:eastAsiaTheme="minorHAnsi" w:hAnsi="Cambria Math"/>
                <w:sz w:val="28"/>
                <w:szCs w:val="28"/>
                <w:lang w:val="en-US" w:eastAsia="en-US"/>
              </w:rPr>
              <m:t>l</m:t>
            </m:r>
          </m:e>
          <m:sub>
            <m:r>
              <m:rPr>
                <m:sty m:val="bi"/>
              </m:rPr>
              <w:rPr>
                <w:rFonts w:ascii="Cambria Math" w:eastAsiaTheme="minorHAnsi" w:hAnsi="Cambria Math"/>
                <w:sz w:val="28"/>
                <w:szCs w:val="28"/>
                <w:lang w:eastAsia="en-US"/>
              </w:rPr>
              <m:t>i</m:t>
            </m:r>
          </m:sub>
        </m:sSub>
        <m:sSup>
          <m:sSupPr>
            <m:ctrlPr>
              <w:rPr>
                <w:rFonts w:ascii="Cambria Math" w:eastAsiaTheme="minorHAnsi" w:hAnsi="Cambria Math"/>
                <w:b/>
                <w:i/>
                <w:sz w:val="28"/>
                <w:szCs w:val="28"/>
                <w:lang w:eastAsia="en-US"/>
              </w:rPr>
            </m:ctrlPr>
          </m:sSupPr>
          <m:e>
            <m:d>
              <m:dPr>
                <m:ctrlPr>
                  <w:rPr>
                    <w:rFonts w:ascii="Cambria Math" w:eastAsiaTheme="minorHAnsi" w:hAnsi="Cambria Math"/>
                    <w:b/>
                    <w:i/>
                    <w:sz w:val="28"/>
                    <w:szCs w:val="28"/>
                    <w:lang w:eastAsia="en-US"/>
                  </w:rPr>
                </m:ctrlPr>
              </m:dPr>
              <m:e>
                <m:f>
                  <m:fPr>
                    <m:ctrlPr>
                      <w:rPr>
                        <w:rFonts w:ascii="Cambria Math" w:eastAsiaTheme="minorHAnsi" w:hAnsi="Cambria Math"/>
                        <w:b/>
                        <w:i/>
                        <w:sz w:val="28"/>
                        <w:szCs w:val="28"/>
                        <w:lang w:eastAsia="en-US"/>
                      </w:rPr>
                    </m:ctrlPr>
                  </m:fPr>
                  <m:num>
                    <m:sSub>
                      <m:sSubPr>
                        <m:ctrlPr>
                          <w:rPr>
                            <w:rFonts w:ascii="Cambria Math" w:eastAsiaTheme="minorHAnsi" w:hAnsi="Cambria Math"/>
                            <w:b/>
                            <w:i/>
                            <w:sz w:val="28"/>
                            <w:szCs w:val="28"/>
                            <w:lang w:eastAsia="en-US"/>
                          </w:rPr>
                        </m:ctrlPr>
                      </m:sSubPr>
                      <m:e>
                        <m:r>
                          <m:rPr>
                            <m:sty m:val="p"/>
                          </m:rPr>
                          <w:rPr>
                            <w:rFonts w:ascii="Cambria Math" w:eastAsiaTheme="minorHAnsi" w:hAnsi="Cambria Math"/>
                            <w:sz w:val="28"/>
                            <w:szCs w:val="28"/>
                            <w:lang w:eastAsia="en-US"/>
                          </w:rPr>
                          <m:t>m</m:t>
                        </m:r>
                      </m:e>
                      <m:sub>
                        <m:r>
                          <m:rPr>
                            <m:sty m:val="p"/>
                          </m:rPr>
                          <w:rPr>
                            <w:rFonts w:ascii="Cambria Math" w:eastAsiaTheme="minorHAnsi" w:hAnsi="Cambria Math"/>
                            <w:sz w:val="28"/>
                            <w:szCs w:val="28"/>
                            <w:lang w:eastAsia="en-US"/>
                          </w:rPr>
                          <m:t>г</m:t>
                        </m:r>
                      </m:sub>
                    </m:sSub>
                    <m:r>
                      <m:rPr>
                        <m:sty m:val="p"/>
                      </m:rPr>
                      <w:rPr>
                        <w:rFonts w:ascii="Cambria Math" w:eastAsiaTheme="minorHAnsi" w:hAnsi="Cambria Math"/>
                        <w:sz w:val="28"/>
                        <w:szCs w:val="28"/>
                        <w:lang w:eastAsia="en-US"/>
                      </w:rPr>
                      <m:t>+</m:t>
                    </m:r>
                    <m:sSub>
                      <m:sSubPr>
                        <m:ctrlPr>
                          <w:rPr>
                            <w:rFonts w:ascii="Cambria Math" w:eastAsiaTheme="minorHAnsi" w:hAnsi="Cambria Math"/>
                            <w:sz w:val="28"/>
                            <w:szCs w:val="28"/>
                            <w:lang w:eastAsia="en-US"/>
                          </w:rPr>
                        </m:ctrlPr>
                      </m:sSubPr>
                      <m:e>
                        <m:r>
                          <w:rPr>
                            <w:rFonts w:ascii="Cambria Math" w:eastAsiaTheme="minorHAnsi" w:hAnsi="Cambria Math"/>
                            <w:sz w:val="28"/>
                            <w:szCs w:val="28"/>
                            <w:lang w:val="en-US" w:eastAsia="en-US"/>
                          </w:rPr>
                          <m:t>m</m:t>
                        </m:r>
                      </m:e>
                      <m:sub>
                        <m:r>
                          <w:rPr>
                            <w:rFonts w:ascii="Cambria Math" w:eastAsiaTheme="minorHAnsi" w:hAnsi="Cambria Math"/>
                            <w:sz w:val="28"/>
                            <w:szCs w:val="28"/>
                            <w:lang w:eastAsia="en-US"/>
                          </w:rPr>
                          <m:t>п</m:t>
                        </m:r>
                      </m:sub>
                    </m:sSub>
                  </m:num>
                  <m:den>
                    <m:sSub>
                      <m:sSubPr>
                        <m:ctrlPr>
                          <w:rPr>
                            <w:rFonts w:ascii="Cambria Math" w:eastAsiaTheme="minorHAnsi" w:hAnsi="Cambria Math"/>
                            <w:b/>
                            <w:i/>
                            <w:sz w:val="28"/>
                            <w:szCs w:val="28"/>
                            <w:lang w:eastAsia="en-US"/>
                          </w:rPr>
                        </m:ctrlPr>
                      </m:sSubPr>
                      <m:e>
                        <m:r>
                          <m:rPr>
                            <m:sty m:val="p"/>
                          </m:rPr>
                          <w:rPr>
                            <w:rFonts w:ascii="Cambria Math" w:eastAsiaTheme="minorHAnsi" w:hAnsi="Cambria Math"/>
                            <w:sz w:val="28"/>
                            <w:szCs w:val="28"/>
                            <w:lang w:val="en-US" w:eastAsia="en-US"/>
                          </w:rPr>
                          <m:t>m</m:t>
                        </m:r>
                      </m:e>
                      <m:sub>
                        <m:r>
                          <m:rPr>
                            <m:sty m:val="p"/>
                          </m:rPr>
                          <w:rPr>
                            <w:rFonts w:ascii="Cambria Math" w:eastAsiaTheme="minorHAnsi" w:hAnsi="Cambria Math"/>
                            <w:sz w:val="28"/>
                            <w:szCs w:val="28"/>
                            <w:lang w:eastAsia="en-US"/>
                          </w:rPr>
                          <m:t>п</m:t>
                        </m:r>
                      </m:sub>
                    </m:sSub>
                  </m:den>
                </m:f>
              </m:e>
            </m:d>
          </m:e>
          <m:sup>
            <m:f>
              <m:fPr>
                <m:ctrlPr>
                  <w:rPr>
                    <w:rFonts w:ascii="Cambria Math" w:eastAsiaTheme="minorHAnsi" w:hAnsi="Cambria Math"/>
                    <w:b/>
                    <w:i/>
                    <w:sz w:val="28"/>
                    <w:szCs w:val="28"/>
                    <w:lang w:eastAsia="en-US"/>
                  </w:rPr>
                </m:ctrlPr>
              </m:fPr>
              <m:num>
                <m:r>
                  <m:rPr>
                    <m:sty m:val="p"/>
                  </m:rPr>
                  <w:rPr>
                    <w:rFonts w:ascii="Cambria Math" w:eastAsiaTheme="minorHAnsi" w:hAnsi="Cambria Math"/>
                    <w:sz w:val="28"/>
                    <w:szCs w:val="28"/>
                    <w:lang w:eastAsia="en-US"/>
                  </w:rPr>
                  <m:t>1</m:t>
                </m:r>
              </m:num>
              <m:den>
                <m:r>
                  <m:rPr>
                    <m:sty m:val="p"/>
                  </m:rPr>
                  <w:rPr>
                    <w:rFonts w:ascii="Cambria Math" w:eastAsiaTheme="minorHAnsi" w:hAnsi="Cambria Math"/>
                    <w:sz w:val="28"/>
                    <w:szCs w:val="28"/>
                    <w:lang w:eastAsia="en-US"/>
                  </w:rPr>
                  <m:t>2</m:t>
                </m:r>
              </m:den>
            </m:f>
          </m:sup>
        </m:sSup>
        <m:r>
          <m:rPr>
            <m:sty m:val="bi"/>
          </m:rPr>
          <w:rPr>
            <w:rFonts w:ascii="Cambria Math" w:eastAsiaTheme="minorHAnsi" w:hAnsi="Cambria Math"/>
            <w:sz w:val="28"/>
            <w:szCs w:val="28"/>
            <w:lang w:eastAsia="en-US"/>
          </w:rPr>
          <m:t xml:space="preserve">,                                                    </m:t>
        </m:r>
        <m:r>
          <m:rPr>
            <m:sty m:val="b"/>
          </m:rPr>
          <w:rPr>
            <w:rFonts w:ascii="Cambria Math" w:eastAsiaTheme="minorHAnsi" w:hAnsi="Cambria Math"/>
            <w:sz w:val="28"/>
            <w:szCs w:val="28"/>
            <w:lang w:eastAsia="en-US"/>
          </w:rPr>
          <m:t>(</m:t>
        </m:r>
        <m:r>
          <m:rPr>
            <m:sty m:val="p"/>
          </m:rPr>
          <w:rPr>
            <w:rFonts w:ascii="Cambria Math" w:eastAsiaTheme="minorHAnsi" w:hAnsi="Cambria Math"/>
            <w:sz w:val="28"/>
            <w:szCs w:val="28"/>
            <w:lang w:eastAsia="en-US"/>
          </w:rPr>
          <m:t>3</m:t>
        </m:r>
        <m:r>
          <w:rPr>
            <w:rFonts w:ascii="Cambria Math" w:eastAsiaTheme="minorHAnsi" w:hAnsi="Cambria Math"/>
            <w:sz w:val="28"/>
            <w:szCs w:val="28"/>
            <w:lang w:eastAsia="en-US"/>
          </w:rPr>
          <m:t>.6</m:t>
        </m:r>
        <m:r>
          <m:rPr>
            <m:sty m:val="bi"/>
          </m:rPr>
          <w:rPr>
            <w:rFonts w:ascii="Cambria Math" w:eastAsiaTheme="minorHAnsi" w:hAnsi="Cambria Math"/>
            <w:sz w:val="28"/>
            <w:szCs w:val="28"/>
            <w:lang w:eastAsia="en-US"/>
          </w:rPr>
          <m:t>)</m:t>
        </m:r>
      </m:oMath>
    </w:p>
    <w:p w:rsidR="00EA49BF" w:rsidRPr="008F453D" w:rsidRDefault="00EA49BF" w:rsidP="00C076D7">
      <w:pPr>
        <w:jc w:val="both"/>
        <w:rPr>
          <w:rFonts w:eastAsiaTheme="minorHAnsi"/>
          <w:b/>
          <w:sz w:val="28"/>
          <w:szCs w:val="28"/>
          <w:lang w:eastAsia="en-US"/>
        </w:rPr>
      </w:pPr>
    </w:p>
    <w:p w:rsidR="009152EE" w:rsidRPr="008F453D" w:rsidRDefault="009152EE"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где  </w:t>
      </w:r>
      <w:proofErr w:type="gramStart"/>
      <w:r w:rsidRPr="008F453D">
        <w:rPr>
          <w:rFonts w:ascii="Times New Roman" w:hAnsi="Times New Roman" w:cs="Times New Roman"/>
          <w:i/>
          <w:sz w:val="28"/>
          <w:szCs w:val="28"/>
          <w:lang w:val="en-US"/>
        </w:rPr>
        <w:t>m</w:t>
      </w:r>
      <w:proofErr w:type="gramEnd"/>
      <w:r w:rsidRPr="008F453D">
        <w:rPr>
          <w:rFonts w:ascii="Times New Roman" w:hAnsi="Times New Roman" w:cs="Times New Roman"/>
          <w:i/>
          <w:sz w:val="28"/>
          <w:szCs w:val="28"/>
          <w:vertAlign w:val="subscript"/>
        </w:rPr>
        <w:t>г</w:t>
      </w:r>
      <w:r w:rsidR="002E3F88" w:rsidRPr="008F453D">
        <w:rPr>
          <w:rFonts w:ascii="Times New Roman" w:hAnsi="Times New Roman" w:cs="Times New Roman"/>
          <w:i/>
          <w:sz w:val="28"/>
          <w:szCs w:val="28"/>
          <w:vertAlign w:val="subscript"/>
        </w:rPr>
        <w:t xml:space="preserve"> </w:t>
      </w:r>
      <w:r w:rsidRPr="008F453D">
        <w:rPr>
          <w:rFonts w:ascii="Times New Roman" w:hAnsi="Times New Roman" w:cs="Times New Roman"/>
          <w:sz w:val="28"/>
          <w:szCs w:val="28"/>
        </w:rPr>
        <w:t>- масса молекулы сухого газа, кг.</w:t>
      </w:r>
    </w:p>
    <w:p w:rsidR="009152EE" w:rsidRPr="008F453D" w:rsidRDefault="009152EE" w:rsidP="00641C04">
      <w:pPr>
        <w:pStyle w:val="a3"/>
        <w:ind w:firstLine="709"/>
        <w:jc w:val="both"/>
        <w:rPr>
          <w:rFonts w:ascii="Times New Roman" w:eastAsiaTheme="minorEastAsia" w:hAnsi="Times New Roman" w:cs="Times New Roman"/>
          <w:sz w:val="28"/>
          <w:szCs w:val="28"/>
        </w:rPr>
      </w:pPr>
      <w:r w:rsidRPr="008F453D">
        <w:rPr>
          <w:rFonts w:ascii="Times New Roman" w:hAnsi="Times New Roman" w:cs="Times New Roman"/>
          <w:sz w:val="28"/>
          <w:szCs w:val="28"/>
        </w:rPr>
        <w:t xml:space="preserve">Для ориентировочных расчётов можно принять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i</m:t>
            </m:r>
          </m:sub>
        </m:sSub>
      </m:oMath>
      <w:r w:rsidRPr="008F453D">
        <w:rPr>
          <w:rFonts w:ascii="Times New Roman" w:eastAsiaTheme="minorEastAsia" w:hAnsi="Times New Roman" w:cs="Times New Roman"/>
          <w:sz w:val="28"/>
          <w:szCs w:val="28"/>
        </w:rPr>
        <w:t>.</w:t>
      </w:r>
    </w:p>
    <w:p w:rsidR="009152EE" w:rsidRPr="008F453D" w:rsidRDefault="009152EE" w:rsidP="00641C04">
      <w:pPr>
        <w:pStyle w:val="a3"/>
        <w:ind w:firstLine="709"/>
        <w:jc w:val="both"/>
        <w:rPr>
          <w:rFonts w:ascii="Times New Roman" w:eastAsiaTheme="minorEastAsia" w:hAnsi="Times New Roman" w:cs="Times New Roman"/>
          <w:sz w:val="28"/>
          <w:szCs w:val="28"/>
        </w:rPr>
      </w:pPr>
      <w:r w:rsidRPr="008F453D">
        <w:rPr>
          <w:rFonts w:ascii="Times New Roman" w:eastAsiaTheme="minorEastAsia" w:hAnsi="Times New Roman" w:cs="Times New Roman"/>
          <w:sz w:val="28"/>
          <w:szCs w:val="28"/>
        </w:rPr>
        <w:t xml:space="preserve">С увеличением размера капли коэффициент </w:t>
      </w:r>
      <m:oMath>
        <m:r>
          <w:rPr>
            <w:rFonts w:ascii="Cambria Math" w:hAnsi="Cambria Math" w:cs="Times New Roman"/>
            <w:sz w:val="28"/>
            <w:szCs w:val="28"/>
          </w:rPr>
          <m:t>φ</m:t>
        </m:r>
      </m:oMath>
      <w:r w:rsidRPr="008F453D">
        <w:rPr>
          <w:rFonts w:ascii="Times New Roman" w:eastAsiaTheme="minorEastAsia" w:hAnsi="Times New Roman" w:cs="Times New Roman"/>
          <w:sz w:val="28"/>
          <w:szCs w:val="28"/>
        </w:rPr>
        <w:t xml:space="preserve"> уменьшается, приближаясь к единице. При давлении коэффициент </w:t>
      </w:r>
      <m:oMath>
        <m:r>
          <w:rPr>
            <w:rFonts w:ascii="Cambria Math" w:hAnsi="Cambria Math" w:cs="Times New Roman"/>
            <w:sz w:val="28"/>
            <w:szCs w:val="28"/>
          </w:rPr>
          <m:t>φ</m:t>
        </m:r>
      </m:oMath>
      <w:r w:rsidRPr="008F453D">
        <w:rPr>
          <w:rFonts w:ascii="Times New Roman" w:eastAsiaTheme="minorEastAsia" w:hAnsi="Times New Roman" w:cs="Times New Roman"/>
          <w:sz w:val="28"/>
          <w:szCs w:val="28"/>
        </w:rPr>
        <w:t xml:space="preserve"> можно не учитывать вплоть до </w:t>
      </w:r>
      <w:proofErr w:type="gramStart"/>
      <w:r w:rsidRPr="008F453D">
        <w:rPr>
          <w:rFonts w:ascii="Times New Roman" w:eastAsiaTheme="minorEastAsia" w:hAnsi="Times New Roman" w:cs="Times New Roman"/>
          <w:i/>
          <w:sz w:val="28"/>
          <w:szCs w:val="28"/>
          <w:lang w:val="en-US"/>
        </w:rPr>
        <w:t>d</w:t>
      </w:r>
      <w:proofErr w:type="gramEnd"/>
      <w:r w:rsidRPr="008F453D">
        <w:rPr>
          <w:rFonts w:ascii="Times New Roman" w:eastAsiaTheme="minorEastAsia" w:hAnsi="Times New Roman" w:cs="Times New Roman"/>
          <w:i/>
          <w:sz w:val="28"/>
          <w:szCs w:val="28"/>
          <w:vertAlign w:val="subscript"/>
        </w:rPr>
        <w:t xml:space="preserve">к </w:t>
      </w:r>
      <w:r w:rsidRPr="008F453D">
        <w:rPr>
          <w:rFonts w:ascii="Times New Roman" w:eastAsiaTheme="minorEastAsia" w:hAnsi="Times New Roman" w:cs="Times New Roman"/>
          <w:sz w:val="28"/>
          <w:szCs w:val="28"/>
        </w:rPr>
        <w:t>=5 мкм. Для более мелких капель и при очень низких давлениях (даже для крупных капель) поправку необходимо вводить.</w:t>
      </w:r>
    </w:p>
    <w:p w:rsidR="009152EE" w:rsidRPr="008F453D" w:rsidRDefault="009152EE" w:rsidP="00641C04">
      <w:pPr>
        <w:pStyle w:val="a3"/>
        <w:ind w:firstLine="709"/>
        <w:jc w:val="both"/>
        <w:rPr>
          <w:rFonts w:ascii="Times New Roman" w:eastAsiaTheme="minorEastAsia" w:hAnsi="Times New Roman" w:cs="Times New Roman"/>
          <w:sz w:val="28"/>
          <w:szCs w:val="28"/>
        </w:rPr>
      </w:pPr>
      <w:r w:rsidRPr="008F453D">
        <w:rPr>
          <w:rFonts w:ascii="Times New Roman" w:eastAsiaTheme="minorEastAsia" w:hAnsi="Times New Roman" w:cs="Times New Roman"/>
          <w:sz w:val="28"/>
          <w:szCs w:val="28"/>
        </w:rPr>
        <w:t xml:space="preserve">При конденсации водяных </w:t>
      </w:r>
      <w:r w:rsidR="00EE79C9">
        <w:rPr>
          <w:rFonts w:ascii="Times New Roman" w:eastAsiaTheme="minorEastAsia" w:hAnsi="Times New Roman" w:cs="Times New Roman"/>
          <w:sz w:val="28"/>
          <w:szCs w:val="28"/>
        </w:rPr>
        <w:t xml:space="preserve">паров на капле  наблюдается </w:t>
      </w:r>
      <w:proofErr w:type="spellStart"/>
      <w:r w:rsidR="00EE79C9">
        <w:rPr>
          <w:rFonts w:ascii="Times New Roman" w:eastAsiaTheme="minorEastAsia" w:hAnsi="Times New Roman" w:cs="Times New Roman"/>
          <w:sz w:val="28"/>
          <w:szCs w:val="28"/>
        </w:rPr>
        <w:t>С</w:t>
      </w:r>
      <w:r w:rsidRPr="008F453D">
        <w:rPr>
          <w:rFonts w:ascii="Times New Roman" w:eastAsiaTheme="minorEastAsia" w:hAnsi="Times New Roman" w:cs="Times New Roman"/>
          <w:sz w:val="28"/>
          <w:szCs w:val="28"/>
        </w:rPr>
        <w:t>тефановское</w:t>
      </w:r>
      <w:proofErr w:type="spellEnd"/>
      <w:r w:rsidRPr="008F453D">
        <w:rPr>
          <w:rFonts w:ascii="Times New Roman" w:eastAsiaTheme="minorEastAsia" w:hAnsi="Times New Roman" w:cs="Times New Roman"/>
          <w:sz w:val="28"/>
          <w:szCs w:val="28"/>
        </w:rPr>
        <w:t xml:space="preserve"> течение, которое может оказывать существенное влияние на движение аэрозольных частиц. В этом случае поверхность растущей капли можно рассматривать как полупроницаемую стенку, через которую по нормали к ней диффундирует водяной пар, но не диффундируют остальные компоненты  смеси. Следовательно, по мере приближения к стенке парциальное давление водяного пара </w:t>
      </w:r>
      <w:proofErr w:type="spellStart"/>
      <w:r w:rsidRPr="008F453D">
        <w:rPr>
          <w:rFonts w:ascii="Times New Roman" w:eastAsiaTheme="minorEastAsia" w:hAnsi="Times New Roman" w:cs="Times New Roman"/>
          <w:sz w:val="28"/>
          <w:szCs w:val="28"/>
          <w:lang w:val="en-US"/>
        </w:rPr>
        <w:t>p</w:t>
      </w:r>
      <w:r w:rsidRPr="008F453D">
        <w:rPr>
          <w:rFonts w:ascii="Times New Roman" w:eastAsiaTheme="minorEastAsia" w:hAnsi="Times New Roman" w:cs="Times New Roman"/>
          <w:sz w:val="28"/>
          <w:szCs w:val="28"/>
          <w:vertAlign w:val="subscript"/>
          <w:lang w:val="en-US"/>
        </w:rPr>
        <w:t>n</w:t>
      </w:r>
      <w:proofErr w:type="spellEnd"/>
      <w:r w:rsidRPr="008F453D">
        <w:rPr>
          <w:rFonts w:ascii="Times New Roman" w:eastAsiaTheme="minorEastAsia" w:hAnsi="Times New Roman" w:cs="Times New Roman"/>
          <w:sz w:val="28"/>
          <w:szCs w:val="28"/>
          <w:vertAlign w:val="subscript"/>
        </w:rPr>
        <w:t xml:space="preserve"> </w:t>
      </w:r>
      <w:r w:rsidRPr="008F453D">
        <w:rPr>
          <w:rFonts w:ascii="Times New Roman" w:eastAsiaTheme="minorEastAsia" w:hAnsi="Times New Roman" w:cs="Times New Roman"/>
          <w:sz w:val="28"/>
          <w:szCs w:val="28"/>
        </w:rPr>
        <w:t xml:space="preserve">падает, в то время как парциальное давление остальной части смеси </w:t>
      </w:r>
      <w:proofErr w:type="spellStart"/>
      <w:r w:rsidRPr="008F453D">
        <w:rPr>
          <w:rFonts w:ascii="Times New Roman" w:eastAsiaTheme="minorEastAsia" w:hAnsi="Times New Roman" w:cs="Times New Roman"/>
          <w:sz w:val="28"/>
          <w:szCs w:val="28"/>
        </w:rPr>
        <w:t>р</w:t>
      </w:r>
      <w:r w:rsidRPr="008F453D">
        <w:rPr>
          <w:rFonts w:ascii="Times New Roman" w:eastAsiaTheme="minorEastAsia" w:hAnsi="Times New Roman" w:cs="Times New Roman"/>
          <w:sz w:val="28"/>
          <w:szCs w:val="28"/>
          <w:vertAlign w:val="subscript"/>
        </w:rPr>
        <w:t>см</w:t>
      </w:r>
      <w:proofErr w:type="spellEnd"/>
      <w:r w:rsidRPr="008F453D">
        <w:rPr>
          <w:rFonts w:ascii="Times New Roman" w:eastAsiaTheme="minorEastAsia" w:hAnsi="Times New Roman" w:cs="Times New Roman"/>
          <w:sz w:val="28"/>
          <w:szCs w:val="28"/>
          <w:vertAlign w:val="subscript"/>
        </w:rPr>
        <w:t xml:space="preserve"> </w:t>
      </w:r>
      <w:r w:rsidRPr="008F453D">
        <w:rPr>
          <w:rFonts w:ascii="Times New Roman" w:eastAsiaTheme="minorEastAsia" w:hAnsi="Times New Roman" w:cs="Times New Roman"/>
          <w:sz w:val="28"/>
          <w:szCs w:val="28"/>
        </w:rPr>
        <w:lastRenderedPageBreak/>
        <w:t>растёт, и она диффундирует навстречу водяному пару. Так как стенка проницаема только для водяного пара, диффундирующему потоку остальных компонентов смеси противостоит другой поток, равный по величине, но противоположный по направлению.</w:t>
      </w:r>
    </w:p>
    <w:p w:rsidR="009152EE" w:rsidRPr="008F453D" w:rsidRDefault="009152EE" w:rsidP="00641C04">
      <w:pPr>
        <w:pStyle w:val="a3"/>
        <w:ind w:firstLine="709"/>
        <w:jc w:val="both"/>
        <w:rPr>
          <w:rFonts w:ascii="Times New Roman" w:eastAsiaTheme="minorEastAsia" w:hAnsi="Times New Roman" w:cs="Times New Roman"/>
          <w:sz w:val="28"/>
          <w:szCs w:val="28"/>
        </w:rPr>
      </w:pPr>
      <w:r w:rsidRPr="008F453D">
        <w:rPr>
          <w:rFonts w:ascii="Times New Roman" w:eastAsiaTheme="minorEastAsia" w:hAnsi="Times New Roman" w:cs="Times New Roman"/>
          <w:sz w:val="28"/>
          <w:szCs w:val="28"/>
        </w:rPr>
        <w:t>Этот поток компенсирует молекулярную диффузию и включает дополнительное количество водяного пара</w:t>
      </w:r>
      <w:r w:rsidR="008C0C9E" w:rsidRPr="008F453D">
        <w:rPr>
          <w:rFonts w:ascii="Times New Roman" w:eastAsiaTheme="minorEastAsia" w:hAnsi="Times New Roman" w:cs="Times New Roman"/>
          <w:sz w:val="28"/>
          <w:szCs w:val="28"/>
        </w:rPr>
        <w:t>, переносимого в направлении молекулярной диффузии, т.е. увеличивает диффузию на каплю.</w:t>
      </w:r>
    </w:p>
    <w:p w:rsidR="008C0C9E" w:rsidRPr="008F453D" w:rsidRDefault="008C0C9E" w:rsidP="00641C04">
      <w:pPr>
        <w:pStyle w:val="a3"/>
        <w:ind w:firstLine="709"/>
        <w:jc w:val="both"/>
        <w:rPr>
          <w:rFonts w:ascii="Times New Roman" w:eastAsiaTheme="minorEastAsia" w:hAnsi="Times New Roman" w:cs="Times New Roman"/>
          <w:sz w:val="28"/>
          <w:szCs w:val="28"/>
        </w:rPr>
      </w:pPr>
      <w:r w:rsidRPr="008F453D">
        <w:rPr>
          <w:rFonts w:ascii="Times New Roman" w:eastAsiaTheme="minorEastAsia" w:hAnsi="Times New Roman" w:cs="Times New Roman"/>
          <w:sz w:val="28"/>
          <w:szCs w:val="28"/>
        </w:rPr>
        <w:t>Математическое выражение рассматриваемого явления, которое носит название закона Стефана, имеет следующий вид:</w:t>
      </w:r>
    </w:p>
    <w:p w:rsidR="00D55A42" w:rsidRPr="008F453D" w:rsidRDefault="00D55A42" w:rsidP="00D55A42">
      <w:pPr>
        <w:pStyle w:val="a3"/>
        <w:spacing w:line="312" w:lineRule="auto"/>
        <w:ind w:firstLine="709"/>
        <w:jc w:val="both"/>
        <w:rPr>
          <w:rFonts w:ascii="Times New Roman" w:eastAsiaTheme="minorEastAsia" w:hAnsi="Times New Roman" w:cs="Times New Roman"/>
          <w:sz w:val="28"/>
          <w:szCs w:val="28"/>
        </w:rPr>
      </w:pPr>
    </w:p>
    <w:p w:rsidR="008C0C9E" w:rsidRPr="008F453D" w:rsidRDefault="000B42A6" w:rsidP="00C076D7">
      <w:pPr>
        <w:jc w:val="both"/>
        <w:rPr>
          <w:rFonts w:eastAsiaTheme="minorHAnsi"/>
          <w:sz w:val="28"/>
          <w:szCs w:val="28"/>
          <w:lang w:eastAsia="en-US"/>
        </w:rPr>
      </w:pPr>
      <w:r>
        <w:rPr>
          <w:rFonts w:eastAsiaTheme="minorEastAsia"/>
          <w:sz w:val="28"/>
          <w:szCs w:val="28"/>
          <w:lang w:eastAsia="en-US"/>
        </w:rPr>
        <w:t xml:space="preserve">                                                  </w:t>
      </w: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ω</m:t>
            </m:r>
          </m:e>
          <m:sub>
            <m:r>
              <w:rPr>
                <w:rFonts w:ascii="Cambria Math" w:eastAsiaTheme="minorHAnsi" w:hAnsi="Cambria Math"/>
                <w:sz w:val="28"/>
                <w:szCs w:val="28"/>
                <w:lang w:eastAsia="en-US"/>
              </w:rPr>
              <m:t>п</m:t>
            </m:r>
          </m:sub>
        </m:sSub>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D</m:t>
                </m:r>
              </m:e>
              <m:sub>
                <m:r>
                  <w:rPr>
                    <w:rFonts w:ascii="Cambria Math" w:eastAsiaTheme="minorHAnsi" w:hAnsi="Cambria Math"/>
                    <w:sz w:val="28"/>
                    <w:szCs w:val="28"/>
                    <w:lang w:eastAsia="en-US"/>
                  </w:rPr>
                  <m:t>п</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М</m:t>
                </m:r>
              </m:e>
              <m:sub>
                <m:r>
                  <w:rPr>
                    <w:rFonts w:ascii="Cambria Math" w:eastAsiaTheme="minorHAnsi" w:hAnsi="Cambria Math"/>
                    <w:sz w:val="28"/>
                    <w:szCs w:val="28"/>
                    <w:lang w:eastAsia="en-US"/>
                  </w:rPr>
                  <m:t>п</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г</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R</m:t>
                </m:r>
              </m:e>
              <m:sub>
                <m:r>
                  <w:rPr>
                    <w:rFonts w:ascii="Cambria Math" w:eastAsiaTheme="minorHAnsi" w:hAnsi="Cambria Math"/>
                    <w:sz w:val="28"/>
                    <w:szCs w:val="28"/>
                    <w:lang w:eastAsia="en-US"/>
                  </w:rPr>
                  <m:t>г</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Т</m:t>
                </m:r>
              </m:e>
              <m:sub>
                <m:r>
                  <w:rPr>
                    <w:rFonts w:ascii="Cambria Math" w:eastAsiaTheme="minorHAnsi" w:hAnsi="Cambria Math"/>
                    <w:sz w:val="28"/>
                    <w:szCs w:val="28"/>
                    <w:lang w:eastAsia="en-US"/>
                  </w:rPr>
                  <m:t>г</m:t>
                </m:r>
              </m:sub>
            </m:sSub>
            <m:d>
              <m:dPr>
                <m:ctrlPr>
                  <w:rPr>
                    <w:rFonts w:ascii="Cambria Math" w:eastAsiaTheme="minorHAnsi" w:hAnsi="Cambria Math"/>
                    <w:i/>
                    <w:sz w:val="28"/>
                    <w:szCs w:val="28"/>
                    <w:lang w:eastAsia="en-US"/>
                  </w:rPr>
                </m:ctrlPr>
              </m:dPr>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г</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п</m:t>
                    </m:r>
                  </m:sub>
                </m:sSub>
              </m:e>
            </m:d>
          </m:den>
        </m:f>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d</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п</m:t>
                </m:r>
              </m:sub>
            </m:sSub>
          </m:num>
          <m:den>
            <m:r>
              <w:rPr>
                <w:rFonts w:ascii="Cambria Math" w:eastAsiaTheme="minorHAnsi" w:hAnsi="Cambria Math"/>
                <w:sz w:val="28"/>
                <w:szCs w:val="28"/>
                <w:lang w:eastAsia="en-US"/>
              </w:rPr>
              <m:t>dy</m:t>
            </m:r>
          </m:den>
        </m:f>
        <m:r>
          <w:rPr>
            <w:rFonts w:ascii="Cambria Math" w:eastAsiaTheme="minorHAnsi" w:hAnsi="Cambria Math"/>
            <w:sz w:val="28"/>
            <w:szCs w:val="28"/>
            <w:lang w:eastAsia="en-US"/>
          </w:rPr>
          <m:t>,                                                  (3.7)</m:t>
        </m:r>
      </m:oMath>
    </w:p>
    <w:p w:rsidR="009152EE" w:rsidRPr="008F453D" w:rsidRDefault="009152EE" w:rsidP="00C076D7">
      <w:pPr>
        <w:jc w:val="both"/>
        <w:rPr>
          <w:rFonts w:eastAsiaTheme="minorHAnsi"/>
          <w:b/>
          <w:sz w:val="28"/>
          <w:szCs w:val="28"/>
          <w:lang w:eastAsia="en-US"/>
        </w:rPr>
      </w:pPr>
    </w:p>
    <w:p w:rsidR="009152EE" w:rsidRPr="008F453D" w:rsidRDefault="009152EE" w:rsidP="00C076D7">
      <w:pPr>
        <w:jc w:val="both"/>
        <w:rPr>
          <w:rFonts w:eastAsiaTheme="minorHAnsi"/>
          <w:b/>
          <w:sz w:val="28"/>
          <w:szCs w:val="28"/>
          <w:lang w:eastAsia="en-US"/>
        </w:rPr>
      </w:pPr>
    </w:p>
    <w:p w:rsidR="009152EE" w:rsidRPr="008F453D" w:rsidRDefault="008C0C9E"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п</m:t>
            </m:r>
          </m:sub>
        </m:sSub>
      </m:oMath>
      <w:r w:rsidRPr="008F453D">
        <w:rPr>
          <w:rFonts w:ascii="Times New Roman" w:hAnsi="Times New Roman" w:cs="Times New Roman"/>
          <w:sz w:val="28"/>
          <w:szCs w:val="28"/>
        </w:rPr>
        <w:t xml:space="preserve"> – количество вещества , продиффундирующего за 1 сек через 1м² поверхности, кг/(сек *м²);</w:t>
      </w:r>
    </w:p>
    <w:p w:rsidR="008C0C9E" w:rsidRPr="008F453D" w:rsidRDefault="008C0C9E"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spellStart"/>
      <w:r w:rsidRPr="008F453D">
        <w:rPr>
          <w:rFonts w:ascii="Times New Roman" w:hAnsi="Times New Roman" w:cs="Times New Roman"/>
          <w:i/>
          <w:sz w:val="28"/>
          <w:szCs w:val="28"/>
        </w:rPr>
        <w:t>р</w:t>
      </w:r>
      <w:proofErr w:type="gramStart"/>
      <w:r w:rsidRPr="008F453D">
        <w:rPr>
          <w:rFonts w:ascii="Times New Roman" w:hAnsi="Times New Roman" w:cs="Times New Roman"/>
          <w:i/>
          <w:sz w:val="28"/>
          <w:szCs w:val="28"/>
          <w:vertAlign w:val="subscript"/>
        </w:rPr>
        <w:t>г</w:t>
      </w:r>
      <w:proofErr w:type="spellEnd"/>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давление газовой смеси, н/м²</w:t>
      </w:r>
      <w:r w:rsidR="00607E75" w:rsidRPr="008F453D">
        <w:rPr>
          <w:rFonts w:ascii="Times New Roman" w:hAnsi="Times New Roman" w:cs="Times New Roman"/>
          <w:sz w:val="28"/>
          <w:szCs w:val="28"/>
        </w:rPr>
        <w:t>;</w:t>
      </w:r>
    </w:p>
    <w:p w:rsidR="00607E75" w:rsidRPr="008F453D" w:rsidRDefault="00607E75"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п</m:t>
                </m:r>
              </m:sub>
            </m:sSub>
          </m:num>
          <m:den>
            <m:r>
              <w:rPr>
                <w:rFonts w:ascii="Cambria Math" w:hAnsi="Cambria Math" w:cs="Times New Roman"/>
                <w:sz w:val="28"/>
                <w:szCs w:val="28"/>
              </w:rPr>
              <m:t>dy</m:t>
            </m:r>
          </m:den>
        </m:f>
      </m:oMath>
      <w:r w:rsidRPr="008F453D">
        <w:rPr>
          <w:rFonts w:ascii="Times New Roman" w:hAnsi="Times New Roman" w:cs="Times New Roman"/>
          <w:sz w:val="28"/>
          <w:szCs w:val="28"/>
        </w:rPr>
        <w:t xml:space="preserve"> – изменение парциального давления пара по оси, нормальной к поверхности капли, н/</w:t>
      </w:r>
      <w:proofErr w:type="gramStart"/>
      <w:r w:rsidRPr="008F453D">
        <w:rPr>
          <w:rFonts w:ascii="Times New Roman" w:hAnsi="Times New Roman" w:cs="Times New Roman"/>
          <w:sz w:val="28"/>
          <w:szCs w:val="28"/>
        </w:rPr>
        <w:t>м</w:t>
      </w:r>
      <w:proofErr w:type="gramEnd"/>
      <w:r w:rsidRPr="008F453D">
        <w:rPr>
          <w:rFonts w:ascii="Times New Roman" w:hAnsi="Times New Roman" w:cs="Times New Roman"/>
          <w:sz w:val="28"/>
          <w:szCs w:val="28"/>
        </w:rPr>
        <w:t>³.</w:t>
      </w:r>
    </w:p>
    <w:p w:rsidR="00607E75" w:rsidRPr="008F453D" w:rsidRDefault="00607E75"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Уравнение Стефана справедливо и при испарении. В этом случае меняется только знак потока вещества.</w:t>
      </w:r>
    </w:p>
    <w:p w:rsidR="00607E75" w:rsidRPr="008F453D" w:rsidRDefault="00607E75"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Скорость конденсации пара на поверхности капли с учётом </w:t>
      </w:r>
      <w:proofErr w:type="spellStart"/>
      <w:r w:rsidRPr="008F453D">
        <w:rPr>
          <w:rFonts w:ascii="Times New Roman" w:hAnsi="Times New Roman" w:cs="Times New Roman"/>
          <w:sz w:val="28"/>
          <w:szCs w:val="28"/>
        </w:rPr>
        <w:t>стефановского</w:t>
      </w:r>
      <w:proofErr w:type="spellEnd"/>
      <w:r w:rsidRPr="008F453D">
        <w:rPr>
          <w:rFonts w:ascii="Times New Roman" w:hAnsi="Times New Roman" w:cs="Times New Roman"/>
          <w:sz w:val="28"/>
          <w:szCs w:val="28"/>
        </w:rPr>
        <w:t xml:space="preserve"> течения может быть выражена следующим уравнением</w:t>
      </w:r>
    </w:p>
    <w:p w:rsidR="00D55A42" w:rsidRPr="008F453D" w:rsidRDefault="00D55A42" w:rsidP="00641C04">
      <w:pPr>
        <w:pStyle w:val="a3"/>
        <w:ind w:firstLine="709"/>
        <w:jc w:val="both"/>
        <w:rPr>
          <w:rFonts w:ascii="Times New Roman" w:hAnsi="Times New Roman" w:cs="Times New Roman"/>
          <w:sz w:val="28"/>
          <w:szCs w:val="28"/>
        </w:rPr>
      </w:pPr>
    </w:p>
    <w:p w:rsidR="00607E75" w:rsidRPr="008F453D" w:rsidRDefault="000B42A6" w:rsidP="00C076D7">
      <w:pPr>
        <w:jc w:val="both"/>
        <w:rPr>
          <w:rFonts w:eastAsiaTheme="minorHAnsi"/>
          <w:sz w:val="28"/>
          <w:szCs w:val="28"/>
          <w:lang w:eastAsia="en-US"/>
        </w:rPr>
      </w:pPr>
      <w:r>
        <w:rPr>
          <w:rFonts w:eastAsiaTheme="minorEastAsia"/>
          <w:sz w:val="28"/>
          <w:szCs w:val="28"/>
          <w:lang w:eastAsia="en-US"/>
        </w:rPr>
        <w:t xml:space="preserve">                                               </w:t>
      </w:r>
      <m:oMath>
        <m:f>
          <m:fPr>
            <m:ctrlPr>
              <w:rPr>
                <w:rFonts w:ascii="Cambria Math" w:eastAsiaTheme="minorHAnsi" w:hAnsi="Cambria Math"/>
                <w:i/>
                <w:sz w:val="28"/>
                <w:szCs w:val="28"/>
                <w:lang w:eastAsia="en-US"/>
              </w:rPr>
            </m:ctrlPr>
          </m:fPr>
          <m:num>
            <m:r>
              <w:rPr>
                <w:rFonts w:ascii="Cambria Math" w:eastAsiaTheme="minorHAnsi" w:hAnsi="Cambria Math"/>
                <w:sz w:val="28"/>
                <w:szCs w:val="28"/>
                <w:lang w:val="de-DE" w:eastAsia="en-US"/>
              </w:rPr>
              <m:t>d</m:t>
            </m:r>
            <m:sSub>
              <m:sSubPr>
                <m:ctrlPr>
                  <w:rPr>
                    <w:rFonts w:ascii="Cambria Math" w:eastAsiaTheme="minorHAnsi" w:hAnsi="Cambria Math"/>
                    <w:i/>
                    <w:sz w:val="28"/>
                    <w:szCs w:val="28"/>
                    <w:lang w:val="de-DE" w:eastAsia="en-US"/>
                  </w:rPr>
                </m:ctrlPr>
              </m:sSubPr>
              <m:e>
                <m:r>
                  <w:rPr>
                    <w:rFonts w:ascii="Cambria Math" w:eastAsiaTheme="minorHAnsi" w:hAnsi="Cambria Math"/>
                    <w:sz w:val="28"/>
                    <w:szCs w:val="28"/>
                    <w:lang w:val="de-DE" w:eastAsia="en-US"/>
                  </w:rPr>
                  <m:t>q</m:t>
                </m:r>
              </m:e>
              <m:sub>
                <m:r>
                  <w:rPr>
                    <w:rFonts w:ascii="Cambria Math" w:eastAsiaTheme="minorHAnsi" w:hAnsi="Cambria Math"/>
                    <w:sz w:val="28"/>
                    <w:szCs w:val="28"/>
                    <w:lang w:eastAsia="en-US"/>
                  </w:rPr>
                  <m:t>п</m:t>
                </m:r>
              </m:sub>
            </m:sSub>
          </m:num>
          <m:den>
            <m:r>
              <w:rPr>
                <w:rFonts w:ascii="Cambria Math" w:eastAsiaTheme="minorHAnsi" w:hAnsi="Cambria Math"/>
                <w:sz w:val="28"/>
                <w:szCs w:val="28"/>
                <w:lang w:val="en-US" w:eastAsia="en-US"/>
              </w:rPr>
              <m:t>dτ</m:t>
            </m:r>
          </m:den>
        </m:f>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2π</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d</m:t>
                </m:r>
              </m:e>
              <m:sub>
                <m:r>
                  <w:rPr>
                    <w:rFonts w:ascii="Cambria Math" w:eastAsiaTheme="minorHAnsi" w:hAnsi="Cambria Math"/>
                    <w:sz w:val="28"/>
                    <w:szCs w:val="28"/>
                    <w:lang w:eastAsia="en-US"/>
                  </w:rPr>
                  <m:t>k</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D</m:t>
                </m:r>
              </m:e>
              <m:sub>
                <m:r>
                  <w:rPr>
                    <w:rFonts w:ascii="Cambria Math" w:eastAsiaTheme="minorHAnsi" w:hAnsi="Cambria Math"/>
                    <w:sz w:val="28"/>
                    <w:szCs w:val="28"/>
                    <w:lang w:eastAsia="en-US"/>
                  </w:rPr>
                  <m:t>п</m:t>
                </m:r>
              </m:sub>
            </m:sSub>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M</m:t>
                </m:r>
              </m:e>
              <m:sub>
                <m:r>
                  <w:rPr>
                    <w:rFonts w:ascii="Cambria Math" w:eastAsiaTheme="minorHAnsi" w:hAnsi="Cambria Math"/>
                    <w:sz w:val="28"/>
                    <w:szCs w:val="28"/>
                    <w:lang w:eastAsia="en-US"/>
                  </w:rPr>
                  <m:t>п</m:t>
                </m:r>
              </m:sub>
            </m:sSub>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eastAsia="en-US"/>
                  </w:rPr>
                  <m:t>К</m:t>
                </m:r>
              </m:e>
              <m:sub>
                <m:r>
                  <w:rPr>
                    <w:rFonts w:ascii="Cambria Math" w:eastAsiaTheme="minorHAnsi" w:hAnsi="Cambria Math"/>
                    <w:sz w:val="28"/>
                    <w:szCs w:val="28"/>
                    <w:lang w:eastAsia="en-US"/>
                  </w:rPr>
                  <m:t>с</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R</m:t>
                </m:r>
              </m:e>
              <m:sub>
                <m:r>
                  <w:rPr>
                    <w:rFonts w:ascii="Cambria Math" w:eastAsiaTheme="minorHAnsi" w:hAnsi="Cambria Math"/>
                    <w:sz w:val="28"/>
                    <w:szCs w:val="28"/>
                    <w:lang w:eastAsia="en-US"/>
                  </w:rPr>
                  <m:t>г</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Т</m:t>
                </m:r>
              </m:e>
              <m:sub>
                <m:r>
                  <w:rPr>
                    <w:rFonts w:ascii="Cambria Math" w:eastAsiaTheme="minorHAnsi" w:hAnsi="Cambria Math"/>
                    <w:sz w:val="28"/>
                    <w:szCs w:val="28"/>
                    <w:lang w:eastAsia="en-US"/>
                  </w:rPr>
                  <m:t>г</m:t>
                </m:r>
              </m:sub>
            </m:sSub>
            <m:r>
              <w:rPr>
                <w:rFonts w:ascii="Cambria Math" w:eastAsiaTheme="minorHAnsi" w:hAnsi="Cambria Math"/>
                <w:sz w:val="28"/>
                <w:szCs w:val="28"/>
                <w:lang w:eastAsia="en-US"/>
              </w:rPr>
              <m:t>φ</m:t>
            </m:r>
          </m:den>
        </m:f>
        <m:d>
          <m:dPr>
            <m:ctrlPr>
              <w:rPr>
                <w:rFonts w:ascii="Cambria Math" w:eastAsiaTheme="minorHAnsi" w:hAnsi="Cambria Math"/>
                <w:i/>
                <w:sz w:val="28"/>
                <w:szCs w:val="28"/>
                <w:lang w:eastAsia="en-US"/>
              </w:rPr>
            </m:ctrlPr>
          </m:dPr>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п</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к</m:t>
                </m:r>
              </m:sub>
            </m:sSub>
          </m:e>
        </m:d>
        <m:r>
          <w:rPr>
            <w:rFonts w:ascii="Cambria Math" w:eastAsiaTheme="minorHAnsi" w:hAnsi="Cambria Math"/>
            <w:sz w:val="28"/>
            <w:szCs w:val="28"/>
            <w:lang w:eastAsia="en-US"/>
          </w:rPr>
          <m:t>,                                        (3.8)</m:t>
        </m:r>
      </m:oMath>
    </w:p>
    <w:p w:rsidR="009152EE" w:rsidRPr="008F453D" w:rsidRDefault="009152EE" w:rsidP="00C076D7">
      <w:pPr>
        <w:jc w:val="both"/>
        <w:rPr>
          <w:rFonts w:eastAsiaTheme="minorHAnsi"/>
          <w:b/>
          <w:sz w:val="28"/>
          <w:szCs w:val="28"/>
          <w:lang w:eastAsia="en-US"/>
        </w:rPr>
      </w:pPr>
    </w:p>
    <w:p w:rsidR="00607E75" w:rsidRPr="008F453D" w:rsidRDefault="00607E75" w:rsidP="00641C04">
      <w:pPr>
        <w:jc w:val="both"/>
        <w:rPr>
          <w:rFonts w:eastAsiaTheme="minorHAnsi"/>
          <w:sz w:val="28"/>
          <w:szCs w:val="28"/>
          <w:lang w:eastAsia="en-US"/>
        </w:rPr>
      </w:pPr>
      <w:r w:rsidRPr="008F453D">
        <w:rPr>
          <w:rFonts w:eastAsiaTheme="minorHAnsi"/>
          <w:sz w:val="28"/>
          <w:szCs w:val="28"/>
          <w:lang w:eastAsia="en-US"/>
        </w:rPr>
        <w:t xml:space="preserve">где                </w:t>
      </w: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К</m:t>
            </m:r>
          </m:e>
          <m:sub>
            <m:r>
              <w:rPr>
                <w:rFonts w:ascii="Cambria Math" w:eastAsiaTheme="minorHAnsi" w:hAnsi="Cambria Math"/>
                <w:sz w:val="28"/>
                <w:szCs w:val="28"/>
                <w:lang w:eastAsia="en-US"/>
              </w:rPr>
              <m:t>с</m:t>
            </m:r>
          </m:sub>
        </m:sSub>
        <m:r>
          <w:rPr>
            <w:rFonts w:ascii="Cambria Math" w:eastAsiaTheme="minorHAnsi" w:hAnsi="Cambria Math"/>
            <w:sz w:val="28"/>
            <w:szCs w:val="28"/>
            <w:lang w:eastAsia="en-US"/>
          </w:rPr>
          <m:t>=1+</m:t>
        </m:r>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к</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п</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г</m:t>
                </m:r>
              </m:sub>
            </m:sSub>
          </m:den>
        </m:f>
      </m:oMath>
      <w:r w:rsidR="002E3F88" w:rsidRPr="008F453D">
        <w:rPr>
          <w:rFonts w:eastAsiaTheme="minorEastAsia"/>
          <w:sz w:val="28"/>
          <w:szCs w:val="28"/>
          <w:lang w:eastAsia="en-US"/>
        </w:rPr>
        <w:t>.</w:t>
      </w:r>
    </w:p>
    <w:p w:rsidR="00607E75" w:rsidRPr="008F453D" w:rsidRDefault="00607E75"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Когда процесс конденсации протекает в присутствии большого количества неконденсирующихся газов, выражение приближается к единице, и </w:t>
      </w:r>
      <w:proofErr w:type="spellStart"/>
      <w:r w:rsidRPr="008F453D">
        <w:rPr>
          <w:rFonts w:ascii="Times New Roman" w:hAnsi="Times New Roman" w:cs="Times New Roman"/>
          <w:sz w:val="28"/>
          <w:szCs w:val="28"/>
        </w:rPr>
        <w:t>стефановский</w:t>
      </w:r>
      <w:proofErr w:type="spellEnd"/>
      <w:r w:rsidRPr="008F453D">
        <w:rPr>
          <w:rFonts w:ascii="Times New Roman" w:hAnsi="Times New Roman" w:cs="Times New Roman"/>
          <w:sz w:val="28"/>
          <w:szCs w:val="28"/>
        </w:rPr>
        <w:t xml:space="preserve"> поток не оказывает существенного влияния на конденсацию.</w:t>
      </w:r>
    </w:p>
    <w:p w:rsidR="00607E75" w:rsidRPr="008F453D" w:rsidRDefault="00607E75"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Конденсация водяных паров на каплях в турбулентном потоке происходит значительно интенсивнее, чем в неподвижном газе. Поскольку капли полностью не увлекаются турбулентными пульсациями, к их поверхности переносится дополнительное количество пара благодаря конвективной диф</w:t>
      </w:r>
      <w:r w:rsidR="00D16D06" w:rsidRPr="008F453D">
        <w:rPr>
          <w:rFonts w:ascii="Times New Roman" w:hAnsi="Times New Roman" w:cs="Times New Roman"/>
          <w:sz w:val="28"/>
          <w:szCs w:val="28"/>
        </w:rPr>
        <w:t>ф</w:t>
      </w:r>
      <w:r w:rsidRPr="008F453D">
        <w:rPr>
          <w:rFonts w:ascii="Times New Roman" w:hAnsi="Times New Roman" w:cs="Times New Roman"/>
          <w:sz w:val="28"/>
          <w:szCs w:val="28"/>
        </w:rPr>
        <w:t>узии.</w:t>
      </w:r>
    </w:p>
    <w:p w:rsidR="00D16D06" w:rsidRPr="008F453D" w:rsidRDefault="00D16D06"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С уменьшением диаметра капли все более увлекаются турбулентными пульсациями, и влияние конвективной диффузии уменьшается. Для капель диаметром </w:t>
      </w:r>
      <w:proofErr w:type="spellStart"/>
      <w:r w:rsidRPr="008F453D">
        <w:rPr>
          <w:rFonts w:ascii="Times New Roman" w:hAnsi="Times New Roman" w:cs="Times New Roman"/>
          <w:sz w:val="28"/>
          <w:szCs w:val="28"/>
          <w:lang w:val="en-US"/>
        </w:rPr>
        <w:t>d</w:t>
      </w:r>
      <w:r w:rsidRPr="008F453D">
        <w:rPr>
          <w:rFonts w:ascii="Times New Roman" w:hAnsi="Times New Roman" w:cs="Times New Roman"/>
          <w:sz w:val="28"/>
          <w:szCs w:val="28"/>
          <w:vertAlign w:val="subscript"/>
          <w:lang w:val="en-US"/>
        </w:rPr>
        <w:t>k</w:t>
      </w:r>
      <w:proofErr w:type="spellEnd"/>
      <w:r w:rsidRPr="008F453D">
        <w:rPr>
          <w:rFonts w:ascii="Times New Roman" w:hAnsi="Times New Roman" w:cs="Times New Roman"/>
          <w:sz w:val="28"/>
          <w:szCs w:val="28"/>
        </w:rPr>
        <w:t xml:space="preserve"> &lt;10</w:t>
      </w:r>
      <w:r w:rsidRPr="008F453D">
        <w:rPr>
          <w:rFonts w:ascii="Times New Roman" w:hAnsi="Times New Roman" w:cs="Times New Roman"/>
          <w:sz w:val="28"/>
          <w:szCs w:val="28"/>
          <w:vertAlign w:val="superscript"/>
        </w:rPr>
        <w:t>-4</w:t>
      </w:r>
      <w:r w:rsidRPr="008F453D">
        <w:rPr>
          <w:rFonts w:ascii="Times New Roman" w:hAnsi="Times New Roman" w:cs="Times New Roman"/>
          <w:sz w:val="28"/>
          <w:szCs w:val="28"/>
        </w:rPr>
        <w:t xml:space="preserve"> см это влияние настольно незначительно, что его можно не учитывать.</w:t>
      </w:r>
    </w:p>
    <w:p w:rsidR="00D55A42" w:rsidRPr="008F453D" w:rsidRDefault="00D55A42" w:rsidP="00D55A42">
      <w:pPr>
        <w:pStyle w:val="a3"/>
        <w:spacing w:line="312" w:lineRule="auto"/>
        <w:ind w:firstLine="709"/>
        <w:jc w:val="both"/>
        <w:rPr>
          <w:rFonts w:ascii="Times New Roman" w:hAnsi="Times New Roman" w:cs="Times New Roman"/>
          <w:sz w:val="28"/>
          <w:szCs w:val="28"/>
        </w:rPr>
      </w:pPr>
    </w:p>
    <w:p w:rsidR="00D16D06" w:rsidRPr="008F453D" w:rsidRDefault="0085145A" w:rsidP="00C076D7">
      <w:pPr>
        <w:jc w:val="both"/>
        <w:rPr>
          <w:rFonts w:eastAsiaTheme="minorHAnsi"/>
          <w:sz w:val="28"/>
          <w:szCs w:val="28"/>
          <w:lang w:eastAsia="en-US"/>
        </w:rPr>
      </w:pPr>
      <w:r>
        <w:rPr>
          <w:rFonts w:eastAsiaTheme="minorEastAsia"/>
          <w:sz w:val="28"/>
          <w:szCs w:val="28"/>
          <w:lang w:eastAsia="en-US"/>
        </w:rPr>
        <w:t xml:space="preserve">   </w:t>
      </w:r>
      <m:oMath>
        <m:f>
          <m:fPr>
            <m:ctrlPr>
              <w:rPr>
                <w:rFonts w:ascii="Cambria Math" w:eastAsiaTheme="minorHAnsi" w:hAnsi="Cambria Math"/>
                <w:i/>
                <w:sz w:val="28"/>
                <w:szCs w:val="28"/>
                <w:lang w:eastAsia="en-US"/>
              </w:rPr>
            </m:ctrlPr>
          </m:fPr>
          <m:num>
            <m:r>
              <w:rPr>
                <w:rFonts w:ascii="Cambria Math" w:eastAsiaTheme="minorHAnsi" w:hAnsi="Cambria Math"/>
                <w:sz w:val="28"/>
                <w:szCs w:val="28"/>
                <w:lang w:val="en-US" w:eastAsia="en-US"/>
              </w:rPr>
              <m:t>d</m:t>
            </m:r>
            <m:sSub>
              <m:sSubPr>
                <m:ctrlPr>
                  <w:rPr>
                    <w:rFonts w:ascii="Cambria Math" w:eastAsiaTheme="minorHAnsi" w:hAnsi="Cambria Math"/>
                    <w:i/>
                    <w:sz w:val="28"/>
                    <w:szCs w:val="28"/>
                    <w:lang w:val="en-US" w:eastAsia="en-US"/>
                  </w:rPr>
                </m:ctrlPr>
              </m:sSubPr>
              <m:e>
                <m:r>
                  <w:rPr>
                    <w:rFonts w:ascii="Cambria Math" w:eastAsiaTheme="minorHAnsi" w:hAnsi="Cambria Math"/>
                    <w:sz w:val="28"/>
                    <w:szCs w:val="28"/>
                    <w:lang w:val="en-US" w:eastAsia="en-US"/>
                  </w:rPr>
                  <m:t>q</m:t>
                </m:r>
              </m:e>
              <m:sub>
                <m:r>
                  <w:rPr>
                    <w:rFonts w:ascii="Cambria Math" w:eastAsiaTheme="minorHAnsi" w:hAnsi="Cambria Math"/>
                    <w:sz w:val="28"/>
                    <w:szCs w:val="28"/>
                    <w:lang w:eastAsia="en-US"/>
                  </w:rPr>
                  <m:t>п</m:t>
                </m:r>
              </m:sub>
            </m:sSub>
          </m:num>
          <m:den>
            <m:r>
              <w:rPr>
                <w:rFonts w:ascii="Cambria Math" w:eastAsiaTheme="minorHAnsi" w:hAnsi="Cambria Math"/>
                <w:sz w:val="28"/>
                <w:szCs w:val="28"/>
                <w:lang w:val="en-US" w:eastAsia="en-US"/>
              </w:rPr>
              <m:t>dτ</m:t>
            </m:r>
          </m:den>
        </m:f>
        <m:r>
          <w:rPr>
            <w:rFonts w:ascii="Cambria Math" w:eastAsiaTheme="minorHAnsi" w:hAnsi="Cambria Math"/>
            <w:sz w:val="28"/>
            <w:szCs w:val="28"/>
            <w:lang w:eastAsia="en-US"/>
          </w:rPr>
          <m:t>=β</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s</m:t>
            </m:r>
          </m:e>
          <m:sub>
            <m:r>
              <w:rPr>
                <w:rFonts w:ascii="Cambria Math" w:eastAsiaTheme="minorHAnsi" w:hAnsi="Cambria Math"/>
                <w:sz w:val="28"/>
                <w:szCs w:val="28"/>
                <w:lang w:eastAsia="en-US"/>
              </w:rPr>
              <m:t>k</m:t>
            </m:r>
          </m:sub>
        </m:sSub>
        <m:f>
          <m:fPr>
            <m:ctrlPr>
              <w:rPr>
                <w:rFonts w:ascii="Cambria Math" w:eastAsiaTheme="minorHAnsi" w:hAnsi="Cambria Math"/>
                <w:i/>
                <w:sz w:val="28"/>
                <w:szCs w:val="28"/>
                <w:lang w:eastAsia="en-US"/>
              </w:rPr>
            </m:ctrlPr>
          </m:fPr>
          <m:num>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M</m:t>
                </m:r>
              </m:e>
              <m:sub>
                <m:r>
                  <w:rPr>
                    <w:rFonts w:ascii="Cambria Math" w:eastAsiaTheme="minorHAnsi" w:hAnsi="Cambria Math"/>
                    <w:sz w:val="28"/>
                    <w:szCs w:val="28"/>
                    <w:lang w:eastAsia="en-US"/>
                  </w:rPr>
                  <m:t>п</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R</m:t>
                </m:r>
              </m:e>
              <m:sub>
                <m:r>
                  <w:rPr>
                    <w:rFonts w:ascii="Cambria Math" w:eastAsiaTheme="minorHAnsi" w:hAnsi="Cambria Math"/>
                    <w:sz w:val="28"/>
                    <w:szCs w:val="28"/>
                    <w:lang w:eastAsia="en-US"/>
                  </w:rPr>
                  <m:t>г</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Т</m:t>
                </m:r>
              </m:e>
              <m:sub>
                <m:r>
                  <w:rPr>
                    <w:rFonts w:ascii="Cambria Math" w:eastAsiaTheme="minorHAnsi" w:hAnsi="Cambria Math"/>
                    <w:sz w:val="28"/>
                    <w:szCs w:val="28"/>
                    <w:lang w:eastAsia="en-US"/>
                  </w:rPr>
                  <m:t>г</m:t>
                </m:r>
              </m:sub>
            </m:sSub>
          </m:den>
        </m:f>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К</m:t>
            </m:r>
          </m:e>
          <m:sub>
            <m:r>
              <w:rPr>
                <w:rFonts w:ascii="Cambria Math" w:eastAsiaTheme="minorHAnsi" w:hAnsi="Cambria Math"/>
                <w:sz w:val="28"/>
                <w:szCs w:val="28"/>
                <w:lang w:eastAsia="en-US"/>
              </w:rPr>
              <m:t>с</m:t>
            </m:r>
          </m:sub>
        </m:sSub>
        <m:d>
          <m:dPr>
            <m:ctrlPr>
              <w:rPr>
                <w:rFonts w:ascii="Cambria Math" w:eastAsiaTheme="minorHAnsi" w:hAnsi="Cambria Math"/>
                <w:i/>
                <w:sz w:val="28"/>
                <w:szCs w:val="28"/>
                <w:lang w:eastAsia="en-US"/>
              </w:rPr>
            </m:ctrlPr>
          </m:dPr>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п</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ст</m:t>
                </m:r>
              </m:sub>
            </m:sSub>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2π</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de-DE" w:eastAsia="en-US"/>
                  </w:rPr>
                  <m:t>M</m:t>
                </m:r>
              </m:e>
              <m:sub>
                <m:r>
                  <w:rPr>
                    <w:rFonts w:ascii="Cambria Math" w:eastAsiaTheme="minorHAnsi" w:hAnsi="Cambria Math"/>
                    <w:sz w:val="28"/>
                    <w:szCs w:val="28"/>
                    <w:lang w:eastAsia="en-US"/>
                  </w:rPr>
                  <m:t>п</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D</m:t>
                </m:r>
              </m:e>
              <m:sub>
                <m:r>
                  <w:rPr>
                    <w:rFonts w:ascii="Cambria Math" w:eastAsiaTheme="minorHAnsi" w:hAnsi="Cambria Math"/>
                    <w:sz w:val="28"/>
                    <w:szCs w:val="28"/>
                    <w:lang w:eastAsia="en-US"/>
                  </w:rPr>
                  <m:t>п</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de-DE" w:eastAsia="en-US"/>
                  </w:rPr>
                  <m:t>d</m:t>
                </m:r>
              </m:e>
              <m:sub>
                <m:r>
                  <w:rPr>
                    <w:rFonts w:ascii="Cambria Math" w:eastAsiaTheme="minorHAnsi" w:hAnsi="Cambria Math"/>
                    <w:sz w:val="28"/>
                    <w:szCs w:val="28"/>
                    <w:lang w:eastAsia="en-US"/>
                  </w:rPr>
                  <m:t>k</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n</m:t>
                </m:r>
              </m:e>
              <m:sub>
                <m:r>
                  <w:rPr>
                    <w:rFonts w:ascii="Cambria Math" w:eastAsiaTheme="minorHAnsi" w:hAnsi="Cambria Math"/>
                    <w:sz w:val="28"/>
                    <w:szCs w:val="28"/>
                    <w:lang w:eastAsia="en-US"/>
                  </w:rPr>
                  <m:t>k</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V</m:t>
                </m:r>
              </m:e>
              <m:sub>
                <m:r>
                  <w:rPr>
                    <w:rFonts w:ascii="Cambria Math" w:eastAsiaTheme="minorHAnsi" w:hAnsi="Cambria Math"/>
                    <w:sz w:val="28"/>
                    <w:szCs w:val="28"/>
                    <w:lang w:eastAsia="en-US"/>
                  </w:rPr>
                  <m:t>a</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К</m:t>
                </m:r>
              </m:e>
              <m:sub>
                <m:r>
                  <w:rPr>
                    <w:rFonts w:ascii="Cambria Math" w:eastAsiaTheme="minorHAnsi" w:hAnsi="Cambria Math"/>
                    <w:sz w:val="28"/>
                    <w:szCs w:val="28"/>
                    <w:lang w:eastAsia="en-US"/>
                  </w:rPr>
                  <m:t>с</m:t>
                </m:r>
              </m:sub>
            </m:sSub>
          </m:num>
          <m:den>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R</m:t>
                </m:r>
              </m:e>
              <m:sub>
                <m:r>
                  <w:rPr>
                    <w:rFonts w:ascii="Cambria Math" w:eastAsiaTheme="minorHAnsi" w:hAnsi="Cambria Math"/>
                    <w:sz w:val="28"/>
                    <w:szCs w:val="28"/>
                    <w:lang w:eastAsia="en-US"/>
                  </w:rPr>
                  <m:t>г</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Т</m:t>
                </m:r>
              </m:e>
              <m:sub>
                <m:r>
                  <w:rPr>
                    <w:rFonts w:ascii="Cambria Math" w:eastAsiaTheme="minorHAnsi" w:hAnsi="Cambria Math"/>
                    <w:sz w:val="28"/>
                    <w:szCs w:val="28"/>
                    <w:lang w:eastAsia="en-US"/>
                  </w:rPr>
                  <m:t>г</m:t>
                </m:r>
              </m:sub>
            </m:sSub>
          </m:den>
        </m:f>
        <m:d>
          <m:dPr>
            <m:ctrlPr>
              <w:rPr>
                <w:rFonts w:ascii="Cambria Math" w:eastAsiaTheme="minorHAnsi" w:hAnsi="Cambria Math"/>
                <w:i/>
                <w:sz w:val="28"/>
                <w:szCs w:val="28"/>
                <w:lang w:eastAsia="en-US"/>
              </w:rPr>
            </m:ctrlPr>
          </m:dPr>
          <m:e>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п</m:t>
                </m:r>
              </m:sub>
            </m:sSub>
            <m:r>
              <w:rPr>
                <w:rFonts w:ascii="Cambria Math" w:eastAsiaTheme="minorHAnsi" w:hAnsi="Cambria Math"/>
                <w:sz w:val="28"/>
                <w:szCs w:val="28"/>
                <w:lang w:eastAsia="en-US"/>
              </w:rPr>
              <m:t>-</m:t>
            </m:r>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р</m:t>
                </m:r>
              </m:e>
              <m:sub>
                <m:r>
                  <w:rPr>
                    <w:rFonts w:ascii="Cambria Math" w:eastAsiaTheme="minorHAnsi" w:hAnsi="Cambria Math"/>
                    <w:sz w:val="28"/>
                    <w:szCs w:val="28"/>
                    <w:lang w:eastAsia="en-US"/>
                  </w:rPr>
                  <m:t>к</m:t>
                </m:r>
              </m:sub>
            </m:sSub>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π</m:t>
            </m:r>
            <m:sSubSup>
              <m:sSubSupPr>
                <m:ctrlPr>
                  <w:rPr>
                    <w:rFonts w:ascii="Cambria Math" w:eastAsiaTheme="minorHAnsi" w:hAnsi="Cambria Math"/>
                    <w:i/>
                    <w:sz w:val="28"/>
                    <w:szCs w:val="28"/>
                    <w:lang w:eastAsia="en-US"/>
                  </w:rPr>
                </m:ctrlPr>
              </m:sSubSupPr>
              <m:e>
                <m:r>
                  <w:rPr>
                    <w:rFonts w:ascii="Cambria Math" w:eastAsiaTheme="minorHAnsi" w:hAnsi="Cambria Math"/>
                    <w:sz w:val="28"/>
                    <w:szCs w:val="28"/>
                    <w:lang w:eastAsia="en-US"/>
                  </w:rPr>
                  <m:t>d</m:t>
                </m:r>
              </m:e>
              <m:sub>
                <m:r>
                  <w:rPr>
                    <w:rFonts w:ascii="Cambria Math" w:eastAsiaTheme="minorHAnsi" w:hAnsi="Cambria Math"/>
                    <w:sz w:val="28"/>
                    <w:szCs w:val="28"/>
                    <w:lang w:eastAsia="en-US"/>
                  </w:rPr>
                  <m:t>3</m:t>
                </m:r>
              </m:sub>
              <m:sup>
                <m:r>
                  <w:rPr>
                    <w:rFonts w:ascii="Cambria Math" w:eastAsiaTheme="minorHAnsi" w:hAnsi="Cambria Math"/>
                    <w:sz w:val="28"/>
                    <w:szCs w:val="28"/>
                    <w:lang w:eastAsia="en-US"/>
                  </w:rPr>
                  <m:t>3</m:t>
                </m:r>
              </m:sup>
            </m:sSubSup>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V</m:t>
                </m:r>
              </m:e>
              <m:sub>
                <m:r>
                  <w:rPr>
                    <w:rFonts w:ascii="Cambria Math" w:eastAsiaTheme="minorHAnsi" w:hAnsi="Cambria Math"/>
                    <w:sz w:val="28"/>
                    <w:szCs w:val="28"/>
                    <w:lang w:eastAsia="en-US"/>
                  </w:rPr>
                  <m:t>a</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ρ</m:t>
                </m:r>
              </m:e>
              <m:sub>
                <m:r>
                  <w:rPr>
                    <w:rFonts w:ascii="Cambria Math" w:eastAsiaTheme="minorHAnsi" w:hAnsi="Cambria Math"/>
                    <w:sz w:val="28"/>
                    <w:szCs w:val="28"/>
                    <w:lang w:eastAsia="en-US"/>
                  </w:rPr>
                  <m:t>ж</m:t>
                </m:r>
              </m:sub>
            </m:sSub>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I</m:t>
                </m:r>
              </m:e>
              <m:sub>
                <m:r>
                  <w:rPr>
                    <w:rFonts w:ascii="Cambria Math" w:eastAsiaTheme="minorHAnsi" w:hAnsi="Cambria Math"/>
                    <w:sz w:val="28"/>
                    <w:szCs w:val="28"/>
                    <w:lang w:eastAsia="en-US"/>
                  </w:rPr>
                  <m:t>3</m:t>
                </m:r>
              </m:sub>
            </m:sSub>
          </m:num>
          <m:den>
            <m:r>
              <w:rPr>
                <w:rFonts w:ascii="Cambria Math" w:eastAsiaTheme="minorHAnsi" w:hAnsi="Cambria Math"/>
                <w:sz w:val="28"/>
                <w:szCs w:val="28"/>
                <w:lang w:eastAsia="en-US"/>
              </w:rPr>
              <m:t>6</m:t>
            </m:r>
          </m:den>
        </m:f>
      </m:oMath>
      <w:r w:rsidR="00EE79C9">
        <w:rPr>
          <w:rFonts w:eastAsiaTheme="minorEastAsia"/>
          <w:sz w:val="28"/>
          <w:szCs w:val="28"/>
          <w:lang w:eastAsia="en-US"/>
        </w:rPr>
        <w:t>,                   (3</w:t>
      </w:r>
      <w:r w:rsidR="000B42A6">
        <w:rPr>
          <w:rFonts w:eastAsiaTheme="minorEastAsia"/>
          <w:sz w:val="28"/>
          <w:szCs w:val="28"/>
          <w:lang w:eastAsia="en-US"/>
        </w:rPr>
        <w:t>.9)</w:t>
      </w:r>
    </w:p>
    <w:p w:rsidR="00C841AA" w:rsidRPr="000B42A6" w:rsidRDefault="00C841AA" w:rsidP="00C076D7">
      <w:pPr>
        <w:jc w:val="both"/>
        <w:rPr>
          <w:rFonts w:eastAsiaTheme="minorHAnsi"/>
          <w:b/>
          <w:sz w:val="28"/>
          <w:szCs w:val="28"/>
          <w:lang w:eastAsia="en-US"/>
        </w:rPr>
      </w:pPr>
    </w:p>
    <w:p w:rsidR="00C841AA" w:rsidRPr="008F453D" w:rsidRDefault="00C841AA"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lastRenderedPageBreak/>
        <w:t xml:space="preserve">где </w:t>
      </w:r>
      <m:oMath>
        <m:r>
          <w:rPr>
            <w:rFonts w:ascii="Cambria Math" w:hAnsi="Cambria Math" w:cs="Times New Roman"/>
            <w:sz w:val="28"/>
            <w:szCs w:val="28"/>
          </w:rPr>
          <m:t>β</m:t>
        </m:r>
      </m:oMath>
      <w:r w:rsidRPr="008F453D">
        <w:rPr>
          <w:rFonts w:ascii="Times New Roman" w:hAnsi="Times New Roman" w:cs="Times New Roman"/>
          <w:sz w:val="28"/>
          <w:szCs w:val="28"/>
        </w:rPr>
        <w:t xml:space="preserve">- коэффициент массоотдачи к поверхности конденсации, </w:t>
      </w:r>
      <w:proofErr w:type="gramStart"/>
      <w:r w:rsidRPr="008F453D">
        <w:rPr>
          <w:rFonts w:ascii="Times New Roman" w:hAnsi="Times New Roman" w:cs="Times New Roman"/>
          <w:sz w:val="28"/>
          <w:szCs w:val="28"/>
        </w:rPr>
        <w:t>кг</w:t>
      </w:r>
      <w:proofErr w:type="gramEnd"/>
      <w:r w:rsidRPr="008F453D">
        <w:rPr>
          <w:rFonts w:ascii="Times New Roman" w:hAnsi="Times New Roman" w:cs="Times New Roman"/>
          <w:sz w:val="28"/>
          <w:szCs w:val="28"/>
        </w:rPr>
        <w:t>/(м²*сек*кг/м³);</w:t>
      </w:r>
    </w:p>
    <w:p w:rsidR="00C841AA" w:rsidRPr="008F453D" w:rsidRDefault="00C841AA"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Pr="008F453D">
        <w:rPr>
          <w:rFonts w:ascii="Times New Roman" w:hAnsi="Times New Roman" w:cs="Times New Roman"/>
          <w:i/>
          <w:sz w:val="28"/>
          <w:szCs w:val="28"/>
        </w:rPr>
        <w:t xml:space="preserve"> </w:t>
      </w:r>
      <w:proofErr w:type="spellStart"/>
      <w:proofErr w:type="gramStart"/>
      <w:r w:rsidRPr="008F453D">
        <w:rPr>
          <w:rFonts w:ascii="Times New Roman" w:hAnsi="Times New Roman" w:cs="Times New Roman"/>
          <w:i/>
          <w:sz w:val="28"/>
          <w:szCs w:val="28"/>
          <w:lang w:val="en-US"/>
        </w:rPr>
        <w:t>s</w:t>
      </w:r>
      <w:r w:rsidRPr="008F453D">
        <w:rPr>
          <w:rFonts w:ascii="Times New Roman" w:hAnsi="Times New Roman" w:cs="Times New Roman"/>
          <w:i/>
          <w:sz w:val="28"/>
          <w:szCs w:val="28"/>
          <w:vertAlign w:val="subscript"/>
          <w:lang w:val="en-US"/>
        </w:rPr>
        <w:t>k</w:t>
      </w:r>
      <w:proofErr w:type="spellEnd"/>
      <w:r w:rsidRPr="008F453D">
        <w:rPr>
          <w:rFonts w:ascii="Times New Roman" w:hAnsi="Times New Roman" w:cs="Times New Roman"/>
          <w:sz w:val="28"/>
          <w:szCs w:val="28"/>
        </w:rPr>
        <w:t>-</w:t>
      </w:r>
      <w:proofErr w:type="gramEnd"/>
      <w:r w:rsidRPr="008F453D">
        <w:rPr>
          <w:rFonts w:ascii="Times New Roman" w:hAnsi="Times New Roman" w:cs="Times New Roman"/>
          <w:sz w:val="28"/>
          <w:szCs w:val="28"/>
          <w:vertAlign w:val="subscript"/>
        </w:rPr>
        <w:t xml:space="preserve">     </w:t>
      </w:r>
      <w:r w:rsidRPr="008F453D">
        <w:rPr>
          <w:rFonts w:ascii="Times New Roman" w:hAnsi="Times New Roman" w:cs="Times New Roman"/>
          <w:sz w:val="28"/>
          <w:szCs w:val="28"/>
        </w:rPr>
        <w:t>поверхность конденсации (внутренняя поверхность стенок аппарата, поверхность плёнок жидкости и т.п.),м²</w:t>
      </w:r>
      <w:r w:rsidR="009701B1" w:rsidRPr="008F453D">
        <w:rPr>
          <w:rFonts w:ascii="Times New Roman" w:hAnsi="Times New Roman" w:cs="Times New Roman"/>
          <w:sz w:val="28"/>
          <w:szCs w:val="28"/>
        </w:rPr>
        <w:t>;</w:t>
      </w:r>
    </w:p>
    <w:p w:rsidR="009701B1" w:rsidRPr="008F453D" w:rsidRDefault="009701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spellStart"/>
      <w:r w:rsidRPr="008F453D">
        <w:rPr>
          <w:rFonts w:ascii="Times New Roman" w:hAnsi="Times New Roman" w:cs="Times New Roman"/>
          <w:i/>
          <w:sz w:val="28"/>
          <w:szCs w:val="28"/>
        </w:rPr>
        <w:t>р</w:t>
      </w:r>
      <w:r w:rsidRPr="008F453D">
        <w:rPr>
          <w:rFonts w:ascii="Times New Roman" w:hAnsi="Times New Roman" w:cs="Times New Roman"/>
          <w:i/>
          <w:sz w:val="28"/>
          <w:szCs w:val="28"/>
          <w:vertAlign w:val="subscript"/>
        </w:rPr>
        <w:t>с</w:t>
      </w:r>
      <w:proofErr w:type="gramStart"/>
      <w:r w:rsidRPr="008F453D">
        <w:rPr>
          <w:rFonts w:ascii="Times New Roman" w:hAnsi="Times New Roman" w:cs="Times New Roman"/>
          <w:i/>
          <w:sz w:val="28"/>
          <w:szCs w:val="28"/>
          <w:vertAlign w:val="subscript"/>
        </w:rPr>
        <w:t>т</w:t>
      </w:r>
      <w:proofErr w:type="spellEnd"/>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равновесное давление пара при температуре поверхности </w:t>
      </w:r>
      <w:proofErr w:type="spellStart"/>
      <w:r w:rsidRPr="008F453D">
        <w:rPr>
          <w:rFonts w:ascii="Times New Roman" w:hAnsi="Times New Roman" w:cs="Times New Roman"/>
          <w:sz w:val="28"/>
          <w:szCs w:val="28"/>
        </w:rPr>
        <w:t>коонденсации</w:t>
      </w:r>
      <w:proofErr w:type="spellEnd"/>
      <w:r w:rsidRPr="008F453D">
        <w:rPr>
          <w:rFonts w:ascii="Times New Roman" w:hAnsi="Times New Roman" w:cs="Times New Roman"/>
          <w:sz w:val="28"/>
          <w:szCs w:val="28"/>
        </w:rPr>
        <w:t>, н/м²;</w:t>
      </w:r>
    </w:p>
    <w:p w:rsidR="009701B1" w:rsidRPr="008F453D" w:rsidRDefault="009701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Pr="008F453D">
        <w:rPr>
          <w:rFonts w:ascii="Times New Roman" w:hAnsi="Times New Roman" w:cs="Times New Roman"/>
          <w:i/>
          <w:sz w:val="28"/>
          <w:szCs w:val="28"/>
        </w:rPr>
        <w:t xml:space="preserve"> </w:t>
      </w:r>
      <w:proofErr w:type="spellStart"/>
      <w:proofErr w:type="gramStart"/>
      <w:r w:rsidRPr="008F453D">
        <w:rPr>
          <w:rFonts w:ascii="Times New Roman" w:hAnsi="Times New Roman" w:cs="Times New Roman"/>
          <w:i/>
          <w:sz w:val="28"/>
          <w:szCs w:val="28"/>
          <w:lang w:val="en-US"/>
        </w:rPr>
        <w:t>n</w:t>
      </w:r>
      <w:r w:rsidRPr="008F453D">
        <w:rPr>
          <w:rFonts w:ascii="Times New Roman" w:hAnsi="Times New Roman" w:cs="Times New Roman"/>
          <w:i/>
          <w:sz w:val="28"/>
          <w:szCs w:val="28"/>
          <w:vertAlign w:val="subscript"/>
          <w:lang w:val="en-US"/>
        </w:rPr>
        <w:t>k</w:t>
      </w:r>
      <w:proofErr w:type="spellEnd"/>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концентрация капель в газе,1/м³;</w:t>
      </w:r>
    </w:p>
    <w:p w:rsidR="009701B1" w:rsidRPr="008F453D" w:rsidRDefault="009701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spellStart"/>
      <w:proofErr w:type="gramStart"/>
      <w:r w:rsidRPr="008F453D">
        <w:rPr>
          <w:rFonts w:ascii="Times New Roman" w:hAnsi="Times New Roman" w:cs="Times New Roman"/>
          <w:i/>
          <w:sz w:val="28"/>
          <w:szCs w:val="28"/>
          <w:lang w:val="en-US"/>
        </w:rPr>
        <w:t>V</w:t>
      </w:r>
      <w:r w:rsidRPr="008F453D">
        <w:rPr>
          <w:rFonts w:ascii="Times New Roman" w:hAnsi="Times New Roman" w:cs="Times New Roman"/>
          <w:i/>
          <w:sz w:val="28"/>
          <w:szCs w:val="28"/>
          <w:vertAlign w:val="subscript"/>
          <w:lang w:val="en-US"/>
        </w:rPr>
        <w:t>a</w:t>
      </w:r>
      <w:proofErr w:type="spellEnd"/>
      <w:proofErr w:type="gramEnd"/>
      <w:r w:rsidRPr="008F453D">
        <w:rPr>
          <w:rFonts w:ascii="Times New Roman" w:hAnsi="Times New Roman" w:cs="Times New Roman"/>
          <w:sz w:val="28"/>
          <w:szCs w:val="28"/>
        </w:rPr>
        <w:t>- объём аппарата, в котором происходит конденсация, м³;</w:t>
      </w:r>
    </w:p>
    <w:p w:rsidR="009701B1" w:rsidRPr="008F453D" w:rsidRDefault="009701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gramStart"/>
      <w:r w:rsidRPr="008F453D">
        <w:rPr>
          <w:rFonts w:ascii="Times New Roman" w:hAnsi="Times New Roman" w:cs="Times New Roman"/>
          <w:i/>
          <w:sz w:val="28"/>
          <w:szCs w:val="28"/>
          <w:lang w:val="en-US"/>
        </w:rPr>
        <w:t>d</w:t>
      </w:r>
      <w:r w:rsidRPr="008F453D">
        <w:rPr>
          <w:rFonts w:ascii="Times New Roman" w:hAnsi="Times New Roman" w:cs="Times New Roman"/>
          <w:i/>
          <w:sz w:val="28"/>
          <w:szCs w:val="28"/>
          <w:vertAlign w:val="subscript"/>
        </w:rPr>
        <w:t>3</w:t>
      </w:r>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диаметр зародыша, м ;</w:t>
      </w:r>
    </w:p>
    <w:p w:rsidR="009701B1" w:rsidRPr="008F453D" w:rsidRDefault="009701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Pr="008F453D">
        <w:rPr>
          <w:rFonts w:ascii="Times New Roman" w:hAnsi="Times New Roman" w:cs="Times New Roman"/>
          <w:i/>
          <w:sz w:val="28"/>
          <w:szCs w:val="28"/>
          <w:lang w:val="de-DE"/>
        </w:rPr>
        <w:t>I</w:t>
      </w:r>
      <w:r w:rsidRPr="008F453D">
        <w:rPr>
          <w:rFonts w:ascii="Times New Roman" w:hAnsi="Times New Roman" w:cs="Times New Roman"/>
          <w:i/>
          <w:sz w:val="28"/>
          <w:szCs w:val="28"/>
          <w:vertAlign w:val="subscript"/>
        </w:rPr>
        <w:t>3</w:t>
      </w:r>
      <w:r w:rsidRPr="008F453D">
        <w:rPr>
          <w:rFonts w:ascii="Times New Roman" w:hAnsi="Times New Roman" w:cs="Times New Roman"/>
          <w:sz w:val="28"/>
          <w:szCs w:val="28"/>
        </w:rPr>
        <w:t>- скорость образования зародышей,</w:t>
      </w:r>
      <w:r w:rsidR="002E3F88" w:rsidRPr="008F453D">
        <w:rPr>
          <w:rFonts w:ascii="Times New Roman" w:hAnsi="Times New Roman" w:cs="Times New Roman"/>
          <w:sz w:val="28"/>
          <w:szCs w:val="28"/>
        </w:rPr>
        <w:t xml:space="preserve"> </w:t>
      </w:r>
      <w:r w:rsidRPr="008F453D">
        <w:rPr>
          <w:rFonts w:ascii="Times New Roman" w:hAnsi="Times New Roman" w:cs="Times New Roman"/>
          <w:sz w:val="28"/>
          <w:szCs w:val="28"/>
        </w:rPr>
        <w:t>1/(сек*м³).</w:t>
      </w:r>
    </w:p>
    <w:p w:rsidR="009701B1" w:rsidRPr="008F453D" w:rsidRDefault="009701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Первое слагаемое правой части уравнения выражает скорость процесса конденсации на поверхности. В большинстве мокрых пылеуловителей охлаждение газа через стенку невелико</w:t>
      </w:r>
      <w:r w:rsidR="002E3F88" w:rsidRPr="008F453D">
        <w:rPr>
          <w:rFonts w:ascii="Times New Roman" w:hAnsi="Times New Roman" w:cs="Times New Roman"/>
          <w:sz w:val="28"/>
          <w:szCs w:val="28"/>
        </w:rPr>
        <w:t xml:space="preserve"> </w:t>
      </w:r>
      <w:r w:rsidRPr="008F453D">
        <w:rPr>
          <w:rFonts w:ascii="Times New Roman" w:hAnsi="Times New Roman" w:cs="Times New Roman"/>
          <w:sz w:val="28"/>
          <w:szCs w:val="28"/>
        </w:rPr>
        <w:t>- не более 3% от общего количества тепла, отводимого в аппарате. Поверхностная конденсация приобретает большое значение  в аппаратах с поверхностным орошением. В этом случае следует рассматривать конденсацию уже не на стенке аппарата, а на поверхности плёнки жидкости.</w:t>
      </w:r>
    </w:p>
    <w:p w:rsidR="009701B1" w:rsidRPr="008F453D" w:rsidRDefault="009701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Поверхностная конденсация протекает в насадочных скрубберах, центробежных скрубберах, мокрых циклонах и частично в тарельчатых пенных аппаратах.</w:t>
      </w:r>
    </w:p>
    <w:p w:rsidR="009701B1" w:rsidRPr="008F453D" w:rsidRDefault="009701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Второе слагаемое характеризует скорость конденсации на поверхности капель.</w:t>
      </w:r>
    </w:p>
    <w:p w:rsidR="00CC5645" w:rsidRPr="008F453D" w:rsidRDefault="009701B1"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Третье слагаемое выражает скорость перехода паров в жидкое состояние в результате образования зародышей. Учитывая весьма незначительную величину диаметра зародыша (около 10</w:t>
      </w:r>
      <w:r w:rsidRPr="008F453D">
        <w:rPr>
          <w:rFonts w:ascii="Times New Roman" w:hAnsi="Times New Roman" w:cs="Times New Roman"/>
          <w:sz w:val="28"/>
          <w:szCs w:val="28"/>
          <w:vertAlign w:val="superscript"/>
        </w:rPr>
        <w:t>-7</w:t>
      </w:r>
      <w:r w:rsidRPr="008F453D">
        <w:rPr>
          <w:rFonts w:ascii="Times New Roman" w:hAnsi="Times New Roman" w:cs="Times New Roman"/>
          <w:sz w:val="28"/>
          <w:szCs w:val="28"/>
        </w:rPr>
        <w:t xml:space="preserve"> см) в большинстве практических расчётов, третье слагаемое можно не учитывать.</w:t>
      </w:r>
    </w:p>
    <w:p w:rsidR="00E77842" w:rsidRPr="008F453D" w:rsidRDefault="00E77842"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С другой стороны, при охлаждении запыленных газовых потоков в роли центров конденсации выступают частицы пыли. Поэтому в случае конденсационного охлаждения в мокром пылеуловителе уравнение принимает вид</w:t>
      </w:r>
    </w:p>
    <w:p w:rsidR="00E77842" w:rsidRPr="008F453D" w:rsidRDefault="00E77842" w:rsidP="00C076D7">
      <w:pPr>
        <w:jc w:val="both"/>
        <w:rPr>
          <w:rFonts w:eastAsiaTheme="minorEastAsia"/>
          <w:sz w:val="28"/>
          <w:szCs w:val="28"/>
          <w:lang w:eastAsia="en-US"/>
        </w:rPr>
      </w:pPr>
    </w:p>
    <w:p w:rsidR="00E77842" w:rsidRPr="008F453D" w:rsidRDefault="0037446A" w:rsidP="00C076D7">
      <w:pPr>
        <w:jc w:val="both"/>
        <w:rPr>
          <w:rFonts w:eastAsiaTheme="minorEastAsia"/>
          <w:sz w:val="28"/>
          <w:szCs w:val="28"/>
          <w:lang w:val="en-US" w:eastAsia="en-US"/>
        </w:rPr>
      </w:pPr>
      <m:oMathPara>
        <m:oMath>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d</m:t>
              </m:r>
              <m:sSub>
                <m:sSubPr>
                  <m:ctrlPr>
                    <w:rPr>
                      <w:rFonts w:ascii="Cambria Math" w:eastAsiaTheme="minorEastAsia" w:hAnsi="Cambria Math"/>
                      <w:i/>
                      <w:sz w:val="28"/>
                      <w:szCs w:val="28"/>
                      <w:lang w:eastAsia="en-US"/>
                    </w:rPr>
                  </m:ctrlPr>
                </m:sSubPr>
                <m:e>
                  <m:r>
                    <w:rPr>
                      <w:rFonts w:ascii="Cambria Math" w:hAnsi="Cambria Math"/>
                      <w:sz w:val="28"/>
                      <w:szCs w:val="28"/>
                      <w:lang w:val="en-US" w:eastAsia="en-US"/>
                    </w:rPr>
                    <m:t>q</m:t>
                  </m:r>
                </m:e>
                <m:sub>
                  <m:r>
                    <w:rPr>
                      <w:rFonts w:ascii="Cambria Math" w:eastAsiaTheme="minorEastAsia" w:hAnsi="Cambria Math"/>
                      <w:sz w:val="28"/>
                      <w:szCs w:val="28"/>
                      <w:lang w:eastAsia="en-US"/>
                    </w:rPr>
                    <m:t>n</m:t>
                  </m:r>
                </m:sub>
              </m:sSub>
            </m:num>
            <m:den>
              <m:r>
                <w:rPr>
                  <w:rFonts w:ascii="Cambria Math" w:eastAsiaTheme="minorEastAsia" w:hAnsi="Cambria Math"/>
                  <w:sz w:val="28"/>
                  <w:szCs w:val="28"/>
                  <w:lang w:eastAsia="en-US"/>
                </w:rPr>
                <m:t>dτ</m:t>
              </m:r>
            </m:den>
          </m:f>
          <m:r>
            <w:rPr>
              <w:rFonts w:ascii="Cambria Math" w:eastAsiaTheme="minorEastAsia" w:hAnsi="Cambria Math"/>
              <w:sz w:val="28"/>
              <w:szCs w:val="28"/>
              <w:lang w:eastAsia="en-US"/>
            </w:rPr>
            <m:t>=β</m:t>
          </m:r>
          <m:sSub>
            <m:sSubPr>
              <m:ctrlPr>
                <w:rPr>
                  <w:rFonts w:ascii="Cambria Math" w:eastAsiaTheme="minorEastAsia" w:hAnsi="Cambria Math"/>
                  <w:i/>
                  <w:sz w:val="28"/>
                  <w:szCs w:val="28"/>
                  <w:lang w:eastAsia="en-US"/>
                </w:rPr>
              </m:ctrlPr>
            </m:sSubPr>
            <m:e>
              <m:r>
                <w:rPr>
                  <w:rFonts w:ascii="Cambria Math" w:hAnsi="Cambria Math"/>
                  <w:sz w:val="28"/>
                  <w:szCs w:val="28"/>
                  <w:lang w:eastAsia="en-US"/>
                </w:rPr>
                <m:t>s</m:t>
              </m:r>
            </m:e>
            <m:sub>
              <m:r>
                <w:rPr>
                  <w:rFonts w:ascii="Cambria Math" w:eastAsiaTheme="minorEastAsia" w:hAnsi="Cambria Math"/>
                  <w:sz w:val="28"/>
                  <w:szCs w:val="28"/>
                  <w:lang w:eastAsia="en-US"/>
                </w:rPr>
                <m:t>k</m:t>
              </m:r>
            </m:sub>
          </m:sSub>
          <m:f>
            <m:fPr>
              <m:ctrlPr>
                <w:rPr>
                  <w:rFonts w:ascii="Cambria Math" w:eastAsiaTheme="minorEastAsia" w:hAnsi="Cambria Math"/>
                  <w:i/>
                  <w:sz w:val="28"/>
                  <w:szCs w:val="28"/>
                  <w:lang w:eastAsia="en-US"/>
                </w:rPr>
              </m:ctrlPr>
            </m:fPr>
            <m:num>
              <m:sSub>
                <m:sSubPr>
                  <m:ctrlPr>
                    <w:rPr>
                      <w:rFonts w:ascii="Cambria Math" w:eastAsiaTheme="minorEastAsia" w:hAnsi="Cambria Math"/>
                      <w:i/>
                      <w:sz w:val="28"/>
                      <w:szCs w:val="28"/>
                      <w:lang w:eastAsia="en-US"/>
                    </w:rPr>
                  </m:ctrlPr>
                </m:sSubPr>
                <m:e>
                  <m:r>
                    <w:rPr>
                      <w:rFonts w:ascii="Cambria Math" w:hAnsi="Cambria Math"/>
                      <w:sz w:val="28"/>
                      <w:szCs w:val="28"/>
                      <w:lang w:eastAsia="en-US"/>
                    </w:rPr>
                    <m:t>M</m:t>
                  </m:r>
                </m:e>
                <m:sub>
                  <m:r>
                    <w:rPr>
                      <w:rFonts w:ascii="Cambria Math" w:eastAsiaTheme="minorEastAsia" w:hAnsi="Cambria Math"/>
                      <w:sz w:val="28"/>
                      <w:szCs w:val="28"/>
                      <w:lang w:eastAsia="en-US"/>
                    </w:rPr>
                    <m:t>n</m:t>
                  </m:r>
                </m:sub>
              </m:sSub>
              <m:sSub>
                <m:sSubPr>
                  <m:ctrlPr>
                    <w:rPr>
                      <w:rFonts w:ascii="Cambria Math" w:eastAsiaTheme="minorEastAsia" w:hAnsi="Cambria Math"/>
                      <w:i/>
                      <w:sz w:val="28"/>
                      <w:szCs w:val="28"/>
                      <w:lang w:eastAsia="en-US"/>
                    </w:rPr>
                  </m:ctrlPr>
                </m:sSubPr>
                <m:e>
                  <m:r>
                    <w:rPr>
                      <w:rFonts w:ascii="Cambria Math" w:hAnsi="Cambria Math"/>
                      <w:sz w:val="28"/>
                      <w:szCs w:val="28"/>
                      <w:lang w:eastAsia="en-US"/>
                    </w:rPr>
                    <m:t>K</m:t>
                  </m:r>
                </m:e>
                <m:sub>
                  <m:r>
                    <w:rPr>
                      <w:rFonts w:ascii="Cambria Math" w:eastAsiaTheme="minorEastAsia" w:hAnsi="Cambria Math"/>
                      <w:sz w:val="28"/>
                      <w:szCs w:val="28"/>
                      <w:lang w:eastAsia="en-US"/>
                    </w:rPr>
                    <m:t>c</m:t>
                  </m:r>
                </m:sub>
              </m:sSub>
            </m:num>
            <m:den>
              <m:sSub>
                <m:sSubPr>
                  <m:ctrlPr>
                    <w:rPr>
                      <w:rFonts w:ascii="Cambria Math" w:eastAsiaTheme="minorEastAsia" w:hAnsi="Cambria Math"/>
                      <w:i/>
                      <w:sz w:val="28"/>
                      <w:szCs w:val="28"/>
                      <w:lang w:eastAsia="en-US"/>
                    </w:rPr>
                  </m:ctrlPr>
                </m:sSubPr>
                <m:e>
                  <m:r>
                    <w:rPr>
                      <w:rFonts w:ascii="Cambria Math" w:hAnsi="Cambria Math"/>
                      <w:sz w:val="28"/>
                      <w:szCs w:val="28"/>
                      <w:lang w:eastAsia="en-US"/>
                    </w:rPr>
                    <m:t>R</m:t>
                  </m:r>
                </m:e>
                <m:sub>
                  <m:r>
                    <w:rPr>
                      <w:rFonts w:ascii="Cambria Math" w:eastAsiaTheme="minorEastAsia" w:hAnsi="Cambria Math"/>
                      <w:sz w:val="28"/>
                      <w:szCs w:val="28"/>
                      <w:lang w:eastAsia="en-US"/>
                    </w:rPr>
                    <m:t>г</m:t>
                  </m:r>
                </m:sub>
              </m:sSub>
              <m:sSub>
                <m:sSubPr>
                  <m:ctrlPr>
                    <w:rPr>
                      <w:rFonts w:ascii="Cambria Math" w:eastAsiaTheme="minorEastAsia" w:hAnsi="Cambria Math"/>
                      <w:i/>
                      <w:sz w:val="28"/>
                      <w:szCs w:val="28"/>
                      <w:lang w:eastAsia="en-US"/>
                    </w:rPr>
                  </m:ctrlPr>
                </m:sSubPr>
                <m:e>
                  <m:r>
                    <w:rPr>
                      <w:rFonts w:ascii="Cambria Math" w:hAnsi="Cambria Math"/>
                      <w:sz w:val="28"/>
                      <w:szCs w:val="28"/>
                      <w:lang w:eastAsia="en-US"/>
                    </w:rPr>
                    <m:t>T</m:t>
                  </m:r>
                </m:e>
                <m:sub>
                  <m:r>
                    <w:rPr>
                      <w:rFonts w:ascii="Cambria Math" w:eastAsiaTheme="minorEastAsia" w:hAnsi="Cambria Math"/>
                      <w:sz w:val="28"/>
                      <w:szCs w:val="28"/>
                      <w:lang w:eastAsia="en-US"/>
                    </w:rPr>
                    <m:t>г</m:t>
                  </m:r>
                </m:sub>
              </m:sSub>
            </m:den>
          </m:f>
          <m:d>
            <m:dPr>
              <m:ctrlPr>
                <w:rPr>
                  <w:rFonts w:ascii="Cambria Math" w:eastAsiaTheme="minorEastAsia" w:hAnsi="Cambria Math"/>
                  <w:i/>
                  <w:sz w:val="28"/>
                  <w:szCs w:val="28"/>
                  <w:lang w:val="en-US" w:eastAsia="en-US"/>
                </w:rPr>
              </m:ctrlPr>
            </m:dPr>
            <m:e>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p</m:t>
                  </m:r>
                </m:e>
                <m:sub>
                  <m:r>
                    <w:rPr>
                      <w:rFonts w:ascii="Cambria Math" w:eastAsiaTheme="minorEastAsia" w:hAnsi="Cambria Math"/>
                      <w:sz w:val="28"/>
                      <w:szCs w:val="28"/>
                      <w:lang w:eastAsia="en-US"/>
                    </w:rPr>
                    <m:t>п</m:t>
                  </m:r>
                </m:sub>
              </m:sSub>
              <m:r>
                <w:rPr>
                  <w:rFonts w:ascii="Cambria Math" w:eastAsiaTheme="minorEastAsia" w:hAnsi="Cambria Math"/>
                  <w:sz w:val="28"/>
                  <w:szCs w:val="28"/>
                  <w:lang w:val="en-US" w:eastAsia="en-US"/>
                </w:rPr>
                <m:t>-</m:t>
              </m:r>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p</m:t>
                  </m:r>
                </m:e>
                <m:sub>
                  <m:r>
                    <w:rPr>
                      <w:rFonts w:ascii="Cambria Math" w:eastAsiaTheme="minorEastAsia" w:hAnsi="Cambria Math"/>
                      <w:sz w:val="28"/>
                      <w:szCs w:val="28"/>
                      <w:lang w:eastAsia="en-US"/>
                    </w:rPr>
                    <m:t>ст</m:t>
                  </m:r>
                </m:sub>
              </m:sSub>
            </m:e>
          </m:d>
          <m:r>
            <w:rPr>
              <w:rFonts w:ascii="Cambria Math" w:eastAsiaTheme="minorEastAsia" w:hAnsi="Cambria Math"/>
              <w:sz w:val="28"/>
              <w:szCs w:val="28"/>
              <w:lang w:val="en-US" w:eastAsia="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eastAsia="en-US"/>
                </w:rPr>
                <m:t>2π</m:t>
              </m:r>
              <m:sSub>
                <m:sSubPr>
                  <m:ctrlPr>
                    <w:rPr>
                      <w:rFonts w:ascii="Cambria Math" w:eastAsiaTheme="minorEastAsia" w:hAnsi="Cambria Math"/>
                      <w:i/>
                      <w:sz w:val="28"/>
                      <w:szCs w:val="28"/>
                      <w:lang w:val="de-DE" w:eastAsia="en-US"/>
                    </w:rPr>
                  </m:ctrlPr>
                </m:sSubPr>
                <m:e>
                  <m:r>
                    <w:rPr>
                      <w:rFonts w:ascii="Cambria Math" w:hAnsi="Cambria Math"/>
                      <w:sz w:val="28"/>
                      <w:szCs w:val="28"/>
                      <w:lang w:val="de-DE" w:eastAsia="en-US"/>
                    </w:rPr>
                    <m:t>M</m:t>
                  </m:r>
                </m:e>
                <m:sub>
                  <m:r>
                    <w:rPr>
                      <w:rFonts w:ascii="Cambria Math" w:eastAsiaTheme="minorEastAsia" w:hAnsi="Cambria Math"/>
                      <w:sz w:val="28"/>
                      <w:szCs w:val="28"/>
                      <w:lang w:eastAsia="en-US"/>
                    </w:rPr>
                    <m:t>п</m:t>
                  </m:r>
                </m:sub>
              </m:sSub>
              <m:sSub>
                <m:sSubPr>
                  <m:ctrlPr>
                    <w:rPr>
                      <w:rFonts w:ascii="Cambria Math" w:eastAsiaTheme="minorEastAsia" w:hAnsi="Cambria Math"/>
                      <w:i/>
                      <w:sz w:val="28"/>
                      <w:szCs w:val="28"/>
                      <w:lang w:val="de-DE" w:eastAsia="en-US"/>
                    </w:rPr>
                  </m:ctrlPr>
                </m:sSubPr>
                <m:e>
                  <m:r>
                    <w:rPr>
                      <w:rFonts w:ascii="Cambria Math" w:hAnsi="Cambria Math"/>
                      <w:sz w:val="28"/>
                      <w:szCs w:val="28"/>
                      <w:lang w:val="de-DE" w:eastAsia="en-US"/>
                    </w:rPr>
                    <m:t>D</m:t>
                  </m:r>
                </m:e>
                <m:sub>
                  <m:r>
                    <w:rPr>
                      <w:rFonts w:ascii="Cambria Math" w:eastAsiaTheme="minorEastAsia" w:hAnsi="Cambria Math"/>
                      <w:sz w:val="28"/>
                      <w:szCs w:val="28"/>
                      <w:lang w:val="de-DE" w:eastAsia="en-US"/>
                    </w:rPr>
                    <m:t>п</m:t>
                  </m:r>
                </m:sub>
              </m:sSub>
              <m:sSub>
                <m:sSubPr>
                  <m:ctrlPr>
                    <w:rPr>
                      <w:rFonts w:ascii="Cambria Math" w:eastAsiaTheme="minorEastAsia" w:hAnsi="Cambria Math"/>
                      <w:i/>
                      <w:sz w:val="28"/>
                      <w:szCs w:val="28"/>
                      <w:lang w:val="de-DE" w:eastAsia="en-US"/>
                    </w:rPr>
                  </m:ctrlPr>
                </m:sSubPr>
                <m:e>
                  <m:r>
                    <w:rPr>
                      <w:rFonts w:ascii="Cambria Math" w:hAnsi="Cambria Math"/>
                      <w:sz w:val="28"/>
                      <w:szCs w:val="28"/>
                      <w:lang w:val="en-US" w:eastAsia="en-US"/>
                    </w:rPr>
                    <m:t>d</m:t>
                  </m:r>
                </m:e>
                <m:sub>
                  <m:r>
                    <w:rPr>
                      <w:rFonts w:ascii="Cambria Math" w:eastAsiaTheme="minorEastAsia" w:hAnsi="Cambria Math"/>
                      <w:sz w:val="28"/>
                      <w:szCs w:val="28"/>
                      <w:lang w:val="de-DE" w:eastAsia="en-US"/>
                    </w:rPr>
                    <m:t>k</m:t>
                  </m:r>
                </m:sub>
              </m:sSub>
              <m:sSub>
                <m:sSubPr>
                  <m:ctrlPr>
                    <w:rPr>
                      <w:rFonts w:ascii="Cambria Math" w:eastAsiaTheme="minorEastAsia" w:hAnsi="Cambria Math"/>
                      <w:i/>
                      <w:sz w:val="28"/>
                      <w:szCs w:val="28"/>
                      <w:lang w:val="de-DE" w:eastAsia="en-US"/>
                    </w:rPr>
                  </m:ctrlPr>
                </m:sSubPr>
                <m:e>
                  <m:r>
                    <w:rPr>
                      <w:rFonts w:ascii="Cambria Math" w:hAnsi="Cambria Math"/>
                      <w:sz w:val="28"/>
                      <w:szCs w:val="28"/>
                      <w:lang w:val="de-DE" w:eastAsia="en-US"/>
                    </w:rPr>
                    <m:t>n</m:t>
                  </m:r>
                </m:e>
                <m:sub>
                  <m:r>
                    <w:rPr>
                      <w:rFonts w:ascii="Cambria Math" w:eastAsiaTheme="minorEastAsia" w:hAnsi="Cambria Math"/>
                      <w:sz w:val="28"/>
                      <w:szCs w:val="28"/>
                      <w:lang w:val="de-DE" w:eastAsia="en-US"/>
                    </w:rPr>
                    <m:t>k</m:t>
                  </m:r>
                </m:sub>
              </m:sSub>
              <m:sSub>
                <m:sSubPr>
                  <m:ctrlPr>
                    <w:rPr>
                      <w:rFonts w:ascii="Cambria Math" w:eastAsiaTheme="minorEastAsia" w:hAnsi="Cambria Math"/>
                      <w:i/>
                      <w:sz w:val="28"/>
                      <w:szCs w:val="28"/>
                      <w:lang w:val="de-DE" w:eastAsia="en-US"/>
                    </w:rPr>
                  </m:ctrlPr>
                </m:sSubPr>
                <m:e>
                  <m:r>
                    <w:rPr>
                      <w:rFonts w:ascii="Cambria Math" w:hAnsi="Cambria Math"/>
                      <w:sz w:val="28"/>
                      <w:szCs w:val="28"/>
                      <w:lang w:val="de-DE" w:eastAsia="en-US"/>
                    </w:rPr>
                    <m:t>V</m:t>
                  </m:r>
                </m:e>
                <m:sub>
                  <m:r>
                    <w:rPr>
                      <w:rFonts w:ascii="Cambria Math" w:eastAsiaTheme="minorEastAsia" w:hAnsi="Cambria Math"/>
                      <w:sz w:val="28"/>
                      <w:szCs w:val="28"/>
                      <w:lang w:val="de-DE" w:eastAsia="en-US"/>
                    </w:rPr>
                    <m:t>a</m:t>
                  </m:r>
                </m:sub>
              </m:sSub>
              <m:sSub>
                <m:sSubPr>
                  <m:ctrlPr>
                    <w:rPr>
                      <w:rFonts w:ascii="Cambria Math" w:eastAsiaTheme="minorEastAsia" w:hAnsi="Cambria Math"/>
                      <w:i/>
                      <w:sz w:val="28"/>
                      <w:szCs w:val="28"/>
                      <w:lang w:val="de-DE" w:eastAsia="en-US"/>
                    </w:rPr>
                  </m:ctrlPr>
                </m:sSubPr>
                <m:e>
                  <m:r>
                    <w:rPr>
                      <w:rFonts w:ascii="Cambria Math" w:hAnsi="Cambria Math"/>
                      <w:sz w:val="28"/>
                      <w:szCs w:val="28"/>
                      <w:lang w:val="de-DE" w:eastAsia="en-US"/>
                    </w:rPr>
                    <m:t>K</m:t>
                  </m:r>
                </m:e>
                <m:sub>
                  <m:r>
                    <w:rPr>
                      <w:rFonts w:ascii="Cambria Math" w:eastAsiaTheme="minorEastAsia" w:hAnsi="Cambria Math"/>
                      <w:sz w:val="28"/>
                      <w:szCs w:val="28"/>
                      <w:lang w:eastAsia="en-US"/>
                    </w:rPr>
                    <m:t>с</m:t>
                  </m:r>
                </m:sub>
              </m:sSub>
            </m:num>
            <m:den>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R</m:t>
                  </m:r>
                </m:e>
                <m:sub>
                  <m:r>
                    <w:rPr>
                      <w:rFonts w:ascii="Cambria Math" w:eastAsiaTheme="minorEastAsia" w:hAnsi="Cambria Math"/>
                      <w:sz w:val="28"/>
                      <w:szCs w:val="28"/>
                      <w:lang w:eastAsia="en-US"/>
                    </w:rPr>
                    <m:t>г</m:t>
                  </m:r>
                </m:sub>
              </m:sSub>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Т</m:t>
                  </m:r>
                </m:e>
                <m:sub>
                  <m:r>
                    <w:rPr>
                      <w:rFonts w:ascii="Cambria Math" w:eastAsiaTheme="minorEastAsia" w:hAnsi="Cambria Math"/>
                      <w:sz w:val="28"/>
                      <w:szCs w:val="28"/>
                      <w:lang w:val="en-US" w:eastAsia="en-US"/>
                    </w:rPr>
                    <m:t>г</m:t>
                  </m:r>
                </m:sub>
              </m:sSub>
              <m:r>
                <w:rPr>
                  <w:rFonts w:ascii="Cambria Math" w:eastAsiaTheme="minorEastAsia" w:hAnsi="Cambria Math"/>
                  <w:sz w:val="28"/>
                  <w:szCs w:val="28"/>
                  <w:lang w:val="en-US" w:eastAsia="en-US"/>
                </w:rPr>
                <m:t>φ</m:t>
              </m:r>
            </m:den>
          </m:f>
          <m:d>
            <m:dPr>
              <m:ctrlPr>
                <w:rPr>
                  <w:rFonts w:ascii="Cambria Math" w:eastAsiaTheme="minorEastAsia" w:hAnsi="Cambria Math"/>
                  <w:i/>
                  <w:sz w:val="28"/>
                  <w:szCs w:val="28"/>
                  <w:lang w:val="en-US" w:eastAsia="en-US"/>
                </w:rPr>
              </m:ctrlPr>
            </m:dPr>
            <m:e>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p</m:t>
                  </m:r>
                </m:e>
                <m:sub>
                  <m:r>
                    <w:rPr>
                      <w:rFonts w:ascii="Cambria Math" w:eastAsiaTheme="minorEastAsia" w:hAnsi="Cambria Math"/>
                      <w:sz w:val="28"/>
                      <w:szCs w:val="28"/>
                      <w:lang w:eastAsia="en-US"/>
                    </w:rPr>
                    <m:t>п</m:t>
                  </m:r>
                </m:sub>
              </m:sSub>
              <m:r>
                <w:rPr>
                  <w:rFonts w:ascii="Cambria Math" w:eastAsiaTheme="minorEastAsia" w:hAnsi="Cambria Math"/>
                  <w:sz w:val="28"/>
                  <w:szCs w:val="28"/>
                  <w:lang w:val="en-US" w:eastAsia="en-US"/>
                </w:rPr>
                <m:t>-</m:t>
              </m:r>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p</m:t>
                  </m:r>
                </m:e>
                <m:sub>
                  <m:r>
                    <w:rPr>
                      <w:rFonts w:ascii="Cambria Math" w:eastAsiaTheme="minorEastAsia" w:hAnsi="Cambria Math"/>
                      <w:sz w:val="28"/>
                      <w:szCs w:val="28"/>
                      <w:lang w:val="en-US" w:eastAsia="en-US"/>
                    </w:rPr>
                    <m:t>k</m:t>
                  </m:r>
                </m:sub>
              </m:sSub>
            </m:e>
          </m:d>
          <m:r>
            <w:rPr>
              <w:rFonts w:ascii="Cambria Math" w:eastAsiaTheme="minorEastAsia" w:hAnsi="Cambria Math"/>
              <w:sz w:val="28"/>
              <w:szCs w:val="28"/>
              <w:lang w:val="en-US" w:eastAsia="en-US"/>
            </w:rPr>
            <m:t>+</m:t>
          </m:r>
        </m:oMath>
      </m:oMathPara>
    </w:p>
    <w:p w:rsidR="007A45B7" w:rsidRPr="000B42A6" w:rsidRDefault="007A45B7" w:rsidP="00C076D7">
      <w:pPr>
        <w:jc w:val="both"/>
        <w:rPr>
          <w:rFonts w:eastAsiaTheme="minorEastAsia"/>
          <w:sz w:val="28"/>
          <w:szCs w:val="28"/>
          <w:lang w:val="en-US" w:eastAsia="en-US"/>
        </w:rPr>
      </w:pPr>
      <m:oMath>
        <m:r>
          <w:rPr>
            <w:rFonts w:ascii="Cambria Math" w:eastAsiaTheme="minorEastAsia" w:hAnsi="Cambria Math"/>
            <w:sz w:val="28"/>
            <w:szCs w:val="28"/>
            <w:lang w:val="en-US" w:eastAsia="en-US"/>
          </w:rPr>
          <m:t>+</m:t>
        </m:r>
        <m:f>
          <m:fPr>
            <m:ctrlPr>
              <w:rPr>
                <w:rFonts w:ascii="Cambria Math" w:eastAsiaTheme="minorEastAsia" w:hAnsi="Cambria Math"/>
                <w:i/>
                <w:sz w:val="28"/>
                <w:szCs w:val="28"/>
                <w:lang w:val="en-US" w:eastAsia="en-US"/>
              </w:rPr>
            </m:ctrlPr>
          </m:fPr>
          <m:num>
            <m:r>
              <w:rPr>
                <w:rFonts w:ascii="Cambria Math" w:eastAsiaTheme="minorEastAsia" w:hAnsi="Cambria Math"/>
                <w:sz w:val="28"/>
                <w:szCs w:val="28"/>
                <w:lang w:val="en-US" w:eastAsia="en-US"/>
              </w:rPr>
              <m:t>2π</m:t>
            </m:r>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M</m:t>
                </m:r>
              </m:e>
              <m:sub>
                <m:r>
                  <w:rPr>
                    <w:rFonts w:ascii="Cambria Math" w:eastAsiaTheme="minorEastAsia" w:hAnsi="Cambria Math"/>
                    <w:sz w:val="28"/>
                    <w:szCs w:val="28"/>
                    <w:lang w:eastAsia="en-US"/>
                  </w:rPr>
                  <m:t>п</m:t>
                </m:r>
              </m:sub>
            </m:sSub>
            <m:sSub>
              <m:sSubPr>
                <m:ctrlPr>
                  <w:rPr>
                    <w:rFonts w:ascii="Cambria Math" w:eastAsiaTheme="minorEastAsia" w:hAnsi="Cambria Math"/>
                    <w:i/>
                    <w:sz w:val="28"/>
                    <w:szCs w:val="28"/>
                    <w:lang w:val="en-US" w:eastAsia="en-US"/>
                  </w:rPr>
                </m:ctrlPr>
              </m:sSubPr>
              <m:e>
                <m:r>
                  <w:rPr>
                    <w:rFonts w:ascii="Cambria Math" w:eastAsiaTheme="minorEastAsia" w:hAnsi="Cambria Math"/>
                    <w:sz w:val="28"/>
                    <w:szCs w:val="28"/>
                    <w:lang w:val="en-US" w:eastAsia="en-US"/>
                  </w:rPr>
                  <m:t>D</m:t>
                </m:r>
              </m:e>
              <m:sub>
                <m:r>
                  <w:rPr>
                    <w:rFonts w:ascii="Cambria Math" w:eastAsiaTheme="minorEastAsia" w:hAnsi="Cambria Math"/>
                    <w:sz w:val="28"/>
                    <w:szCs w:val="28"/>
                    <w:lang w:eastAsia="en-US"/>
                  </w:rPr>
                  <m:t>п</m:t>
                </m:r>
              </m:sub>
            </m:sSub>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d</m:t>
                </m:r>
              </m:e>
              <m:sub>
                <m:r>
                  <w:rPr>
                    <w:rFonts w:ascii="Cambria Math" w:eastAsiaTheme="minorEastAsia" w:hAnsi="Cambria Math"/>
                    <w:sz w:val="28"/>
                    <w:szCs w:val="28"/>
                    <w:lang w:eastAsia="en-US"/>
                  </w:rPr>
                  <m:t>ч</m:t>
                </m:r>
              </m:sub>
            </m:sSub>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n</m:t>
                </m:r>
              </m:e>
              <m:sub>
                <m:r>
                  <w:rPr>
                    <w:rFonts w:ascii="Cambria Math" w:eastAsiaTheme="minorEastAsia" w:hAnsi="Cambria Math"/>
                    <w:sz w:val="28"/>
                    <w:szCs w:val="28"/>
                    <w:lang w:val="en-US" w:eastAsia="en-US"/>
                  </w:rPr>
                  <m:t>ч</m:t>
                </m:r>
              </m:sub>
            </m:sSub>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V</m:t>
                </m:r>
              </m:e>
              <m:sub>
                <m:r>
                  <w:rPr>
                    <w:rFonts w:ascii="Cambria Math" w:eastAsiaTheme="minorEastAsia" w:hAnsi="Cambria Math"/>
                    <w:sz w:val="28"/>
                    <w:szCs w:val="28"/>
                    <w:lang w:val="en-US" w:eastAsia="en-US"/>
                  </w:rPr>
                  <m:t>a</m:t>
                </m:r>
              </m:sub>
            </m:sSub>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K</m:t>
                </m:r>
              </m:e>
              <m:sub>
                <m:r>
                  <w:rPr>
                    <w:rFonts w:ascii="Cambria Math" w:eastAsiaTheme="minorEastAsia" w:hAnsi="Cambria Math"/>
                    <w:sz w:val="28"/>
                    <w:szCs w:val="28"/>
                    <w:lang w:val="en-US" w:eastAsia="en-US"/>
                  </w:rPr>
                  <m:t>c</m:t>
                </m:r>
              </m:sub>
            </m:sSub>
          </m:num>
          <m:den>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R</m:t>
                </m:r>
              </m:e>
              <m:sub>
                <m:r>
                  <w:rPr>
                    <w:rFonts w:ascii="Cambria Math" w:eastAsiaTheme="minorEastAsia" w:hAnsi="Cambria Math"/>
                    <w:sz w:val="28"/>
                    <w:szCs w:val="28"/>
                    <w:lang w:eastAsia="en-US"/>
                  </w:rPr>
                  <m:t>г</m:t>
                </m:r>
              </m:sub>
            </m:sSub>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T</m:t>
                </m:r>
              </m:e>
              <m:sub>
                <m:r>
                  <w:rPr>
                    <w:rFonts w:ascii="Cambria Math" w:eastAsiaTheme="minorEastAsia" w:hAnsi="Cambria Math"/>
                    <w:sz w:val="28"/>
                    <w:szCs w:val="28"/>
                    <w:lang w:val="en-US" w:eastAsia="en-US"/>
                  </w:rPr>
                  <m:t>г</m:t>
                </m:r>
              </m:sub>
            </m:sSub>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φ</m:t>
                </m:r>
              </m:e>
              <m:sub>
                <m:r>
                  <w:rPr>
                    <w:rFonts w:ascii="Cambria Math" w:eastAsiaTheme="minorEastAsia" w:hAnsi="Cambria Math"/>
                    <w:sz w:val="28"/>
                    <w:szCs w:val="28"/>
                    <w:lang w:val="en-US" w:eastAsia="en-US"/>
                  </w:rPr>
                  <m:t>1</m:t>
                </m:r>
              </m:sub>
            </m:sSub>
          </m:den>
        </m:f>
        <m:d>
          <m:dPr>
            <m:ctrlPr>
              <w:rPr>
                <w:rFonts w:ascii="Cambria Math" w:eastAsiaTheme="minorEastAsia" w:hAnsi="Cambria Math"/>
                <w:i/>
                <w:sz w:val="28"/>
                <w:szCs w:val="28"/>
                <w:lang w:val="en-US" w:eastAsia="en-US"/>
              </w:rPr>
            </m:ctrlPr>
          </m:dPr>
          <m:e>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p</m:t>
                </m:r>
              </m:e>
              <m:sub>
                <m:r>
                  <w:rPr>
                    <w:rFonts w:ascii="Cambria Math" w:eastAsiaTheme="minorEastAsia" w:hAnsi="Cambria Math"/>
                    <w:sz w:val="28"/>
                    <w:szCs w:val="28"/>
                    <w:lang w:eastAsia="en-US"/>
                  </w:rPr>
                  <m:t>п</m:t>
                </m:r>
              </m:sub>
            </m:sSub>
            <m:r>
              <w:rPr>
                <w:rFonts w:ascii="Cambria Math" w:eastAsiaTheme="minorEastAsia" w:hAnsi="Cambria Math"/>
                <w:sz w:val="28"/>
                <w:szCs w:val="28"/>
                <w:lang w:val="en-US" w:eastAsia="en-US"/>
              </w:rPr>
              <m:t>-</m:t>
            </m:r>
            <m:sSub>
              <m:sSubPr>
                <m:ctrlPr>
                  <w:rPr>
                    <w:rFonts w:ascii="Cambria Math" w:eastAsiaTheme="minorEastAsia" w:hAnsi="Cambria Math"/>
                    <w:i/>
                    <w:sz w:val="28"/>
                    <w:szCs w:val="28"/>
                    <w:lang w:val="de-DE" w:eastAsia="en-US"/>
                  </w:rPr>
                </m:ctrlPr>
              </m:sSubPr>
              <m:e>
                <m:r>
                  <w:rPr>
                    <w:rFonts w:ascii="Cambria Math" w:hAnsi="Cambria Math"/>
                    <w:sz w:val="28"/>
                    <w:szCs w:val="28"/>
                    <w:lang w:val="de-DE" w:eastAsia="en-US"/>
                  </w:rPr>
                  <m:t>p</m:t>
                </m:r>
              </m:e>
              <m:sub>
                <m:r>
                  <w:rPr>
                    <w:rFonts w:ascii="Cambria Math" w:eastAsiaTheme="minorEastAsia" w:hAnsi="Cambria Math"/>
                    <w:sz w:val="28"/>
                    <w:szCs w:val="28"/>
                    <w:lang w:eastAsia="en-US"/>
                  </w:rPr>
                  <m:t>ч</m:t>
                </m:r>
              </m:sub>
            </m:sSub>
          </m:e>
        </m:d>
      </m:oMath>
      <w:r w:rsidR="000B42A6" w:rsidRPr="000B42A6">
        <w:rPr>
          <w:rFonts w:eastAsiaTheme="minorEastAsia"/>
          <w:sz w:val="28"/>
          <w:szCs w:val="28"/>
          <w:lang w:val="en-US" w:eastAsia="en-US"/>
        </w:rPr>
        <w:t xml:space="preserve">,                                                         </w:t>
      </w:r>
      <w:r w:rsidR="00EE79C9">
        <w:rPr>
          <w:rFonts w:eastAsiaTheme="minorEastAsia"/>
          <w:sz w:val="28"/>
          <w:szCs w:val="28"/>
          <w:lang w:val="en-US" w:eastAsia="en-US"/>
        </w:rPr>
        <w:t xml:space="preserve">                              (</w:t>
      </w:r>
      <w:r w:rsidR="00EE79C9" w:rsidRPr="00EE79C9">
        <w:rPr>
          <w:rFonts w:eastAsiaTheme="minorEastAsia"/>
          <w:sz w:val="28"/>
          <w:szCs w:val="28"/>
          <w:lang w:val="en-US" w:eastAsia="en-US"/>
        </w:rPr>
        <w:t>3</w:t>
      </w:r>
      <w:r w:rsidR="000B42A6" w:rsidRPr="000B42A6">
        <w:rPr>
          <w:rFonts w:eastAsiaTheme="minorEastAsia"/>
          <w:sz w:val="28"/>
          <w:szCs w:val="28"/>
          <w:lang w:val="en-US" w:eastAsia="en-US"/>
        </w:rPr>
        <w:t>.10)</w:t>
      </w:r>
    </w:p>
    <w:p w:rsidR="007A45B7" w:rsidRPr="000B42A6" w:rsidRDefault="007A45B7" w:rsidP="00C076D7">
      <w:pPr>
        <w:jc w:val="both"/>
        <w:rPr>
          <w:rFonts w:eastAsiaTheme="minorEastAsia"/>
          <w:sz w:val="28"/>
          <w:szCs w:val="28"/>
          <w:lang w:val="en-US" w:eastAsia="en-US"/>
        </w:rPr>
      </w:pPr>
    </w:p>
    <w:p w:rsidR="007A45B7" w:rsidRPr="008F453D" w:rsidRDefault="007A45B7"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где </w:t>
      </w:r>
      <w:r w:rsidRPr="008F453D">
        <w:rPr>
          <w:rFonts w:ascii="Times New Roman" w:hAnsi="Times New Roman" w:cs="Times New Roman"/>
          <w:i/>
          <w:sz w:val="28"/>
          <w:szCs w:val="28"/>
          <w:lang w:val="en-US"/>
        </w:rPr>
        <w:t>n</w:t>
      </w:r>
      <w:proofErr w:type="gramStart"/>
      <w:r w:rsidRPr="008F453D">
        <w:rPr>
          <w:rFonts w:ascii="Times New Roman" w:hAnsi="Times New Roman" w:cs="Times New Roman"/>
          <w:i/>
          <w:sz w:val="28"/>
          <w:szCs w:val="28"/>
          <w:vertAlign w:val="subscript"/>
        </w:rPr>
        <w:t>ч</w:t>
      </w:r>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концентрация частиц пыли, 1/м</w:t>
      </w:r>
      <w:r w:rsidRPr="008F453D">
        <w:rPr>
          <w:rFonts w:ascii="Times New Roman" w:hAnsi="Times New Roman" w:cs="Times New Roman"/>
          <w:sz w:val="28"/>
          <w:szCs w:val="28"/>
          <w:vertAlign w:val="superscript"/>
        </w:rPr>
        <w:t>3</w:t>
      </w:r>
      <w:r w:rsidR="00D8497F" w:rsidRPr="008F453D">
        <w:rPr>
          <w:rFonts w:ascii="Times New Roman" w:hAnsi="Times New Roman" w:cs="Times New Roman"/>
          <w:sz w:val="28"/>
          <w:szCs w:val="28"/>
        </w:rPr>
        <w:t>;</w:t>
      </w:r>
    </w:p>
    <w:p w:rsidR="00D8497F" w:rsidRPr="008F453D" w:rsidRDefault="00D8497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oMath>
      <w:r w:rsidRPr="008F453D">
        <w:rPr>
          <w:rFonts w:ascii="Times New Roman" w:hAnsi="Times New Roman" w:cs="Times New Roman"/>
          <w:sz w:val="28"/>
          <w:szCs w:val="28"/>
        </w:rPr>
        <w:t xml:space="preserve"> – коэффициент, учитывающий влияние диаметра частицы пыли на скорость конденсации пара на её поверхности (поправка Фукса);</w:t>
      </w:r>
    </w:p>
    <w:p w:rsidR="00D8497F" w:rsidRPr="008F453D" w:rsidRDefault="00D8497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r w:rsidRPr="008F453D">
        <w:rPr>
          <w:rFonts w:ascii="Times New Roman" w:hAnsi="Times New Roman" w:cs="Times New Roman"/>
          <w:i/>
          <w:sz w:val="28"/>
          <w:szCs w:val="28"/>
        </w:rPr>
        <w:t xml:space="preserve"> </w:t>
      </w:r>
      <w:proofErr w:type="spellStart"/>
      <w:r w:rsidRPr="008F453D">
        <w:rPr>
          <w:rFonts w:ascii="Times New Roman" w:hAnsi="Times New Roman" w:cs="Times New Roman"/>
          <w:i/>
          <w:sz w:val="28"/>
          <w:szCs w:val="28"/>
        </w:rPr>
        <w:t>р</w:t>
      </w:r>
      <w:proofErr w:type="gramStart"/>
      <w:r w:rsidRPr="008F453D">
        <w:rPr>
          <w:rFonts w:ascii="Times New Roman" w:hAnsi="Times New Roman" w:cs="Times New Roman"/>
          <w:i/>
          <w:sz w:val="28"/>
          <w:szCs w:val="28"/>
          <w:vertAlign w:val="subscript"/>
        </w:rPr>
        <w:t>ч</w:t>
      </w:r>
      <w:proofErr w:type="spellEnd"/>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равновесное давление пара при температуре частицы, н/м</w:t>
      </w:r>
      <w:r w:rsidRPr="008F453D">
        <w:rPr>
          <w:rFonts w:ascii="Times New Roman" w:hAnsi="Times New Roman" w:cs="Times New Roman"/>
          <w:sz w:val="28"/>
          <w:szCs w:val="28"/>
          <w:vertAlign w:val="superscript"/>
        </w:rPr>
        <w:t>2</w:t>
      </w:r>
      <w:r w:rsidRPr="008F453D">
        <w:rPr>
          <w:rFonts w:ascii="Times New Roman" w:hAnsi="Times New Roman" w:cs="Times New Roman"/>
          <w:sz w:val="28"/>
          <w:szCs w:val="28"/>
        </w:rPr>
        <w:t>.</w:t>
      </w:r>
    </w:p>
    <w:p w:rsidR="00D8497F" w:rsidRPr="008F453D" w:rsidRDefault="00D8497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В зависимости от вида контакта газов с жидкостью в мокром пылеуловителе (</w:t>
      </w:r>
      <w:proofErr w:type="gramStart"/>
      <w:r w:rsidRPr="008F453D">
        <w:rPr>
          <w:rFonts w:ascii="Times New Roman" w:hAnsi="Times New Roman" w:cs="Times New Roman"/>
          <w:sz w:val="28"/>
          <w:szCs w:val="28"/>
        </w:rPr>
        <w:t>капельный</w:t>
      </w:r>
      <w:proofErr w:type="gramEnd"/>
      <w:r w:rsidRPr="008F453D">
        <w:rPr>
          <w:rFonts w:ascii="Times New Roman" w:hAnsi="Times New Roman" w:cs="Times New Roman"/>
          <w:sz w:val="28"/>
          <w:szCs w:val="28"/>
        </w:rPr>
        <w:t xml:space="preserve"> или плёночный) при практических расчётах по уравнению можно отбросить первое или второе слагаемое.</w:t>
      </w:r>
    </w:p>
    <w:p w:rsidR="007A45B7" w:rsidRPr="008F453D" w:rsidRDefault="00D8497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При капельном орошении отбрасывается первое слагаемое, при плёночном контакте газов с жидкостью - второе.</w:t>
      </w:r>
    </w:p>
    <w:p w:rsidR="00AB4F29" w:rsidRPr="008F453D" w:rsidRDefault="00AB4F29"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lastRenderedPageBreak/>
        <w:t>На конденсационном эффекте основано улавливание частиц в так называемых конденсационных пылеуловителях, в которых в качестве поверхностей осаждения обычно используются холодные стенки щелевых коллекторов, охлаждаемых водой с внешней стороны. Наиболее благоприятные условия для работы подобных пылеуловителей создаются при высокой влажности очищаемых газов и относительно невысокой концентрации в них частиц пыли</w:t>
      </w:r>
      <w:r w:rsidR="00FB79EA" w:rsidRPr="008F453D">
        <w:rPr>
          <w:rFonts w:ascii="Times New Roman" w:hAnsi="Times New Roman" w:cs="Times New Roman"/>
          <w:sz w:val="28"/>
          <w:szCs w:val="28"/>
        </w:rPr>
        <w:t xml:space="preserve">. Улавливание пыли в конденсационных пылеуловителях определяется целым рядом факторов, из которых основными являются: конденсационное укрупнение частиц, направленное движение частиц пыли благодаря диффузии пара, </w:t>
      </w:r>
      <w:proofErr w:type="spellStart"/>
      <w:r w:rsidR="00FB79EA" w:rsidRPr="008F453D">
        <w:rPr>
          <w:rFonts w:ascii="Times New Roman" w:hAnsi="Times New Roman" w:cs="Times New Roman"/>
          <w:sz w:val="28"/>
          <w:szCs w:val="28"/>
        </w:rPr>
        <w:t>стефановское</w:t>
      </w:r>
      <w:proofErr w:type="spellEnd"/>
      <w:r w:rsidR="00FB79EA" w:rsidRPr="008F453D">
        <w:rPr>
          <w:rFonts w:ascii="Times New Roman" w:hAnsi="Times New Roman" w:cs="Times New Roman"/>
          <w:sz w:val="28"/>
          <w:szCs w:val="28"/>
        </w:rPr>
        <w:t xml:space="preserve"> течение.</w:t>
      </w:r>
    </w:p>
    <w:p w:rsidR="00FB79EA" w:rsidRPr="008F453D" w:rsidRDefault="00FB79EA"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Сравнительное исследование активности различных </w:t>
      </w:r>
      <w:proofErr w:type="spellStart"/>
      <w:r w:rsidRPr="008F453D">
        <w:rPr>
          <w:rFonts w:ascii="Times New Roman" w:hAnsi="Times New Roman" w:cs="Times New Roman"/>
          <w:sz w:val="28"/>
          <w:szCs w:val="28"/>
        </w:rPr>
        <w:t>пылей</w:t>
      </w:r>
      <w:proofErr w:type="spellEnd"/>
      <w:r w:rsidRPr="008F453D">
        <w:rPr>
          <w:rFonts w:ascii="Times New Roman" w:hAnsi="Times New Roman" w:cs="Times New Roman"/>
          <w:sz w:val="28"/>
          <w:szCs w:val="28"/>
        </w:rPr>
        <w:t xml:space="preserve"> (как гидрофильных, так и гидрофобных) в качестве ядер конденсации по отношению к ядрам другого типа показало, что пылевые частицы размером 0,1-1,0 мкм, как смачиваемые, так и плохо смачиваемые, активнее других ядер, т.е. требуют меньшего </w:t>
      </w:r>
      <w:proofErr w:type="spellStart"/>
      <w:r w:rsidRPr="008F453D">
        <w:rPr>
          <w:rFonts w:ascii="Times New Roman" w:hAnsi="Times New Roman" w:cs="Times New Roman"/>
          <w:sz w:val="28"/>
          <w:szCs w:val="28"/>
        </w:rPr>
        <w:t>пересыщения</w:t>
      </w:r>
      <w:proofErr w:type="spellEnd"/>
      <w:r w:rsidRPr="008F453D">
        <w:rPr>
          <w:rFonts w:ascii="Times New Roman" w:hAnsi="Times New Roman" w:cs="Times New Roman"/>
          <w:sz w:val="28"/>
          <w:szCs w:val="28"/>
        </w:rPr>
        <w:t xml:space="preserve"> для своего неограниченного роста.</w:t>
      </w:r>
    </w:p>
    <w:p w:rsidR="00D8497F" w:rsidRPr="008F453D" w:rsidRDefault="008475F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Была получена формула</w:t>
      </w:r>
      <w:r w:rsidR="00D8497F" w:rsidRPr="008F453D">
        <w:rPr>
          <w:rFonts w:ascii="Times New Roman" w:hAnsi="Times New Roman" w:cs="Times New Roman"/>
          <w:sz w:val="28"/>
          <w:szCs w:val="28"/>
        </w:rPr>
        <w:t xml:space="preserve">, позволяющая рассчитать скорость осаждения частиц с концентрацией </w:t>
      </w:r>
      <w:r w:rsidR="00D8497F" w:rsidRPr="008F453D">
        <w:rPr>
          <w:rFonts w:ascii="Times New Roman" w:hAnsi="Times New Roman" w:cs="Times New Roman"/>
          <w:sz w:val="28"/>
          <w:szCs w:val="28"/>
          <w:lang w:val="en-US"/>
        </w:rPr>
        <w:t>n</w:t>
      </w:r>
      <w:r w:rsidR="00D8497F" w:rsidRPr="008F453D">
        <w:rPr>
          <w:rFonts w:ascii="Times New Roman" w:hAnsi="Times New Roman" w:cs="Times New Roman"/>
          <w:sz w:val="28"/>
          <w:szCs w:val="28"/>
          <w:vertAlign w:val="subscript"/>
        </w:rPr>
        <w:t>0</w:t>
      </w:r>
      <w:r w:rsidR="00D8497F" w:rsidRPr="008F453D">
        <w:rPr>
          <w:rFonts w:ascii="Times New Roman" w:hAnsi="Times New Roman" w:cs="Times New Roman"/>
          <w:sz w:val="28"/>
          <w:szCs w:val="28"/>
        </w:rPr>
        <w:t xml:space="preserve"> </w:t>
      </w:r>
      <w:r w:rsidRPr="008F453D">
        <w:rPr>
          <w:rFonts w:ascii="Times New Roman" w:hAnsi="Times New Roman" w:cs="Times New Roman"/>
          <w:sz w:val="28"/>
          <w:szCs w:val="28"/>
        </w:rPr>
        <w:t xml:space="preserve">на сферической капле при конденсации на ней пара, т.е. при совместном действии диффузии самих частиц и </w:t>
      </w:r>
      <w:proofErr w:type="spellStart"/>
      <w:r w:rsidRPr="008F453D">
        <w:rPr>
          <w:rFonts w:ascii="Times New Roman" w:hAnsi="Times New Roman" w:cs="Times New Roman"/>
          <w:sz w:val="28"/>
          <w:szCs w:val="28"/>
        </w:rPr>
        <w:t>стефановского</w:t>
      </w:r>
      <w:proofErr w:type="spellEnd"/>
      <w:r w:rsidRPr="008F453D">
        <w:rPr>
          <w:rFonts w:ascii="Times New Roman" w:hAnsi="Times New Roman" w:cs="Times New Roman"/>
          <w:sz w:val="28"/>
          <w:szCs w:val="28"/>
        </w:rPr>
        <w:t xml:space="preserve"> течения:</w:t>
      </w:r>
    </w:p>
    <w:p w:rsidR="008475FC" w:rsidRPr="008F453D" w:rsidRDefault="008475FC" w:rsidP="00641C04">
      <w:pPr>
        <w:jc w:val="both"/>
        <w:rPr>
          <w:rFonts w:eastAsiaTheme="minorEastAsia"/>
          <w:sz w:val="28"/>
          <w:szCs w:val="28"/>
          <w:lang w:eastAsia="en-US"/>
        </w:rPr>
      </w:pPr>
    </w:p>
    <w:p w:rsidR="008475FC" w:rsidRPr="008F453D" w:rsidRDefault="0037446A" w:rsidP="00C076D7">
      <w:pPr>
        <w:jc w:val="both"/>
        <w:rPr>
          <w:rFonts w:eastAsiaTheme="minorEastAsia"/>
          <w:sz w:val="28"/>
          <w:szCs w:val="28"/>
          <w:lang w:eastAsia="en-US"/>
        </w:rPr>
      </w:pPr>
      <m:oMath>
        <m:sSub>
          <m:sSubPr>
            <m:ctrlPr>
              <w:rPr>
                <w:rFonts w:ascii="Cambria Math" w:eastAsiaTheme="minorEastAsia" w:hAnsi="Cambria Math"/>
                <w:i/>
                <w:sz w:val="28"/>
                <w:szCs w:val="28"/>
                <w:lang w:eastAsia="en-US"/>
              </w:rPr>
            </m:ctrlPr>
          </m:sSubPr>
          <m:e>
            <m:r>
              <w:rPr>
                <w:rFonts w:ascii="Cambria Math" w:hAnsi="Cambria Math"/>
                <w:sz w:val="28"/>
                <w:szCs w:val="28"/>
                <w:lang w:eastAsia="en-US"/>
              </w:rPr>
              <m:t xml:space="preserve">                                                   </m:t>
            </m:r>
            <m:r>
              <w:rPr>
                <w:rFonts w:ascii="Cambria Math" w:hAnsi="Cambria Math"/>
                <w:sz w:val="28"/>
                <w:szCs w:val="28"/>
                <w:lang w:val="en-US" w:eastAsia="en-US"/>
              </w:rPr>
              <m:t>I</m:t>
            </m:r>
          </m:e>
          <m:sub>
            <m:r>
              <w:rPr>
                <w:rFonts w:ascii="Cambria Math" w:eastAsiaTheme="minorEastAsia" w:hAnsi="Cambria Math"/>
                <w:sz w:val="28"/>
                <w:szCs w:val="28"/>
                <w:lang w:eastAsia="en-US"/>
              </w:rPr>
              <m:t>ч</m:t>
            </m:r>
          </m:sub>
        </m:sSub>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2π</m:t>
            </m:r>
            <m:sSub>
              <m:sSubPr>
                <m:ctrlPr>
                  <w:rPr>
                    <w:rFonts w:ascii="Cambria Math" w:eastAsiaTheme="minorEastAsia" w:hAnsi="Cambria Math"/>
                    <w:i/>
                    <w:sz w:val="28"/>
                    <w:szCs w:val="28"/>
                    <w:lang w:eastAsia="en-US"/>
                  </w:rPr>
                </m:ctrlPr>
              </m:sSubPr>
              <m:e>
                <m:r>
                  <w:rPr>
                    <w:rFonts w:ascii="Cambria Math" w:hAnsi="Cambria Math"/>
                    <w:sz w:val="28"/>
                    <w:szCs w:val="28"/>
                    <w:lang w:val="en-US" w:eastAsia="en-US"/>
                  </w:rPr>
                  <m:t>d</m:t>
                </m:r>
              </m:e>
              <m:sub>
                <m:r>
                  <w:rPr>
                    <w:rFonts w:ascii="Cambria Math" w:eastAsiaTheme="minorEastAsia" w:hAnsi="Cambria Math"/>
                    <w:sz w:val="28"/>
                    <w:szCs w:val="28"/>
                    <w:lang w:val="de-DE" w:eastAsia="en-US"/>
                  </w:rPr>
                  <m:t>k</m:t>
                </m:r>
              </m:sub>
            </m:sSub>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lang w:eastAsia="en-US"/>
                  </w:rPr>
                  <m:t>D</m:t>
                </m:r>
              </m:e>
              <m:sub>
                <m:r>
                  <w:rPr>
                    <w:rFonts w:ascii="Cambria Math" w:eastAsiaTheme="minorEastAsia" w:hAnsi="Cambria Math"/>
                    <w:sz w:val="28"/>
                    <w:szCs w:val="28"/>
                    <w:lang w:eastAsia="en-US"/>
                  </w:rPr>
                  <m:t>п</m:t>
                </m:r>
              </m:sub>
            </m:sSub>
            <m:d>
              <m:dPr>
                <m:ctrlPr>
                  <w:rPr>
                    <w:rFonts w:ascii="Cambria Math" w:eastAsiaTheme="minorEastAsia" w:hAnsi="Cambria Math"/>
                    <w:i/>
                    <w:sz w:val="28"/>
                    <w:szCs w:val="28"/>
                    <w:lang w:eastAsia="en-US"/>
                  </w:rPr>
                </m:ctrlPr>
              </m:dPr>
              <m:e>
                <m:sSub>
                  <m:sSubPr>
                    <m:ctrlPr>
                      <w:rPr>
                        <w:rFonts w:ascii="Cambria Math" w:eastAsiaTheme="minorEastAsia" w:hAnsi="Cambria Math"/>
                        <w:i/>
                        <w:sz w:val="28"/>
                        <w:szCs w:val="28"/>
                        <w:lang w:eastAsia="en-US"/>
                      </w:rPr>
                    </m:ctrlPr>
                  </m:sSubPr>
                  <m:e>
                    <m:r>
                      <w:rPr>
                        <w:rFonts w:ascii="Cambria Math" w:hAnsi="Cambria Math"/>
                        <w:sz w:val="28"/>
                        <w:szCs w:val="28"/>
                        <w:lang w:val="en-US" w:eastAsia="en-US"/>
                      </w:rPr>
                      <m:t>y</m:t>
                    </m:r>
                  </m:e>
                  <m:sub>
                    <m:r>
                      <w:rPr>
                        <w:rFonts w:ascii="Cambria Math" w:eastAsiaTheme="minorEastAsia" w:hAnsi="Cambria Math"/>
                        <w:sz w:val="28"/>
                        <w:szCs w:val="28"/>
                        <w:lang w:eastAsia="en-US"/>
                      </w:rPr>
                      <m:t>∞</m:t>
                    </m:r>
                  </m:sub>
                </m:sSub>
                <m:r>
                  <w:rPr>
                    <w:rFonts w:ascii="Cambria Math" w:eastAsiaTheme="minorEastAsia" w:hAnsi="Cambria Math"/>
                    <w:sz w:val="28"/>
                    <w:szCs w:val="28"/>
                    <w:lang w:eastAsia="en-US"/>
                  </w:rPr>
                  <m:t>-</m:t>
                </m:r>
                <m:sSub>
                  <m:sSubPr>
                    <m:ctrlPr>
                      <w:rPr>
                        <w:rFonts w:ascii="Cambria Math" w:eastAsiaTheme="minorEastAsia" w:hAnsi="Cambria Math"/>
                        <w:i/>
                        <w:sz w:val="28"/>
                        <w:szCs w:val="28"/>
                        <w:lang w:eastAsia="en-US"/>
                      </w:rPr>
                    </m:ctrlPr>
                  </m:sSubPr>
                  <m:e>
                    <m:r>
                      <w:rPr>
                        <w:rFonts w:ascii="Cambria Math" w:hAnsi="Cambria Math"/>
                        <w:sz w:val="28"/>
                        <w:szCs w:val="28"/>
                        <w:lang w:eastAsia="en-US"/>
                      </w:rPr>
                      <m:t>y</m:t>
                    </m:r>
                  </m:e>
                  <m:sub>
                    <m:r>
                      <w:rPr>
                        <w:rFonts w:ascii="Cambria Math" w:eastAsiaTheme="minorEastAsia" w:hAnsi="Cambria Math"/>
                        <w:sz w:val="28"/>
                        <w:szCs w:val="28"/>
                        <w:lang w:eastAsia="en-US"/>
                      </w:rPr>
                      <m:t>k</m:t>
                    </m:r>
                  </m:sub>
                </m:sSub>
              </m:e>
            </m:d>
            <m:sSub>
              <m:sSubPr>
                <m:ctrlPr>
                  <w:rPr>
                    <w:rFonts w:ascii="Cambria Math" w:eastAsiaTheme="minorEastAsia" w:hAnsi="Cambria Math"/>
                    <w:i/>
                    <w:sz w:val="28"/>
                    <w:szCs w:val="28"/>
                    <w:lang w:eastAsia="en-US"/>
                  </w:rPr>
                </m:ctrlPr>
              </m:sSubPr>
              <m:e>
                <m:r>
                  <w:rPr>
                    <w:rFonts w:ascii="Cambria Math" w:hAnsi="Cambria Math"/>
                    <w:sz w:val="28"/>
                    <w:szCs w:val="28"/>
                    <w:lang w:eastAsia="en-US"/>
                  </w:rPr>
                  <m:t>n</m:t>
                </m:r>
              </m:e>
              <m:sub>
                <m:r>
                  <w:rPr>
                    <w:rFonts w:ascii="Cambria Math" w:eastAsiaTheme="minorEastAsia" w:hAnsi="Cambria Math"/>
                    <w:sz w:val="28"/>
                    <w:szCs w:val="28"/>
                    <w:lang w:eastAsia="en-US"/>
                  </w:rPr>
                  <m:t>0</m:t>
                </m:r>
              </m:sub>
            </m:sSub>
          </m:num>
          <m:den>
            <m:sSup>
              <m:sSupPr>
                <m:ctrlPr>
                  <w:rPr>
                    <w:rFonts w:ascii="Cambria Math" w:eastAsiaTheme="minorEastAsia" w:hAnsi="Cambria Math"/>
                    <w:i/>
                    <w:sz w:val="28"/>
                    <w:szCs w:val="28"/>
                    <w:lang w:eastAsia="en-US"/>
                  </w:rPr>
                </m:ctrlPr>
              </m:sSupPr>
              <m:e>
                <m:r>
                  <w:rPr>
                    <w:rFonts w:ascii="Cambria Math" w:eastAsiaTheme="minorEastAsia" w:hAnsi="Cambria Math"/>
                    <w:sz w:val="28"/>
                    <w:szCs w:val="28"/>
                    <w:lang w:eastAsia="en-US"/>
                  </w:rPr>
                  <m:t>y</m:t>
                </m:r>
              </m:e>
              <m:sup>
                <m:r>
                  <w:rPr>
                    <w:rFonts w:ascii="Cambria Math" w:eastAsiaTheme="minorEastAsia" w:hAnsi="Cambria Math"/>
                    <w:sz w:val="28"/>
                    <w:szCs w:val="28"/>
                    <w:lang w:eastAsia="en-US"/>
                  </w:rPr>
                  <m:t>'</m:t>
                </m:r>
              </m:sup>
            </m:sSup>
            <m:d>
              <m:dPr>
                <m:begChr m:val="{"/>
                <m:endChr m:val="}"/>
                <m:ctrlPr>
                  <w:rPr>
                    <w:rFonts w:ascii="Cambria Math" w:eastAsiaTheme="minorEastAsia" w:hAnsi="Cambria Math"/>
                    <w:i/>
                    <w:sz w:val="28"/>
                    <w:szCs w:val="28"/>
                    <w:lang w:eastAsia="en-US"/>
                  </w:rPr>
                </m:ctrlPr>
              </m:dPr>
              <m:e>
                <m:r>
                  <w:rPr>
                    <w:rFonts w:ascii="Cambria Math" w:eastAsiaTheme="minorEastAsia" w:hAnsi="Cambria Math"/>
                    <w:sz w:val="28"/>
                    <w:szCs w:val="28"/>
                    <w:lang w:eastAsia="en-US"/>
                  </w:rPr>
                  <m:t>exp</m:t>
                </m:r>
                <m:d>
                  <m:dPr>
                    <m:begChr m:val="["/>
                    <m:endChr m:val="]"/>
                    <m:ctrlPr>
                      <w:rPr>
                        <w:rFonts w:ascii="Cambria Math" w:eastAsiaTheme="minorEastAsia" w:hAnsi="Cambria Math"/>
                        <w:i/>
                        <w:sz w:val="28"/>
                        <w:szCs w:val="28"/>
                        <w:lang w:eastAsia="en-US"/>
                      </w:rPr>
                    </m:ctrlPr>
                  </m:dPr>
                  <m:e>
                    <m:sSub>
                      <m:sSubPr>
                        <m:ctrlPr>
                          <w:rPr>
                            <w:rFonts w:ascii="Cambria Math" w:eastAsiaTheme="minorEastAsia" w:hAnsi="Cambria Math"/>
                            <w:i/>
                            <w:sz w:val="28"/>
                            <w:szCs w:val="28"/>
                            <w:lang w:eastAsia="en-US"/>
                          </w:rPr>
                        </m:ctrlPr>
                      </m:sSubPr>
                      <m:e>
                        <m:r>
                          <w:rPr>
                            <w:rFonts w:ascii="Cambria Math" w:hAnsi="Cambria Math"/>
                            <w:sz w:val="28"/>
                            <w:szCs w:val="28"/>
                            <w:lang w:eastAsia="en-US"/>
                          </w:rPr>
                          <m:t>D</m:t>
                        </m:r>
                      </m:e>
                      <m:sub>
                        <m:r>
                          <w:rPr>
                            <w:rFonts w:ascii="Cambria Math" w:eastAsiaTheme="minorEastAsia" w:hAnsi="Cambria Math"/>
                            <w:sz w:val="28"/>
                            <w:szCs w:val="28"/>
                            <w:lang w:eastAsia="en-US"/>
                          </w:rPr>
                          <m:t>п</m:t>
                        </m:r>
                      </m:sub>
                    </m:sSub>
                    <m:d>
                      <m:dPr>
                        <m:ctrlPr>
                          <w:rPr>
                            <w:rFonts w:ascii="Cambria Math" w:eastAsiaTheme="minorEastAsia" w:hAnsi="Cambria Math"/>
                            <w:i/>
                            <w:sz w:val="28"/>
                            <w:szCs w:val="28"/>
                            <w:lang w:eastAsia="en-US"/>
                          </w:rPr>
                        </m:ctrlPr>
                      </m:dPr>
                      <m:e>
                        <m:sSub>
                          <m:sSubPr>
                            <m:ctrlPr>
                              <w:rPr>
                                <w:rFonts w:ascii="Cambria Math" w:eastAsiaTheme="minorEastAsia" w:hAnsi="Cambria Math"/>
                                <w:i/>
                                <w:sz w:val="28"/>
                                <w:szCs w:val="28"/>
                                <w:lang w:eastAsia="en-US"/>
                              </w:rPr>
                            </m:ctrlPr>
                          </m:sSubPr>
                          <m:e>
                            <m:r>
                              <w:rPr>
                                <w:rFonts w:ascii="Cambria Math" w:hAnsi="Cambria Math"/>
                                <w:sz w:val="28"/>
                                <w:szCs w:val="28"/>
                                <w:lang w:val="en-US" w:eastAsia="en-US"/>
                              </w:rPr>
                              <m:t>y</m:t>
                            </m:r>
                          </m:e>
                          <m:sub>
                            <m:r>
                              <w:rPr>
                                <w:rFonts w:ascii="Cambria Math" w:eastAsiaTheme="minorEastAsia" w:hAnsi="Cambria Math"/>
                                <w:sz w:val="28"/>
                                <w:szCs w:val="28"/>
                                <w:lang w:eastAsia="en-US"/>
                              </w:rPr>
                              <m:t>∞</m:t>
                            </m:r>
                          </m:sub>
                        </m:sSub>
                        <m:r>
                          <w:rPr>
                            <w:rFonts w:ascii="Cambria Math" w:eastAsiaTheme="minorEastAsia" w:hAnsi="Cambria Math"/>
                            <w:sz w:val="28"/>
                            <w:szCs w:val="28"/>
                            <w:lang w:eastAsia="en-US"/>
                          </w:rPr>
                          <m:t>-</m:t>
                        </m:r>
                        <m:sSub>
                          <m:sSubPr>
                            <m:ctrlPr>
                              <w:rPr>
                                <w:rFonts w:ascii="Cambria Math" w:eastAsiaTheme="minorEastAsia" w:hAnsi="Cambria Math"/>
                                <w:i/>
                                <w:sz w:val="28"/>
                                <w:szCs w:val="28"/>
                                <w:lang w:eastAsia="en-US"/>
                              </w:rPr>
                            </m:ctrlPr>
                          </m:sSubPr>
                          <m:e>
                            <m:r>
                              <w:rPr>
                                <w:rFonts w:ascii="Cambria Math" w:hAnsi="Cambria Math"/>
                                <w:sz w:val="28"/>
                                <w:szCs w:val="28"/>
                                <w:lang w:eastAsia="en-US"/>
                              </w:rPr>
                              <m:t>y</m:t>
                            </m:r>
                          </m:e>
                          <m:sub>
                            <m:r>
                              <w:rPr>
                                <w:rFonts w:ascii="Cambria Math" w:eastAsiaTheme="minorEastAsia" w:hAnsi="Cambria Math"/>
                                <w:sz w:val="28"/>
                                <w:szCs w:val="28"/>
                                <w:lang w:eastAsia="en-US"/>
                              </w:rPr>
                              <m:t>k</m:t>
                            </m:r>
                          </m:sub>
                        </m:sSub>
                      </m:e>
                    </m:d>
                    <m:r>
                      <w:rPr>
                        <w:rFonts w:ascii="Cambria Math" w:eastAsiaTheme="minorEastAsia" w:hAnsi="Cambria Math"/>
                        <w:sz w:val="28"/>
                        <w:szCs w:val="28"/>
                        <w:lang w:eastAsia="en-US"/>
                      </w:rPr>
                      <m:t>/</m:t>
                    </m:r>
                    <m:sSub>
                      <m:sSubPr>
                        <m:ctrlPr>
                          <w:rPr>
                            <w:rFonts w:ascii="Cambria Math" w:eastAsiaTheme="minorEastAsia" w:hAnsi="Cambria Math"/>
                            <w:i/>
                            <w:sz w:val="28"/>
                            <w:szCs w:val="28"/>
                            <w:lang w:eastAsia="en-US"/>
                          </w:rPr>
                        </m:ctrlPr>
                      </m:sSubPr>
                      <m:e>
                        <m:r>
                          <w:rPr>
                            <w:rFonts w:ascii="Cambria Math" w:hAnsi="Cambria Math"/>
                            <w:sz w:val="28"/>
                            <w:szCs w:val="28"/>
                            <w:lang w:val="en-US" w:eastAsia="en-US"/>
                          </w:rPr>
                          <m:t>D</m:t>
                        </m:r>
                      </m:e>
                      <m:sub>
                        <m:r>
                          <w:rPr>
                            <w:rFonts w:ascii="Cambria Math" w:eastAsiaTheme="minorEastAsia" w:hAnsi="Cambria Math"/>
                            <w:sz w:val="28"/>
                            <w:szCs w:val="28"/>
                            <w:lang w:eastAsia="en-US"/>
                          </w:rPr>
                          <m:t>ч</m:t>
                        </m:r>
                      </m:sub>
                    </m:sSub>
                    <m:sSup>
                      <m:sSupPr>
                        <m:ctrlPr>
                          <w:rPr>
                            <w:rFonts w:ascii="Cambria Math" w:eastAsiaTheme="minorEastAsia" w:hAnsi="Cambria Math"/>
                            <w:i/>
                            <w:sz w:val="28"/>
                            <w:szCs w:val="28"/>
                            <w:lang w:eastAsia="en-US"/>
                          </w:rPr>
                        </m:ctrlPr>
                      </m:sSupPr>
                      <m:e>
                        <m:r>
                          <w:rPr>
                            <w:rFonts w:ascii="Cambria Math" w:eastAsiaTheme="minorEastAsia" w:hAnsi="Cambria Math"/>
                            <w:sz w:val="28"/>
                            <w:szCs w:val="28"/>
                            <w:lang w:val="en-US" w:eastAsia="en-US"/>
                          </w:rPr>
                          <m:t>y</m:t>
                        </m:r>
                      </m:e>
                      <m:sup>
                        <m:r>
                          <w:rPr>
                            <w:rFonts w:ascii="Cambria Math" w:eastAsiaTheme="minorEastAsia" w:hAnsi="Cambria Math"/>
                            <w:sz w:val="28"/>
                            <w:szCs w:val="28"/>
                            <w:lang w:eastAsia="en-US"/>
                          </w:rPr>
                          <m:t>'</m:t>
                        </m:r>
                      </m:sup>
                    </m:sSup>
                  </m:e>
                </m:d>
                <m:r>
                  <w:rPr>
                    <w:rFonts w:ascii="Cambria Math" w:eastAsiaTheme="minorEastAsia" w:hAnsi="Cambria Math"/>
                    <w:sz w:val="28"/>
                    <w:szCs w:val="28"/>
                    <w:lang w:eastAsia="en-US"/>
                  </w:rPr>
                  <m:t>-1</m:t>
                </m:r>
              </m:e>
            </m:d>
          </m:den>
        </m:f>
      </m:oMath>
      <w:r w:rsidR="000B42A6">
        <w:rPr>
          <w:rFonts w:eastAsiaTheme="minorEastAsia"/>
          <w:sz w:val="28"/>
          <w:szCs w:val="28"/>
          <w:lang w:eastAsia="en-US"/>
        </w:rPr>
        <w:t xml:space="preserve">,         </w:t>
      </w:r>
      <w:r w:rsidR="00EE79C9">
        <w:rPr>
          <w:rFonts w:eastAsiaTheme="minorEastAsia"/>
          <w:sz w:val="28"/>
          <w:szCs w:val="28"/>
          <w:lang w:eastAsia="en-US"/>
        </w:rPr>
        <w:t xml:space="preserve">                              (3</w:t>
      </w:r>
      <w:r w:rsidR="000B42A6">
        <w:rPr>
          <w:rFonts w:eastAsiaTheme="minorEastAsia"/>
          <w:sz w:val="28"/>
          <w:szCs w:val="28"/>
          <w:lang w:eastAsia="en-US"/>
        </w:rPr>
        <w:t>.11)</w:t>
      </w:r>
    </w:p>
    <w:p w:rsidR="008475FC" w:rsidRPr="000B42A6" w:rsidRDefault="008475FC" w:rsidP="001E3320">
      <w:pPr>
        <w:jc w:val="both"/>
        <w:rPr>
          <w:rFonts w:eastAsiaTheme="minorEastAsia"/>
          <w:sz w:val="28"/>
          <w:szCs w:val="28"/>
          <w:lang w:eastAsia="en-US"/>
        </w:rPr>
      </w:pPr>
    </w:p>
    <w:p w:rsidR="008475FC" w:rsidRPr="008F453D" w:rsidRDefault="008475F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где </w:t>
      </w:r>
      <w:r w:rsidRPr="008F453D">
        <w:rPr>
          <w:rFonts w:ascii="Times New Roman" w:hAnsi="Times New Roman" w:cs="Times New Roman"/>
          <w:i/>
          <w:sz w:val="28"/>
          <w:szCs w:val="28"/>
          <w:lang w:val="de-DE"/>
        </w:rPr>
        <w:t>I</w:t>
      </w:r>
      <w:proofErr w:type="gramStart"/>
      <w:r w:rsidRPr="008F453D">
        <w:rPr>
          <w:rFonts w:ascii="Times New Roman" w:hAnsi="Times New Roman" w:cs="Times New Roman"/>
          <w:i/>
          <w:sz w:val="28"/>
          <w:szCs w:val="28"/>
          <w:vertAlign w:val="subscript"/>
        </w:rPr>
        <w:t>ч</w:t>
      </w:r>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скорость осаждения частиц на капле,</w:t>
      </w:r>
      <w:r w:rsidR="00413169" w:rsidRPr="008F453D">
        <w:rPr>
          <w:rFonts w:ascii="Times New Roman" w:hAnsi="Times New Roman" w:cs="Times New Roman"/>
          <w:sz w:val="28"/>
          <w:szCs w:val="28"/>
        </w:rPr>
        <w:t xml:space="preserve"> 1/сек;</w:t>
      </w:r>
    </w:p>
    <w:p w:rsidR="00413169" w:rsidRPr="008F453D" w:rsidRDefault="004651D5"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rPr>
              <m:t>∞</m:t>
            </m:r>
          </m:sub>
        </m:sSub>
      </m:oMath>
      <w:r w:rsidRPr="008F453D">
        <w:rPr>
          <w:rFonts w:ascii="Times New Roman" w:hAnsi="Times New Roman" w:cs="Times New Roman"/>
          <w:sz w:val="28"/>
          <w:szCs w:val="28"/>
        </w:rPr>
        <w:t xml:space="preserve">, </w:t>
      </w:r>
      <w:r w:rsidRPr="008F453D">
        <w:rPr>
          <w:rFonts w:ascii="Times New Roman" w:hAnsi="Times New Roman" w:cs="Times New Roman"/>
          <w:i/>
          <w:sz w:val="28"/>
          <w:szCs w:val="28"/>
          <w:lang w:val="en-US"/>
        </w:rPr>
        <w:t>y</w:t>
      </w:r>
      <w:proofErr w:type="gramStart"/>
      <w:r w:rsidRPr="008F453D">
        <w:rPr>
          <w:rFonts w:ascii="Times New Roman" w:hAnsi="Times New Roman" w:cs="Times New Roman"/>
          <w:i/>
          <w:sz w:val="28"/>
          <w:szCs w:val="28"/>
          <w:vertAlign w:val="subscript"/>
        </w:rPr>
        <w:t>к</w:t>
      </w:r>
      <w:r w:rsidRPr="008F453D">
        <w:rPr>
          <w:rFonts w:ascii="Times New Roman" w:hAnsi="Times New Roman" w:cs="Times New Roman"/>
          <w:sz w:val="28"/>
          <w:szCs w:val="28"/>
        </w:rPr>
        <w:t>-</w:t>
      </w:r>
      <w:proofErr w:type="gramEnd"/>
      <w:r w:rsidRPr="008F453D">
        <w:rPr>
          <w:rFonts w:ascii="Times New Roman" w:hAnsi="Times New Roman" w:cs="Times New Roman"/>
          <w:sz w:val="28"/>
          <w:szCs w:val="28"/>
        </w:rPr>
        <w:t xml:space="preserve"> концентрация пара, соответственно, в потоке и у поверхности капли, кг/м</w:t>
      </w:r>
      <w:r w:rsidRPr="008F453D">
        <w:rPr>
          <w:rFonts w:ascii="Times New Roman" w:hAnsi="Times New Roman" w:cs="Times New Roman"/>
          <w:sz w:val="28"/>
          <w:szCs w:val="28"/>
          <w:vertAlign w:val="superscript"/>
        </w:rPr>
        <w:t>3</w:t>
      </w:r>
    </w:p>
    <w:p w:rsidR="008475FC" w:rsidRPr="008F453D" w:rsidRDefault="004651D5"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       </w:t>
      </w:r>
      <w:proofErr w:type="gramStart"/>
      <w:r w:rsidRPr="008F453D">
        <w:rPr>
          <w:rFonts w:ascii="Times New Roman" w:hAnsi="Times New Roman" w:cs="Times New Roman"/>
          <w:i/>
          <w:sz w:val="28"/>
          <w:szCs w:val="28"/>
          <w:lang w:val="en-US"/>
        </w:rPr>
        <w:t>D</w:t>
      </w:r>
      <w:r w:rsidRPr="008F453D">
        <w:rPr>
          <w:rFonts w:ascii="Times New Roman" w:hAnsi="Times New Roman" w:cs="Times New Roman"/>
          <w:i/>
          <w:sz w:val="28"/>
          <w:szCs w:val="28"/>
          <w:vertAlign w:val="subscript"/>
        </w:rPr>
        <w:t>ч</w:t>
      </w:r>
      <w:r w:rsidRPr="008F453D">
        <w:rPr>
          <w:rFonts w:ascii="Times New Roman" w:hAnsi="Times New Roman" w:cs="Times New Roman"/>
          <w:sz w:val="28"/>
          <w:szCs w:val="28"/>
        </w:rPr>
        <w:t>- коэффициент диффузии частиц, м</w:t>
      </w:r>
      <w:r w:rsidRPr="008F453D">
        <w:rPr>
          <w:rFonts w:ascii="Times New Roman" w:hAnsi="Times New Roman" w:cs="Times New Roman"/>
          <w:sz w:val="28"/>
          <w:szCs w:val="28"/>
          <w:vertAlign w:val="superscript"/>
        </w:rPr>
        <w:t>2</w:t>
      </w:r>
      <w:r w:rsidRPr="008F453D">
        <w:rPr>
          <w:rFonts w:ascii="Times New Roman" w:hAnsi="Times New Roman" w:cs="Times New Roman"/>
          <w:sz w:val="28"/>
          <w:szCs w:val="28"/>
        </w:rPr>
        <w:t>/сек.</w:t>
      </w:r>
      <w:proofErr w:type="gramEnd"/>
    </w:p>
    <w:p w:rsidR="004651D5" w:rsidRPr="008F453D" w:rsidRDefault="004651D5"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Из уравнения следует, что </w:t>
      </w:r>
      <w:proofErr w:type="spellStart"/>
      <w:r w:rsidRPr="008F453D">
        <w:rPr>
          <w:rFonts w:ascii="Times New Roman" w:hAnsi="Times New Roman" w:cs="Times New Roman"/>
          <w:sz w:val="28"/>
          <w:szCs w:val="28"/>
        </w:rPr>
        <w:t>стефановское</w:t>
      </w:r>
      <w:proofErr w:type="spellEnd"/>
      <w:r w:rsidRPr="008F453D">
        <w:rPr>
          <w:rFonts w:ascii="Times New Roman" w:hAnsi="Times New Roman" w:cs="Times New Roman"/>
          <w:sz w:val="28"/>
          <w:szCs w:val="28"/>
        </w:rPr>
        <w:t xml:space="preserve"> течение не влияет на осаждение частиц на капле только при малых значениях отношения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п</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k</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rPr>
              <m:t>ч</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oMath>
      <w:r w:rsidR="00F1452C" w:rsidRPr="008F453D">
        <w:rPr>
          <w:rFonts w:ascii="Times New Roman" w:hAnsi="Times New Roman" w:cs="Times New Roman"/>
          <w:sz w:val="28"/>
          <w:szCs w:val="28"/>
        </w:rPr>
        <w:t>.</w:t>
      </w:r>
    </w:p>
    <w:p w:rsidR="00F1452C" w:rsidRPr="008F453D" w:rsidRDefault="00F1452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lang w:val="en-US"/>
        </w:rPr>
        <w:t>C</w:t>
      </w:r>
      <w:proofErr w:type="spellStart"/>
      <w:r w:rsidR="00FD2891" w:rsidRPr="008F453D">
        <w:rPr>
          <w:rFonts w:ascii="Times New Roman" w:hAnsi="Times New Roman" w:cs="Times New Roman"/>
          <w:sz w:val="28"/>
          <w:szCs w:val="28"/>
        </w:rPr>
        <w:t>корость</w:t>
      </w:r>
      <w:proofErr w:type="spellEnd"/>
      <w:r w:rsidR="00FD2891" w:rsidRPr="008F453D">
        <w:rPr>
          <w:rFonts w:ascii="Times New Roman" w:hAnsi="Times New Roman" w:cs="Times New Roman"/>
          <w:sz w:val="28"/>
          <w:szCs w:val="28"/>
        </w:rPr>
        <w:t xml:space="preserve"> диффузионного движения частиц</w:t>
      </w:r>
      <w:r w:rsidR="00100B07" w:rsidRPr="008F453D">
        <w:rPr>
          <w:rFonts w:ascii="Times New Roman" w:hAnsi="Times New Roman" w:cs="Times New Roman"/>
          <w:sz w:val="28"/>
          <w:szCs w:val="28"/>
        </w:rPr>
        <w:t xml:space="preserve">ы </w:t>
      </w:r>
      <w:r w:rsidR="00100B07" w:rsidRPr="008F453D">
        <w:rPr>
          <w:rFonts w:ascii="Times New Roman" w:hAnsi="Times New Roman" w:cs="Times New Roman"/>
          <w:sz w:val="28"/>
          <w:szCs w:val="28"/>
          <w:lang w:val="en-US"/>
        </w:rPr>
        <w:t>v</w:t>
      </w:r>
      <w:r w:rsidR="00100B07" w:rsidRPr="008F453D">
        <w:rPr>
          <w:rFonts w:ascii="Times New Roman" w:hAnsi="Times New Roman" w:cs="Times New Roman"/>
          <w:sz w:val="28"/>
          <w:szCs w:val="28"/>
        </w:rPr>
        <w:t>‘</w:t>
      </w:r>
      <w:r w:rsidR="00100B07" w:rsidRPr="008F453D">
        <w:rPr>
          <w:rFonts w:ascii="Times New Roman" w:hAnsi="Times New Roman" w:cs="Times New Roman"/>
          <w:sz w:val="28"/>
          <w:szCs w:val="28"/>
          <w:vertAlign w:val="subscript"/>
        </w:rPr>
        <w:t>ч</w:t>
      </w:r>
      <w:r w:rsidR="00100B07" w:rsidRPr="008F453D">
        <w:rPr>
          <w:rFonts w:ascii="Times New Roman" w:hAnsi="Times New Roman" w:cs="Times New Roman"/>
          <w:sz w:val="28"/>
          <w:szCs w:val="28"/>
        </w:rPr>
        <w:t xml:space="preserve"> (в м/сек) при </w:t>
      </w:r>
      <w:r w:rsidR="00100B07" w:rsidRPr="008F453D">
        <w:rPr>
          <w:rFonts w:ascii="Times New Roman" w:hAnsi="Times New Roman" w:cs="Times New Roman"/>
          <w:sz w:val="28"/>
          <w:szCs w:val="28"/>
          <w:lang w:val="en-US"/>
        </w:rPr>
        <w:t>d</w:t>
      </w:r>
      <w:r w:rsidR="00100B07" w:rsidRPr="008F453D">
        <w:rPr>
          <w:rFonts w:ascii="Times New Roman" w:hAnsi="Times New Roman" w:cs="Times New Roman"/>
          <w:sz w:val="28"/>
          <w:szCs w:val="28"/>
          <w:vertAlign w:val="subscript"/>
        </w:rPr>
        <w:t>ч</w:t>
      </w:r>
      <m:oMath>
        <m:r>
          <w:rPr>
            <w:rFonts w:ascii="Cambria Math" w:hAnsi="Cambria Math" w:cs="Times New Roman"/>
            <w:sz w:val="28"/>
            <w:szCs w:val="28"/>
            <w:vertAlign w:val="subscript"/>
          </w:rPr>
          <m:t>≪</m:t>
        </m:r>
      </m:oMath>
      <w:r w:rsidR="00100B07" w:rsidRPr="008F453D">
        <w:rPr>
          <w:rFonts w:ascii="Times New Roman" w:hAnsi="Times New Roman" w:cs="Times New Roman"/>
          <w:sz w:val="28"/>
          <w:szCs w:val="28"/>
          <w:lang w:val="en-US"/>
        </w:rPr>
        <w:t>l</w:t>
      </w:r>
      <w:r w:rsidR="00100B07" w:rsidRPr="008F453D">
        <w:rPr>
          <w:rFonts w:ascii="Times New Roman" w:hAnsi="Times New Roman" w:cs="Times New Roman"/>
          <w:sz w:val="28"/>
          <w:szCs w:val="28"/>
          <w:vertAlign w:val="subscript"/>
          <w:lang w:val="en-US"/>
        </w:rPr>
        <w:t>i</w:t>
      </w:r>
      <w:r w:rsidR="00100B07" w:rsidRPr="008F453D">
        <w:rPr>
          <w:rFonts w:ascii="Times New Roman" w:hAnsi="Times New Roman" w:cs="Times New Roman"/>
          <w:sz w:val="28"/>
          <w:szCs w:val="28"/>
        </w:rPr>
        <w:t xml:space="preserve"> в парогазовой смеси составляет</w:t>
      </w:r>
    </w:p>
    <w:p w:rsidR="005E68B7" w:rsidRPr="00E84540" w:rsidRDefault="00E84540" w:rsidP="001E3320">
      <w:pPr>
        <w:jc w:val="both"/>
        <w:rPr>
          <w:rFonts w:eastAsiaTheme="minorEastAsia"/>
          <w:i/>
          <w:sz w:val="28"/>
          <w:szCs w:val="28"/>
          <w:lang w:eastAsia="en-US"/>
        </w:rPr>
      </w:pPr>
      <w:r>
        <w:rPr>
          <w:rFonts w:eastAsiaTheme="minorEastAsia"/>
          <w:sz w:val="28"/>
          <w:szCs w:val="28"/>
          <w:lang w:eastAsia="en-US"/>
        </w:rPr>
        <w:t xml:space="preserve">                                       </w:t>
      </w:r>
      <m:oMath>
        <m:sSubSup>
          <m:sSubSupPr>
            <m:ctrlPr>
              <w:rPr>
                <w:rFonts w:ascii="Cambria Math" w:eastAsiaTheme="minorEastAsia" w:hAnsi="Cambria Math"/>
                <w:i/>
                <w:sz w:val="28"/>
                <w:szCs w:val="28"/>
                <w:lang w:eastAsia="en-US"/>
              </w:rPr>
            </m:ctrlPr>
          </m:sSubSupPr>
          <m:e>
            <m:r>
              <w:rPr>
                <w:rFonts w:ascii="Cambria Math" w:eastAsiaTheme="minorEastAsia" w:hAnsi="Cambria Math"/>
                <w:sz w:val="28"/>
                <w:szCs w:val="28"/>
                <w:lang w:eastAsia="en-US"/>
              </w:rPr>
              <m:t>v</m:t>
            </m:r>
          </m:e>
          <m:sub>
            <m:r>
              <w:rPr>
                <w:rFonts w:ascii="Cambria Math" w:eastAsiaTheme="minorEastAsia" w:hAnsi="Cambria Math"/>
                <w:sz w:val="28"/>
                <w:szCs w:val="28"/>
                <w:lang w:eastAsia="en-US"/>
              </w:rPr>
              <m:t>ч</m:t>
            </m:r>
          </m:sub>
          <m:sup>
            <m:r>
              <w:rPr>
                <w:rFonts w:ascii="Cambria Math" w:eastAsiaTheme="minorEastAsia" w:hAnsi="Cambria Math"/>
                <w:sz w:val="28"/>
                <w:szCs w:val="28"/>
                <w:lang w:eastAsia="en-US"/>
              </w:rPr>
              <m:t>'</m:t>
            </m:r>
          </m:sup>
        </m:sSubSup>
        <m:r>
          <w:rPr>
            <w:rFonts w:ascii="Cambria Math" w:eastAsiaTheme="minorEastAsia" w:hAnsi="Cambria Math"/>
            <w:sz w:val="28"/>
            <w:szCs w:val="28"/>
            <w:lang w:eastAsia="en-US"/>
          </w:rPr>
          <m:t>=-</m:t>
        </m:r>
        <m:sSub>
          <m:sSubPr>
            <m:ctrlPr>
              <w:rPr>
                <w:rFonts w:ascii="Cambria Math" w:eastAsiaTheme="minorEastAsia" w:hAnsi="Cambria Math"/>
                <w:i/>
                <w:sz w:val="28"/>
                <w:szCs w:val="28"/>
                <w:lang w:eastAsia="en-US"/>
              </w:rPr>
            </m:ctrlPr>
          </m:sSubPr>
          <m:e>
            <m:r>
              <w:rPr>
                <w:rFonts w:ascii="Cambria Math" w:hAnsi="Cambria Math"/>
                <w:sz w:val="28"/>
                <w:szCs w:val="28"/>
                <w:lang w:val="en-US" w:eastAsia="en-US"/>
              </w:rPr>
              <m:t>D</m:t>
            </m:r>
          </m:e>
          <m:sub>
            <m:r>
              <w:rPr>
                <w:rFonts w:ascii="Cambria Math" w:eastAsiaTheme="minorEastAsia" w:hAnsi="Cambria Math"/>
                <w:sz w:val="28"/>
                <w:szCs w:val="28"/>
                <w:lang w:eastAsia="en-US"/>
              </w:rPr>
              <m:t>п</m:t>
            </m:r>
          </m:sub>
        </m:sSub>
        <m:f>
          <m:fPr>
            <m:ctrlPr>
              <w:rPr>
                <w:rFonts w:ascii="Cambria Math" w:eastAsiaTheme="minorEastAsia" w:hAnsi="Cambria Math"/>
                <w:i/>
                <w:sz w:val="28"/>
                <w:szCs w:val="28"/>
                <w:lang w:eastAsia="en-US"/>
              </w:rPr>
            </m:ctrlPr>
          </m:fPr>
          <m:num>
            <m:sSub>
              <m:sSubPr>
                <m:ctrlPr>
                  <w:rPr>
                    <w:rFonts w:ascii="Cambria Math" w:eastAsiaTheme="minorEastAsia" w:hAnsi="Cambria Math"/>
                    <w:i/>
                    <w:sz w:val="28"/>
                    <w:szCs w:val="28"/>
                    <w:lang w:val="en-US" w:eastAsia="en-US"/>
                  </w:rPr>
                </m:ctrlPr>
              </m:sSubPr>
              <m:e>
                <m:r>
                  <w:rPr>
                    <w:rFonts w:ascii="Cambria Math" w:hAnsi="Cambria Math"/>
                    <w:sz w:val="28"/>
                    <w:szCs w:val="28"/>
                    <w:lang w:eastAsia="en-US"/>
                  </w:rPr>
                  <m:t>(</m:t>
                </m:r>
                <m:r>
                  <w:rPr>
                    <w:rFonts w:ascii="Cambria Math" w:hAnsi="Cambria Math"/>
                    <w:sz w:val="28"/>
                    <w:szCs w:val="28"/>
                    <w:lang w:val="en-US" w:eastAsia="en-US"/>
                  </w:rPr>
                  <m:t>n</m:t>
                </m:r>
              </m:e>
              <m:sub>
                <m:r>
                  <w:rPr>
                    <w:rFonts w:ascii="Cambria Math" w:eastAsiaTheme="minorEastAsia" w:hAnsi="Cambria Math"/>
                    <w:sz w:val="28"/>
                    <w:szCs w:val="28"/>
                    <w:lang w:eastAsia="en-US"/>
                  </w:rPr>
                  <m:t>п</m:t>
                </m:r>
              </m:sub>
            </m:sSub>
            <m:r>
              <w:rPr>
                <w:rFonts w:ascii="Cambria Math" w:eastAsiaTheme="minorEastAsia" w:hAnsi="Cambria Math"/>
                <w:sz w:val="28"/>
                <w:szCs w:val="28"/>
                <w:lang w:eastAsia="en-US"/>
              </w:rPr>
              <m:t>+</m:t>
            </m:r>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n</m:t>
                </m:r>
              </m:e>
              <m:sub>
                <m:r>
                  <w:rPr>
                    <w:rFonts w:ascii="Cambria Math" w:eastAsiaTheme="minorEastAsia" w:hAnsi="Cambria Math"/>
                    <w:sz w:val="28"/>
                    <w:szCs w:val="28"/>
                    <w:lang w:eastAsia="en-US"/>
                  </w:rPr>
                  <m:t>г</m:t>
                </m:r>
              </m:sub>
            </m:sSub>
            <m:r>
              <w:rPr>
                <w:rFonts w:ascii="Cambria Math" w:eastAsiaTheme="minorEastAsia" w:hAnsi="Cambria Math"/>
                <w:sz w:val="28"/>
                <w:szCs w:val="28"/>
                <w:lang w:eastAsia="en-US"/>
              </w:rPr>
              <m:t>)</m:t>
            </m:r>
            <m:d>
              <m:dPr>
                <m:ctrlPr>
                  <w:rPr>
                    <w:rFonts w:ascii="Cambria Math" w:eastAsiaTheme="minorEastAsia" w:hAnsi="Cambria Math"/>
                    <w:i/>
                    <w:sz w:val="28"/>
                    <w:szCs w:val="28"/>
                    <w:lang w:val="en-US" w:eastAsia="en-US"/>
                  </w:rPr>
                </m:ctrlPr>
              </m:dPr>
              <m:e>
                <m:r>
                  <w:rPr>
                    <w:rFonts w:ascii="Cambria Math" w:eastAsiaTheme="minorEastAsia" w:hAnsi="Cambria Math"/>
                    <w:sz w:val="28"/>
                    <w:szCs w:val="28"/>
                    <w:lang w:eastAsia="en-US"/>
                  </w:rPr>
                  <m:t>4</m:t>
                </m:r>
                <m:sSub>
                  <m:sSubPr>
                    <m:ctrlPr>
                      <w:rPr>
                        <w:rFonts w:ascii="Cambria Math" w:eastAsiaTheme="minorEastAsia" w:hAnsi="Cambria Math"/>
                        <w:i/>
                        <w:sz w:val="28"/>
                        <w:szCs w:val="28"/>
                        <w:lang w:val="en-US" w:eastAsia="en-US"/>
                      </w:rPr>
                    </m:ctrlPr>
                  </m:sSubPr>
                  <m:e>
                    <m:r>
                      <w:rPr>
                        <w:rFonts w:ascii="Cambria Math" w:hAnsi="Cambria Math"/>
                        <w:sz w:val="28"/>
                        <w:szCs w:val="28"/>
                        <w:lang w:val="de-DE" w:eastAsia="en-US"/>
                      </w:rPr>
                      <m:t>m</m:t>
                    </m:r>
                  </m:e>
                  <m:sub>
                    <m:r>
                      <w:rPr>
                        <w:rFonts w:ascii="Cambria Math" w:eastAsiaTheme="minorEastAsia" w:hAnsi="Cambria Math"/>
                        <w:sz w:val="28"/>
                        <w:szCs w:val="28"/>
                        <w:lang w:eastAsia="en-US"/>
                      </w:rPr>
                      <m:t>г</m:t>
                    </m:r>
                  </m:sub>
                </m:sSub>
                <m:r>
                  <w:rPr>
                    <w:rFonts w:ascii="Cambria Math" w:eastAsiaTheme="minorEastAsia" w:hAnsi="Cambria Math"/>
                    <w:sz w:val="28"/>
                    <w:szCs w:val="28"/>
                    <w:lang w:eastAsia="en-US"/>
                  </w:rPr>
                  <m:t>-</m:t>
                </m:r>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m</m:t>
                    </m:r>
                  </m:e>
                  <m:sub>
                    <m:r>
                      <w:rPr>
                        <w:rFonts w:ascii="Cambria Math" w:eastAsiaTheme="minorEastAsia" w:hAnsi="Cambria Math"/>
                        <w:sz w:val="28"/>
                        <w:szCs w:val="28"/>
                        <w:lang w:eastAsia="en-US"/>
                      </w:rPr>
                      <m:t>п</m:t>
                    </m:r>
                  </m:sub>
                </m:sSub>
              </m:e>
            </m:d>
          </m:num>
          <m:den>
            <m:r>
              <w:rPr>
                <w:rFonts w:ascii="Cambria Math" w:eastAsiaTheme="minorEastAsia" w:hAnsi="Cambria Math"/>
                <w:sz w:val="28"/>
                <w:szCs w:val="28"/>
                <w:lang w:eastAsia="en-US"/>
              </w:rPr>
              <m:t>3</m:t>
            </m:r>
            <m:sSub>
              <m:sSubPr>
                <m:ctrlPr>
                  <w:rPr>
                    <w:rFonts w:ascii="Cambria Math" w:eastAsiaTheme="minorEastAsia" w:hAnsi="Cambria Math"/>
                    <w:i/>
                    <w:sz w:val="28"/>
                    <w:szCs w:val="28"/>
                    <w:lang w:eastAsia="en-US"/>
                  </w:rPr>
                </m:ctrlPr>
              </m:sSubPr>
              <m:e>
                <m:r>
                  <w:rPr>
                    <w:rFonts w:ascii="Cambria Math" w:hAnsi="Cambria Math"/>
                    <w:sz w:val="28"/>
                    <w:szCs w:val="28"/>
                    <w:lang w:eastAsia="en-US"/>
                  </w:rPr>
                  <m:t>ρ</m:t>
                </m:r>
              </m:e>
              <m:sub>
                <m:r>
                  <w:rPr>
                    <w:rFonts w:ascii="Cambria Math" w:eastAsiaTheme="minorEastAsia" w:hAnsi="Cambria Math"/>
                    <w:sz w:val="28"/>
                    <w:szCs w:val="28"/>
                    <w:lang w:eastAsia="en-US"/>
                  </w:rPr>
                  <m:t>см</m:t>
                </m:r>
              </m:sub>
            </m:sSub>
          </m:den>
        </m:f>
        <m:r>
          <w:rPr>
            <w:rFonts w:ascii="Cambria Math" w:eastAsiaTheme="minorEastAsia" w:hAnsi="Cambria Math"/>
            <w:sz w:val="28"/>
            <w:szCs w:val="28"/>
            <w:lang w:val="en-US" w:eastAsia="en-US"/>
          </w:rPr>
          <m:t>grad</m:t>
        </m:r>
        <m:r>
          <w:rPr>
            <w:rFonts w:ascii="Cambria Math" w:eastAsiaTheme="minorEastAsia" w:hAnsi="Cambria Math"/>
            <w:sz w:val="28"/>
            <w:szCs w:val="28"/>
            <w:lang w:eastAsia="en-US"/>
          </w:rPr>
          <m:t xml:space="preserve"> </m:t>
        </m:r>
        <m:sSub>
          <m:sSubPr>
            <m:ctrlPr>
              <w:rPr>
                <w:rFonts w:ascii="Cambria Math" w:eastAsiaTheme="minorEastAsia" w:hAnsi="Cambria Math"/>
                <w:i/>
                <w:sz w:val="28"/>
                <w:szCs w:val="28"/>
                <w:lang w:val="en-US" w:eastAsia="en-US"/>
              </w:rPr>
            </m:ctrlPr>
          </m:sSubPr>
          <m:e>
            <m:r>
              <w:rPr>
                <w:rFonts w:ascii="Cambria Math" w:hAnsi="Cambria Math"/>
                <w:sz w:val="28"/>
                <w:szCs w:val="28"/>
                <w:lang w:val="en-US" w:eastAsia="en-US"/>
              </w:rPr>
              <m:t>γ</m:t>
            </m:r>
          </m:e>
          <m:sub>
            <m:r>
              <w:rPr>
                <w:rFonts w:ascii="Cambria Math" w:eastAsiaTheme="minorEastAsia" w:hAnsi="Cambria Math"/>
                <w:sz w:val="28"/>
                <w:szCs w:val="28"/>
                <w:lang w:eastAsia="en-US"/>
              </w:rPr>
              <m:t>1</m:t>
            </m:r>
          </m:sub>
        </m:sSub>
        <m:r>
          <w:rPr>
            <w:rFonts w:ascii="Cambria Math" w:eastAsiaTheme="minorEastAsia" w:hAnsi="Cambria Math"/>
            <w:sz w:val="28"/>
            <w:szCs w:val="28"/>
            <w:lang w:eastAsia="en-US"/>
          </w:rPr>
          <m:t>,                                        (3.12)</m:t>
        </m:r>
      </m:oMath>
    </w:p>
    <w:p w:rsidR="00100B07" w:rsidRPr="008F453D" w:rsidRDefault="00100B07" w:rsidP="001E3320">
      <w:pPr>
        <w:jc w:val="both"/>
        <w:rPr>
          <w:rFonts w:eastAsiaTheme="minorEastAsia"/>
          <w:i/>
          <w:sz w:val="28"/>
          <w:szCs w:val="28"/>
          <w:lang w:eastAsia="en-US"/>
        </w:rPr>
      </w:pPr>
    </w:p>
    <w:p w:rsidR="006A149F" w:rsidRPr="008F453D" w:rsidRDefault="006A149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при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см</m:t>
            </m:r>
          </m:sub>
        </m:sSub>
      </m:oMath>
      <w:r w:rsidRPr="008F453D">
        <w:rPr>
          <w:rFonts w:ascii="Times New Roman" w:hAnsi="Times New Roman" w:cs="Times New Roman"/>
          <w:sz w:val="28"/>
          <w:szCs w:val="28"/>
        </w:rPr>
        <w:t xml:space="preserve">- средняя плотность </w:t>
      </w:r>
      <w:proofErr w:type="gramStart"/>
      <w:r w:rsidRPr="008F453D">
        <w:rPr>
          <w:rFonts w:ascii="Times New Roman" w:hAnsi="Times New Roman" w:cs="Times New Roman"/>
          <w:sz w:val="28"/>
          <w:szCs w:val="28"/>
        </w:rPr>
        <w:t>паро-газовой</w:t>
      </w:r>
      <w:proofErr w:type="gramEnd"/>
      <w:r w:rsidRPr="008F453D">
        <w:rPr>
          <w:rFonts w:ascii="Times New Roman" w:hAnsi="Times New Roman" w:cs="Times New Roman"/>
          <w:sz w:val="28"/>
          <w:szCs w:val="28"/>
        </w:rPr>
        <w:t xml:space="preserve"> смеси, кг/м</w:t>
      </w:r>
      <w:r w:rsidRPr="008F453D">
        <w:rPr>
          <w:rFonts w:ascii="Times New Roman" w:hAnsi="Times New Roman" w:cs="Times New Roman"/>
          <w:sz w:val="28"/>
          <w:szCs w:val="28"/>
          <w:vertAlign w:val="superscript"/>
        </w:rPr>
        <w:t>3</w:t>
      </w:r>
      <w:r w:rsidRPr="008F453D">
        <w:rPr>
          <w:rFonts w:ascii="Times New Roman" w:hAnsi="Times New Roman" w:cs="Times New Roman"/>
          <w:sz w:val="28"/>
          <w:szCs w:val="28"/>
        </w:rPr>
        <w:t>.</w:t>
      </w:r>
    </w:p>
    <w:p w:rsidR="006A149F" w:rsidRPr="008F453D" w:rsidRDefault="006A149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Согласно, формулой можно пользоваться при числе </w:t>
      </w:r>
      <w:proofErr w:type="spellStart"/>
      <w:r w:rsidRPr="008F453D">
        <w:rPr>
          <w:rFonts w:ascii="Times New Roman" w:hAnsi="Times New Roman" w:cs="Times New Roman"/>
          <w:sz w:val="28"/>
          <w:szCs w:val="28"/>
        </w:rPr>
        <w:t>Кнудсена</w:t>
      </w:r>
      <w:proofErr w:type="spellEnd"/>
      <w:r w:rsidRPr="008F453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K</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ч</m:t>
                </m:r>
              </m:sub>
            </m:sSub>
          </m:num>
          <m:den>
            <m:r>
              <w:rPr>
                <w:rFonts w:ascii="Cambria Math" w:hAnsi="Cambria Math" w:cs="Times New Roman"/>
                <w:sz w:val="28"/>
                <w:szCs w:val="28"/>
              </w:rPr>
              <m:t>2</m:t>
            </m:r>
          </m:den>
        </m:f>
        <m:r>
          <w:rPr>
            <w:rFonts w:ascii="Cambria Math" w:hAnsi="Cambria Math" w:cs="Times New Roman"/>
            <w:sz w:val="28"/>
            <w:szCs w:val="28"/>
          </w:rPr>
          <m:t>)</m:t>
        </m:r>
      </m:oMath>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lang w:val="de-DE"/>
        </w:rPr>
        <w:t>K</w:t>
      </w:r>
      <w:r w:rsidRPr="008F453D">
        <w:rPr>
          <w:rFonts w:ascii="Times New Roman" w:hAnsi="Times New Roman" w:cs="Times New Roman"/>
          <w:sz w:val="28"/>
          <w:szCs w:val="28"/>
          <w:vertAlign w:val="subscript"/>
          <w:lang w:val="de-DE"/>
        </w:rPr>
        <w:t>n</w:t>
      </w:r>
      <w:proofErr w:type="spellEnd"/>
      <w:r w:rsidRPr="008F453D">
        <w:rPr>
          <w:rFonts w:ascii="Times New Roman" w:hAnsi="Times New Roman" w:cs="Times New Roman"/>
          <w:sz w:val="28"/>
          <w:szCs w:val="28"/>
        </w:rPr>
        <w:t>&gt; 0,7, а формулой при К</w:t>
      </w:r>
      <w:proofErr w:type="gramStart"/>
      <w:r w:rsidRPr="008F453D">
        <w:rPr>
          <w:rFonts w:ascii="Times New Roman" w:hAnsi="Times New Roman" w:cs="Times New Roman"/>
          <w:sz w:val="28"/>
          <w:szCs w:val="28"/>
          <w:vertAlign w:val="subscript"/>
          <w:lang w:val="en-US"/>
        </w:rPr>
        <w:t>n</w:t>
      </w:r>
      <w:proofErr w:type="gramEnd"/>
      <w:r w:rsidRPr="008F453D">
        <w:rPr>
          <w:rFonts w:ascii="Times New Roman" w:hAnsi="Times New Roman" w:cs="Times New Roman"/>
          <w:sz w:val="28"/>
          <w:szCs w:val="28"/>
        </w:rPr>
        <w:t>&lt;0,5, т.е. переходная область является довольно узкой.</w:t>
      </w:r>
    </w:p>
    <w:p w:rsidR="006A149F" w:rsidRPr="008F453D" w:rsidRDefault="006A149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Эффективность осаждения частиц при конденсации паров на растущей капле </w:t>
      </w:r>
      <w:r w:rsidRPr="008F453D">
        <w:rPr>
          <w:rFonts w:ascii="Cambria Math" w:hAnsi="Cambria Math" w:cs="Cambria Math"/>
          <w:sz w:val="28"/>
          <w:szCs w:val="28"/>
        </w:rPr>
        <w:t>𝛈</w:t>
      </w:r>
      <w:proofErr w:type="gramStart"/>
      <w:r w:rsidRPr="008F453D">
        <w:rPr>
          <w:rFonts w:ascii="Times New Roman" w:hAnsi="Times New Roman" w:cs="Times New Roman"/>
          <w:sz w:val="28"/>
          <w:szCs w:val="28"/>
          <w:vertAlign w:val="subscript"/>
        </w:rPr>
        <w:t>к</w:t>
      </w:r>
      <w:proofErr w:type="gramEnd"/>
      <w:r w:rsidRPr="008F453D">
        <w:rPr>
          <w:rFonts w:ascii="Times New Roman" w:hAnsi="Times New Roman" w:cs="Times New Roman"/>
          <w:sz w:val="28"/>
          <w:szCs w:val="28"/>
        </w:rPr>
        <w:t xml:space="preserve"> может быть определена из выражения</w:t>
      </w:r>
    </w:p>
    <w:p w:rsidR="006A149F" w:rsidRPr="00E84540" w:rsidRDefault="00F33C07" w:rsidP="00D55A42">
      <w:pPr>
        <w:pStyle w:val="a3"/>
        <w:spacing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6A149F" w:rsidRPr="008F453D" w:rsidRDefault="0037446A" w:rsidP="001E3320">
      <w:pPr>
        <w:jc w:val="both"/>
        <w:rPr>
          <w:rFonts w:eastAsiaTheme="minorEastAsia"/>
          <w:sz w:val="28"/>
          <w:szCs w:val="28"/>
          <w:lang w:eastAsia="en-US"/>
        </w:rPr>
      </w:pPr>
      <m:oMath>
        <m:sSub>
          <m:sSubPr>
            <m:ctrlPr>
              <w:rPr>
                <w:rFonts w:ascii="Cambria Math" w:eastAsiaTheme="minorEastAsia" w:hAnsi="Cambria Math"/>
                <w:i/>
                <w:sz w:val="28"/>
                <w:szCs w:val="28"/>
                <w:lang w:eastAsia="en-US"/>
              </w:rPr>
            </m:ctrlPr>
          </m:sSubPr>
          <m:e>
            <m:r>
              <m:rPr>
                <m:sty m:val="p"/>
              </m:rPr>
              <w:rPr>
                <w:rFonts w:ascii="Cambria Math" w:eastAsiaTheme="minorEastAsia" w:hAnsi="Cambria Math"/>
                <w:sz w:val="28"/>
                <w:szCs w:val="28"/>
                <w:lang w:eastAsia="en-US"/>
              </w:rPr>
              <m:t xml:space="preserve">                                                       η</m:t>
            </m:r>
          </m:e>
          <m:sub>
            <m:r>
              <w:rPr>
                <w:rFonts w:ascii="Cambria Math" w:eastAsiaTheme="minorEastAsia" w:hAnsi="Cambria Math"/>
                <w:sz w:val="28"/>
                <w:szCs w:val="28"/>
                <w:lang w:eastAsia="en-US"/>
              </w:rPr>
              <m:t>к</m:t>
            </m:r>
          </m:sub>
        </m:sSub>
        <m:r>
          <w:rPr>
            <w:rFonts w:ascii="Cambria Math" w:eastAsiaTheme="minorEastAsia" w:hAnsi="Cambria Math"/>
            <w:sz w:val="28"/>
            <w:szCs w:val="28"/>
            <w:lang w:eastAsia="en-US"/>
          </w:rPr>
          <m:t>=</m:t>
        </m:r>
        <m:f>
          <m:fPr>
            <m:ctrlPr>
              <w:rPr>
                <w:rFonts w:ascii="Cambria Math" w:eastAsiaTheme="minorEastAsia" w:hAnsi="Cambria Math"/>
                <w:i/>
                <w:sz w:val="28"/>
                <w:szCs w:val="28"/>
                <w:lang w:eastAsia="en-US"/>
              </w:rPr>
            </m:ctrlPr>
          </m:fPr>
          <m:num>
            <m:r>
              <w:rPr>
                <w:rFonts w:ascii="Cambria Math" w:eastAsiaTheme="minorEastAsia" w:hAnsi="Cambria Math"/>
                <w:sz w:val="28"/>
                <w:szCs w:val="28"/>
                <w:lang w:eastAsia="en-US"/>
              </w:rPr>
              <m:t>144π</m:t>
            </m:r>
            <m:sSub>
              <m:sSubPr>
                <m:ctrlPr>
                  <w:rPr>
                    <w:rFonts w:ascii="Cambria Math" w:eastAsiaTheme="minorEastAsia" w:hAnsi="Cambria Math"/>
                    <w:i/>
                    <w:sz w:val="28"/>
                    <w:szCs w:val="28"/>
                    <w:lang w:eastAsia="en-US"/>
                  </w:rPr>
                </m:ctrlPr>
              </m:sSubPr>
              <m:e>
                <m:r>
                  <w:rPr>
                    <w:rFonts w:ascii="Cambria Math" w:hAnsi="Cambria Math"/>
                    <w:sz w:val="28"/>
                    <w:szCs w:val="28"/>
                    <w:lang w:eastAsia="en-US"/>
                  </w:rPr>
                  <m:t>μ</m:t>
                </m:r>
              </m:e>
              <m:sub>
                <m:r>
                  <w:rPr>
                    <w:rFonts w:ascii="Cambria Math" w:eastAsiaTheme="minorEastAsia" w:hAnsi="Cambria Math"/>
                    <w:sz w:val="28"/>
                    <w:szCs w:val="28"/>
                    <w:lang w:eastAsia="en-US"/>
                  </w:rPr>
                  <m:t>г</m:t>
                </m:r>
              </m:sub>
            </m:sSub>
            <m:sSub>
              <m:sSubPr>
                <m:ctrlPr>
                  <w:rPr>
                    <w:rFonts w:ascii="Cambria Math" w:eastAsiaTheme="minorEastAsia" w:hAnsi="Cambria Math"/>
                    <w:i/>
                    <w:sz w:val="28"/>
                    <w:szCs w:val="28"/>
                    <w:lang w:eastAsia="en-US"/>
                  </w:rPr>
                </m:ctrlPr>
              </m:sSubPr>
              <m:e>
                <m:r>
                  <w:rPr>
                    <w:rFonts w:ascii="Cambria Math" w:hAnsi="Cambria Math"/>
                    <w:sz w:val="28"/>
                    <w:szCs w:val="28"/>
                    <w:lang w:val="en-US" w:eastAsia="en-US"/>
                  </w:rPr>
                  <m:t>D</m:t>
                </m:r>
              </m:e>
              <m:sub>
                <m:r>
                  <w:rPr>
                    <w:rFonts w:ascii="Cambria Math" w:eastAsiaTheme="minorEastAsia" w:hAnsi="Cambria Math"/>
                    <w:sz w:val="28"/>
                    <w:szCs w:val="28"/>
                    <w:lang w:eastAsia="en-US"/>
                  </w:rPr>
                  <m:t>п</m:t>
                </m:r>
              </m:sub>
            </m:sSub>
            <m:d>
              <m:dPr>
                <m:ctrlPr>
                  <w:rPr>
                    <w:rFonts w:ascii="Cambria Math" w:eastAsiaTheme="minorEastAsia" w:hAnsi="Cambria Math"/>
                    <w:i/>
                    <w:sz w:val="28"/>
                    <w:szCs w:val="28"/>
                    <w:lang w:eastAsia="en-US"/>
                  </w:rPr>
                </m:ctrlPr>
              </m:dPr>
              <m:e>
                <m:sSub>
                  <m:sSubPr>
                    <m:ctrlPr>
                      <w:rPr>
                        <w:rFonts w:ascii="Cambria Math" w:eastAsiaTheme="minorEastAsia" w:hAnsi="Cambria Math"/>
                        <w:i/>
                        <w:sz w:val="28"/>
                        <w:szCs w:val="28"/>
                        <w:lang w:eastAsia="en-US"/>
                      </w:rPr>
                    </m:ctrlPr>
                  </m:sSubPr>
                  <m:e>
                    <m:r>
                      <w:rPr>
                        <w:rFonts w:ascii="Cambria Math" w:hAnsi="Cambria Math"/>
                        <w:sz w:val="28"/>
                        <w:szCs w:val="28"/>
                        <w:lang w:val="en-US" w:eastAsia="en-US"/>
                      </w:rPr>
                      <m:t>y</m:t>
                    </m:r>
                  </m:e>
                  <m:sub>
                    <m:r>
                      <w:rPr>
                        <w:rFonts w:ascii="Cambria Math" w:eastAsiaTheme="minorEastAsia" w:hAnsi="Cambria Math"/>
                        <w:sz w:val="28"/>
                        <w:szCs w:val="28"/>
                        <w:lang w:eastAsia="en-US"/>
                      </w:rPr>
                      <m:t>∞</m:t>
                    </m:r>
                  </m:sub>
                </m:sSub>
                <m:r>
                  <w:rPr>
                    <w:rFonts w:ascii="Cambria Math" w:eastAsiaTheme="minorEastAsia" w:hAnsi="Cambria Math"/>
                    <w:sz w:val="28"/>
                    <w:szCs w:val="28"/>
                    <w:lang w:eastAsia="en-US"/>
                  </w:rPr>
                  <m:t>-</m:t>
                </m:r>
                <m:sSub>
                  <m:sSubPr>
                    <m:ctrlPr>
                      <w:rPr>
                        <w:rFonts w:ascii="Cambria Math" w:eastAsiaTheme="minorEastAsia" w:hAnsi="Cambria Math"/>
                        <w:i/>
                        <w:sz w:val="28"/>
                        <w:szCs w:val="28"/>
                        <w:lang w:eastAsia="en-US"/>
                      </w:rPr>
                    </m:ctrlPr>
                  </m:sSubPr>
                  <m:e>
                    <m:r>
                      <w:rPr>
                        <w:rFonts w:ascii="Cambria Math" w:hAnsi="Cambria Math"/>
                        <w:sz w:val="28"/>
                        <w:szCs w:val="28"/>
                        <w:lang w:eastAsia="en-US"/>
                      </w:rPr>
                      <m:t>y</m:t>
                    </m:r>
                  </m:e>
                  <m:sub>
                    <m:r>
                      <w:rPr>
                        <w:rFonts w:ascii="Cambria Math" w:eastAsiaTheme="minorEastAsia" w:hAnsi="Cambria Math"/>
                        <w:sz w:val="28"/>
                        <w:szCs w:val="28"/>
                        <w:lang w:eastAsia="en-US"/>
                      </w:rPr>
                      <m:t>k</m:t>
                    </m:r>
                  </m:sub>
                </m:sSub>
              </m:e>
            </m:d>
          </m:num>
          <m:den>
            <m:r>
              <w:rPr>
                <w:rFonts w:ascii="Cambria Math" w:eastAsiaTheme="minorEastAsia" w:hAnsi="Cambria Math"/>
                <w:sz w:val="28"/>
                <w:szCs w:val="28"/>
                <w:lang w:eastAsia="en-US"/>
              </w:rPr>
              <m:t>g</m:t>
            </m:r>
            <m:sSub>
              <m:sSubPr>
                <m:ctrlPr>
                  <w:rPr>
                    <w:rFonts w:ascii="Cambria Math" w:eastAsiaTheme="minorEastAsia" w:hAnsi="Cambria Math"/>
                    <w:i/>
                    <w:sz w:val="28"/>
                    <w:szCs w:val="28"/>
                    <w:lang w:eastAsia="en-US"/>
                  </w:rPr>
                </m:ctrlPr>
              </m:sSubPr>
              <m:e>
                <m:r>
                  <w:rPr>
                    <w:rFonts w:ascii="Cambria Math" w:hAnsi="Cambria Math"/>
                    <w:sz w:val="28"/>
                    <w:szCs w:val="28"/>
                    <w:lang w:eastAsia="en-US"/>
                  </w:rPr>
                  <m:t>ρ</m:t>
                </m:r>
              </m:e>
              <m:sub>
                <m:r>
                  <w:rPr>
                    <w:rFonts w:ascii="Cambria Math" w:eastAsiaTheme="minorEastAsia" w:hAnsi="Cambria Math"/>
                    <w:sz w:val="28"/>
                    <w:szCs w:val="28"/>
                    <w:lang w:eastAsia="en-US"/>
                  </w:rPr>
                  <m:t>ч</m:t>
                </m:r>
              </m:sub>
            </m:sSub>
            <m:sSup>
              <m:sSupPr>
                <m:ctrlPr>
                  <w:rPr>
                    <w:rFonts w:ascii="Cambria Math" w:eastAsiaTheme="minorEastAsia" w:hAnsi="Cambria Math"/>
                    <w:i/>
                    <w:sz w:val="28"/>
                    <w:szCs w:val="28"/>
                    <w:lang w:eastAsia="en-US"/>
                  </w:rPr>
                </m:ctrlPr>
              </m:sSupPr>
              <m:e>
                <m:r>
                  <w:rPr>
                    <w:rFonts w:ascii="Cambria Math" w:eastAsiaTheme="minorEastAsia" w:hAnsi="Cambria Math"/>
                    <w:sz w:val="28"/>
                    <w:szCs w:val="28"/>
                    <w:lang w:val="en-US" w:eastAsia="en-US"/>
                  </w:rPr>
                  <m:t>y</m:t>
                </m:r>
              </m:e>
              <m:sup>
                <m:r>
                  <w:rPr>
                    <w:rFonts w:ascii="Cambria Math" w:eastAsiaTheme="minorEastAsia" w:hAnsi="Cambria Math"/>
                    <w:sz w:val="28"/>
                    <w:szCs w:val="28"/>
                    <w:lang w:eastAsia="en-US"/>
                  </w:rPr>
                  <m:t>'</m:t>
                </m:r>
              </m:sup>
            </m:sSup>
            <m:sSub>
              <m:sSubPr>
                <m:ctrlPr>
                  <w:rPr>
                    <w:rFonts w:ascii="Cambria Math" w:eastAsiaTheme="minorEastAsia" w:hAnsi="Cambria Math"/>
                    <w:i/>
                    <w:sz w:val="28"/>
                    <w:szCs w:val="28"/>
                    <w:lang w:eastAsia="en-US"/>
                  </w:rPr>
                </m:ctrlPr>
              </m:sSubPr>
              <m:e>
                <m:r>
                  <w:rPr>
                    <w:rFonts w:ascii="Cambria Math" w:hAnsi="Cambria Math"/>
                    <w:sz w:val="28"/>
                    <w:szCs w:val="28"/>
                    <w:lang w:eastAsia="en-US"/>
                  </w:rPr>
                  <m:t>d</m:t>
                </m:r>
              </m:e>
              <m:sub>
                <m:r>
                  <w:rPr>
                    <w:rFonts w:ascii="Cambria Math" w:eastAsiaTheme="minorEastAsia" w:hAnsi="Cambria Math"/>
                    <w:sz w:val="28"/>
                    <w:szCs w:val="28"/>
                    <w:lang w:eastAsia="en-US"/>
                  </w:rPr>
                  <m:t>k</m:t>
                </m:r>
              </m:sub>
            </m:sSub>
            <m:d>
              <m:dPr>
                <m:ctrlPr>
                  <w:rPr>
                    <w:rFonts w:ascii="Cambria Math" w:eastAsiaTheme="minorEastAsia" w:hAnsi="Cambria Math"/>
                    <w:i/>
                    <w:sz w:val="28"/>
                    <w:szCs w:val="28"/>
                    <w:lang w:eastAsia="en-US"/>
                  </w:rPr>
                </m:ctrlPr>
              </m:dPr>
              <m:e>
                <m:sSubSup>
                  <m:sSubSupPr>
                    <m:ctrlPr>
                      <w:rPr>
                        <w:rFonts w:ascii="Cambria Math" w:eastAsiaTheme="minorEastAsia" w:hAnsi="Cambria Math"/>
                        <w:i/>
                        <w:sz w:val="28"/>
                        <w:szCs w:val="28"/>
                        <w:lang w:eastAsia="en-US"/>
                      </w:rPr>
                    </m:ctrlPr>
                  </m:sSubSupPr>
                  <m:e>
                    <m:r>
                      <w:rPr>
                        <w:rFonts w:ascii="Cambria Math" w:eastAsiaTheme="minorEastAsia" w:hAnsi="Cambria Math"/>
                        <w:sz w:val="28"/>
                        <w:szCs w:val="28"/>
                        <w:lang w:eastAsia="en-US"/>
                      </w:rPr>
                      <m:t>d</m:t>
                    </m:r>
                  </m:e>
                  <m:sub>
                    <m:r>
                      <w:rPr>
                        <w:rFonts w:ascii="Cambria Math" w:eastAsiaTheme="minorEastAsia" w:hAnsi="Cambria Math"/>
                        <w:sz w:val="28"/>
                        <w:szCs w:val="28"/>
                        <w:lang w:eastAsia="en-US"/>
                      </w:rPr>
                      <m:t>k</m:t>
                    </m:r>
                  </m:sub>
                  <m:sup>
                    <m:r>
                      <w:rPr>
                        <w:rFonts w:ascii="Cambria Math" w:eastAsiaTheme="minorEastAsia" w:hAnsi="Cambria Math"/>
                        <w:sz w:val="28"/>
                        <w:szCs w:val="28"/>
                        <w:lang w:eastAsia="en-US"/>
                      </w:rPr>
                      <m:t>2</m:t>
                    </m:r>
                  </m:sup>
                </m:sSubSup>
                <m:r>
                  <w:rPr>
                    <w:rFonts w:ascii="Cambria Math" w:eastAsiaTheme="minorEastAsia" w:hAnsi="Cambria Math"/>
                    <w:sz w:val="28"/>
                    <w:szCs w:val="28"/>
                    <w:lang w:eastAsia="en-US"/>
                  </w:rPr>
                  <m:t>-</m:t>
                </m:r>
                <m:sSubSup>
                  <m:sSubSupPr>
                    <m:ctrlPr>
                      <w:rPr>
                        <w:rFonts w:ascii="Cambria Math" w:eastAsiaTheme="minorEastAsia" w:hAnsi="Cambria Math"/>
                        <w:i/>
                        <w:sz w:val="28"/>
                        <w:szCs w:val="28"/>
                        <w:lang w:eastAsia="en-US"/>
                      </w:rPr>
                    </m:ctrlPr>
                  </m:sSubSupPr>
                  <m:e>
                    <m:r>
                      <w:rPr>
                        <w:rFonts w:ascii="Cambria Math" w:eastAsiaTheme="minorEastAsia" w:hAnsi="Cambria Math"/>
                        <w:sz w:val="28"/>
                        <w:szCs w:val="28"/>
                        <w:lang w:eastAsia="en-US"/>
                      </w:rPr>
                      <m:t>d</m:t>
                    </m:r>
                  </m:e>
                  <m:sub>
                    <m:r>
                      <w:rPr>
                        <w:rFonts w:ascii="Cambria Math" w:eastAsiaTheme="minorEastAsia" w:hAnsi="Cambria Math"/>
                        <w:sz w:val="28"/>
                        <w:szCs w:val="28"/>
                        <w:lang w:eastAsia="en-US"/>
                      </w:rPr>
                      <m:t>ч</m:t>
                    </m:r>
                  </m:sub>
                  <m:sup>
                    <m:r>
                      <w:rPr>
                        <w:rFonts w:ascii="Cambria Math" w:eastAsiaTheme="minorEastAsia" w:hAnsi="Cambria Math"/>
                        <w:sz w:val="28"/>
                        <w:szCs w:val="28"/>
                        <w:lang w:eastAsia="en-US"/>
                      </w:rPr>
                      <m:t>2</m:t>
                    </m:r>
                  </m:sup>
                </m:sSubSup>
              </m:e>
            </m:d>
          </m:den>
        </m:f>
      </m:oMath>
      <w:r w:rsidR="00E84540">
        <w:rPr>
          <w:rFonts w:eastAsiaTheme="minorEastAsia"/>
          <w:sz w:val="28"/>
          <w:szCs w:val="28"/>
          <w:lang w:eastAsia="en-US"/>
        </w:rPr>
        <w:t xml:space="preserve">,                  </w:t>
      </w:r>
      <w:r w:rsidR="00EE79C9">
        <w:rPr>
          <w:rFonts w:eastAsiaTheme="minorEastAsia"/>
          <w:sz w:val="28"/>
          <w:szCs w:val="28"/>
          <w:lang w:eastAsia="en-US"/>
        </w:rPr>
        <w:t xml:space="preserve">                              (3</w:t>
      </w:r>
      <w:r w:rsidR="00E84540">
        <w:rPr>
          <w:rFonts w:eastAsiaTheme="minorEastAsia"/>
          <w:sz w:val="28"/>
          <w:szCs w:val="28"/>
          <w:lang w:eastAsia="en-US"/>
        </w:rPr>
        <w:t>.13)</w:t>
      </w:r>
    </w:p>
    <w:p w:rsidR="00D55A42" w:rsidRPr="008F453D" w:rsidRDefault="00D55A42" w:rsidP="00D55A42">
      <w:pPr>
        <w:pStyle w:val="a3"/>
        <w:spacing w:line="312" w:lineRule="auto"/>
        <w:ind w:firstLine="709"/>
        <w:jc w:val="both"/>
        <w:rPr>
          <w:rFonts w:ascii="Times New Roman" w:hAnsi="Times New Roman" w:cs="Times New Roman"/>
          <w:sz w:val="28"/>
          <w:szCs w:val="28"/>
        </w:rPr>
      </w:pPr>
    </w:p>
    <w:p w:rsidR="00E20A5E" w:rsidRPr="008F453D" w:rsidRDefault="00E20A5E"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ч</m:t>
            </m:r>
          </m:sub>
        </m:sSub>
      </m:oMath>
      <w:r w:rsidRPr="008F453D">
        <w:rPr>
          <w:rFonts w:ascii="Times New Roman" w:hAnsi="Times New Roman" w:cs="Times New Roman"/>
          <w:sz w:val="28"/>
          <w:szCs w:val="28"/>
        </w:rPr>
        <w:t>- плотность частицы, кг/м</w:t>
      </w:r>
      <w:r w:rsidRPr="008F453D">
        <w:rPr>
          <w:rFonts w:ascii="Times New Roman" w:hAnsi="Times New Roman" w:cs="Times New Roman"/>
          <w:sz w:val="28"/>
          <w:szCs w:val="28"/>
          <w:vertAlign w:val="superscript"/>
        </w:rPr>
        <w:t>3</w:t>
      </w:r>
      <w:r w:rsidRPr="008F453D">
        <w:rPr>
          <w:rFonts w:ascii="Times New Roman" w:hAnsi="Times New Roman" w:cs="Times New Roman"/>
          <w:sz w:val="28"/>
          <w:szCs w:val="28"/>
        </w:rPr>
        <w:t>.</w:t>
      </w:r>
    </w:p>
    <w:p w:rsidR="00E20A5E" w:rsidRPr="008F453D" w:rsidRDefault="00E20A5E"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lastRenderedPageBreak/>
        <w:t>Из уравнения видно, что для малых частиц эффективность захвата с уменьшением их размера (при прочих равных условиях)</w:t>
      </w:r>
      <w:r w:rsidR="001F4E7F" w:rsidRPr="008F453D">
        <w:rPr>
          <w:rFonts w:ascii="Times New Roman" w:hAnsi="Times New Roman" w:cs="Times New Roman"/>
          <w:sz w:val="28"/>
          <w:szCs w:val="28"/>
        </w:rPr>
        <w:t xml:space="preserve"> остаётся почти постоянной и что желательно присутствие в потоке капель возможно меньшего размера. Однако, с другой стороны, капли должны быть и достаточно большими, чтобы не расходовалась значительная энергия на их распыл и для их осаждения можно использовать простейшие </w:t>
      </w:r>
      <w:proofErr w:type="spellStart"/>
      <w:r w:rsidR="001F4E7F" w:rsidRPr="008F453D">
        <w:rPr>
          <w:rFonts w:ascii="Times New Roman" w:hAnsi="Times New Roman" w:cs="Times New Roman"/>
          <w:sz w:val="28"/>
          <w:szCs w:val="28"/>
        </w:rPr>
        <w:t>каплеуловители</w:t>
      </w:r>
      <w:proofErr w:type="spellEnd"/>
      <w:r w:rsidR="001F4E7F" w:rsidRPr="008F453D">
        <w:rPr>
          <w:rFonts w:ascii="Times New Roman" w:hAnsi="Times New Roman" w:cs="Times New Roman"/>
          <w:sz w:val="28"/>
          <w:szCs w:val="28"/>
        </w:rPr>
        <w:t>.</w:t>
      </w:r>
    </w:p>
    <w:p w:rsidR="00B407C7" w:rsidRPr="008F453D" w:rsidRDefault="001F4E7F"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Необходимо указать, что конденсационные пылеуловители пока не получили большого распро</w:t>
      </w:r>
      <w:r w:rsidR="00D11D97" w:rsidRPr="008F453D">
        <w:rPr>
          <w:rFonts w:ascii="Times New Roman" w:hAnsi="Times New Roman" w:cs="Times New Roman"/>
          <w:sz w:val="28"/>
          <w:szCs w:val="28"/>
        </w:rPr>
        <w:t>с</w:t>
      </w:r>
      <w:r w:rsidRPr="008F453D">
        <w:rPr>
          <w:rFonts w:ascii="Times New Roman" w:hAnsi="Times New Roman" w:cs="Times New Roman"/>
          <w:sz w:val="28"/>
          <w:szCs w:val="28"/>
        </w:rPr>
        <w:t>транения в промышленности</w:t>
      </w:r>
      <w:r w:rsidR="00D11D97" w:rsidRPr="008F453D">
        <w:rPr>
          <w:rFonts w:ascii="Times New Roman" w:hAnsi="Times New Roman" w:cs="Times New Roman"/>
          <w:sz w:val="28"/>
          <w:szCs w:val="28"/>
        </w:rPr>
        <w:t xml:space="preserve"> из-за своей сложности и недостаточной экономичности. Они могут использоваться в основном в некоторых производствах, в которых необходимо произвести очистку от высокодисперсной пыли необходимого количества газов при относительно низкой концентрации частиц.</w:t>
      </w:r>
    </w:p>
    <w:p w:rsidR="00B407C7" w:rsidRPr="008F453D" w:rsidRDefault="00B407C7" w:rsidP="001E3320">
      <w:pPr>
        <w:jc w:val="both"/>
        <w:rPr>
          <w:rFonts w:eastAsiaTheme="minorEastAsia"/>
          <w:sz w:val="28"/>
          <w:szCs w:val="28"/>
          <w:lang w:eastAsia="en-US"/>
        </w:rPr>
      </w:pPr>
    </w:p>
    <w:p w:rsidR="00B407C7" w:rsidRPr="00E84540" w:rsidRDefault="000A5DAC" w:rsidP="001E3320">
      <w:pPr>
        <w:jc w:val="both"/>
        <w:rPr>
          <w:rFonts w:eastAsiaTheme="minorEastAsia"/>
          <w:sz w:val="28"/>
          <w:szCs w:val="28"/>
          <w:lang w:eastAsia="en-US"/>
        </w:rPr>
      </w:pPr>
      <w:r w:rsidRPr="008F453D">
        <w:rPr>
          <w:rFonts w:eastAsiaTheme="minorEastAsia"/>
          <w:sz w:val="28"/>
          <w:szCs w:val="28"/>
          <w:lang w:eastAsia="en-US"/>
        </w:rPr>
        <w:t xml:space="preserve">                                  </w:t>
      </w:r>
      <w:r w:rsidR="00B407C7" w:rsidRPr="008F453D">
        <w:rPr>
          <w:rFonts w:eastAsiaTheme="minorEastAsia"/>
          <w:sz w:val="28"/>
          <w:szCs w:val="28"/>
          <w:lang w:eastAsia="en-US"/>
        </w:rPr>
        <w:t xml:space="preserve">  </w:t>
      </w:r>
      <w:r w:rsidR="00B407C7" w:rsidRPr="008F453D">
        <w:rPr>
          <w:rFonts w:eastAsiaTheme="minorEastAsia"/>
          <w:noProof/>
          <w:sz w:val="28"/>
          <w:szCs w:val="28"/>
        </w:rPr>
        <w:drawing>
          <wp:inline distT="0" distB="0" distL="0" distR="0" wp14:anchorId="0E09F8B4" wp14:editId="2F96D786">
            <wp:extent cx="2771775" cy="2000250"/>
            <wp:effectExtent l="0" t="0" r="9525" b="0"/>
            <wp:docPr id="2" name="Рисунок 2" descr="C:\Users\User\Desktop\Ужов_Очиска газов мокрыми фильтрами_1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esktop\Ужов_Очиска газов мокрыми фильтрами_191.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71775" cy="2000250"/>
                    </a:xfrm>
                    <a:prstGeom prst="rect">
                      <a:avLst/>
                    </a:prstGeom>
                    <a:noFill/>
                    <a:ln>
                      <a:noFill/>
                    </a:ln>
                  </pic:spPr>
                </pic:pic>
              </a:graphicData>
            </a:graphic>
          </wp:inline>
        </w:drawing>
      </w:r>
    </w:p>
    <w:p w:rsidR="000A5DAC" w:rsidRPr="008F453D" w:rsidRDefault="00B407C7" w:rsidP="000A5DAC">
      <w:pPr>
        <w:jc w:val="center"/>
        <w:rPr>
          <w:rFonts w:eastAsiaTheme="minorEastAsia"/>
          <w:b/>
          <w:lang w:eastAsia="en-US"/>
        </w:rPr>
      </w:pPr>
      <w:r w:rsidRPr="008F453D">
        <w:rPr>
          <w:rFonts w:eastAsiaTheme="minorEastAsia"/>
          <w:b/>
          <w:lang w:eastAsia="en-US"/>
        </w:rPr>
        <w:t>Рисунок</w:t>
      </w:r>
      <w:r w:rsidR="003532ED">
        <w:rPr>
          <w:rFonts w:eastAsiaTheme="minorEastAsia"/>
          <w:b/>
          <w:lang w:eastAsia="en-US"/>
        </w:rPr>
        <w:t xml:space="preserve"> 3</w:t>
      </w:r>
      <w:r w:rsidR="00E84540">
        <w:rPr>
          <w:rFonts w:eastAsiaTheme="minorEastAsia"/>
          <w:b/>
          <w:lang w:eastAsia="en-US"/>
        </w:rPr>
        <w:t>.</w:t>
      </w:r>
      <w:r w:rsidR="00F07D24" w:rsidRPr="008F453D">
        <w:rPr>
          <w:rFonts w:eastAsiaTheme="minorEastAsia"/>
          <w:b/>
          <w:lang w:eastAsia="en-US"/>
        </w:rPr>
        <w:t>4</w:t>
      </w:r>
      <w:r w:rsidRPr="008F453D">
        <w:rPr>
          <w:rFonts w:eastAsiaTheme="minorEastAsia"/>
          <w:b/>
          <w:lang w:eastAsia="en-US"/>
        </w:rPr>
        <w:t>-</w:t>
      </w:r>
      <w:r w:rsidR="000A5DAC" w:rsidRPr="008F453D">
        <w:rPr>
          <w:rFonts w:eastAsiaTheme="minorEastAsia"/>
          <w:b/>
          <w:lang w:eastAsia="en-US"/>
        </w:rPr>
        <w:t xml:space="preserve"> Зависимость запыленности газов после скруббера от их температуры на выходе из аппарата:</w:t>
      </w:r>
    </w:p>
    <w:p w:rsidR="00B407C7" w:rsidRPr="008F453D" w:rsidRDefault="000A5DAC" w:rsidP="000A5DAC">
      <w:pPr>
        <w:jc w:val="center"/>
        <w:rPr>
          <w:rFonts w:eastAsiaTheme="minorEastAsia"/>
          <w:lang w:eastAsia="en-US"/>
        </w:rPr>
      </w:pPr>
      <w:r w:rsidRPr="008F453D">
        <w:rPr>
          <w:rFonts w:eastAsiaTheme="minorEastAsia"/>
          <w:lang w:eastAsia="en-US"/>
        </w:rPr>
        <w:t xml:space="preserve">1,2,4- выплавка 45%- </w:t>
      </w:r>
      <w:proofErr w:type="spellStart"/>
      <w:r w:rsidRPr="008F453D">
        <w:rPr>
          <w:rFonts w:eastAsiaTheme="minorEastAsia"/>
          <w:lang w:eastAsia="en-US"/>
        </w:rPr>
        <w:t>ного</w:t>
      </w:r>
      <w:proofErr w:type="spellEnd"/>
      <w:r w:rsidRPr="008F453D">
        <w:rPr>
          <w:rFonts w:eastAsiaTheme="minorEastAsia"/>
          <w:lang w:eastAsia="en-US"/>
        </w:rPr>
        <w:t xml:space="preserve"> ферросилиция; 3- выплавка </w:t>
      </w:r>
      <w:proofErr w:type="spellStart"/>
      <w:r w:rsidRPr="008F453D">
        <w:rPr>
          <w:rFonts w:eastAsiaTheme="minorEastAsia"/>
          <w:lang w:eastAsia="en-US"/>
        </w:rPr>
        <w:t>силикомарганца</w:t>
      </w:r>
      <w:proofErr w:type="spellEnd"/>
    </w:p>
    <w:p w:rsidR="000A5DAC" w:rsidRPr="008F453D" w:rsidRDefault="000A5DAC" w:rsidP="000A5DAC">
      <w:pPr>
        <w:jc w:val="center"/>
        <w:rPr>
          <w:rFonts w:eastAsiaTheme="minorEastAsia"/>
          <w:sz w:val="28"/>
          <w:szCs w:val="28"/>
          <w:lang w:eastAsia="en-US"/>
        </w:rPr>
      </w:pPr>
    </w:p>
    <w:p w:rsidR="00D11D97" w:rsidRPr="008F453D" w:rsidRDefault="00D11D97"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Примером такого аппарата является колонна с чередующимися испарительными и конденсационными тарелками. Зависимость коэффициента очистки одной ступени аппарата прямо пропорциональна количеству пара, приходящемуся на 1 г частиц пыли, с увеличением числа ступеней степень улавливания увеличивается. Роль диффузионного улавливания на конденсационной тарелке невелика. Решающую роль здесь принадлежит конденсационному укрупнению частиц с последующим их улавливанием за счёт сил инерции и седиментации.</w:t>
      </w:r>
    </w:p>
    <w:p w:rsidR="00D11D97" w:rsidRPr="008F453D" w:rsidRDefault="00D11D97" w:rsidP="00641C04">
      <w:pPr>
        <w:pStyle w:val="a3"/>
        <w:ind w:firstLine="709"/>
        <w:jc w:val="both"/>
        <w:rPr>
          <w:rFonts w:ascii="Times New Roman" w:hAnsi="Times New Roman" w:cs="Times New Roman"/>
          <w:sz w:val="28"/>
          <w:szCs w:val="28"/>
        </w:rPr>
      </w:pPr>
      <w:proofErr w:type="gramStart"/>
      <w:r w:rsidRPr="008F453D">
        <w:rPr>
          <w:rFonts w:ascii="Times New Roman" w:hAnsi="Times New Roman" w:cs="Times New Roman"/>
          <w:sz w:val="28"/>
          <w:szCs w:val="28"/>
        </w:rPr>
        <w:t>Значительно большое</w:t>
      </w:r>
      <w:proofErr w:type="gramEnd"/>
      <w:r w:rsidRPr="008F453D">
        <w:rPr>
          <w:rFonts w:ascii="Times New Roman" w:hAnsi="Times New Roman" w:cs="Times New Roman"/>
          <w:sz w:val="28"/>
          <w:szCs w:val="28"/>
        </w:rPr>
        <w:t xml:space="preserve"> распространение в промышленных условиях получило конденсационное улавливание пыли при </w:t>
      </w:r>
      <w:r w:rsidR="00B407C7" w:rsidRPr="008F453D">
        <w:rPr>
          <w:rFonts w:ascii="Times New Roman" w:hAnsi="Times New Roman" w:cs="Times New Roman"/>
          <w:sz w:val="28"/>
          <w:szCs w:val="28"/>
        </w:rPr>
        <w:t xml:space="preserve">охлаждении в теплообменниках смешения газов, предварительно насыщенных водяными парами. В этом случае целесообразно распылять в скруббере охлажденную воду. Исследования показали, что наилучшие результаты по очистке газов в скруббере </w:t>
      </w:r>
      <w:proofErr w:type="spellStart"/>
      <w:r w:rsidR="00B407C7" w:rsidRPr="008F453D">
        <w:rPr>
          <w:rFonts w:ascii="Times New Roman" w:hAnsi="Times New Roman" w:cs="Times New Roman"/>
          <w:sz w:val="28"/>
          <w:szCs w:val="28"/>
        </w:rPr>
        <w:t>Вентури</w:t>
      </w:r>
      <w:proofErr w:type="spellEnd"/>
      <w:r w:rsidR="00B407C7" w:rsidRPr="008F453D">
        <w:rPr>
          <w:rFonts w:ascii="Times New Roman" w:hAnsi="Times New Roman" w:cs="Times New Roman"/>
          <w:sz w:val="28"/>
          <w:szCs w:val="28"/>
        </w:rPr>
        <w:t xml:space="preserve"> достигаются, когда газы поступают в скруббер при температуре точки росы, с увеличением которой эффективность улавливания пыли возрастает.</w:t>
      </w:r>
    </w:p>
    <w:p w:rsidR="00D55957" w:rsidRPr="008F453D" w:rsidRDefault="000A5DA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Одновременное охлаждение газов, имеющих точку росы 60-70</w:t>
      </w:r>
      <w:proofErr w:type="gramStart"/>
      <w:r w:rsidR="004822E2" w:rsidRPr="008F453D">
        <w:rPr>
          <w:rFonts w:ascii="Times New Roman" w:hAnsi="Times New Roman" w:cs="Times New Roman"/>
          <w:sz w:val="28"/>
          <w:szCs w:val="28"/>
        </w:rPr>
        <w:t xml:space="preserve"> </w:t>
      </w:r>
      <w:r w:rsidRPr="008F453D">
        <w:rPr>
          <w:rFonts w:ascii="Times New Roman" w:hAnsi="Times New Roman" w:cs="Times New Roman"/>
          <w:sz w:val="28"/>
          <w:szCs w:val="28"/>
        </w:rPr>
        <w:t>ºС</w:t>
      </w:r>
      <w:proofErr w:type="gramEnd"/>
      <w:r w:rsidRPr="008F453D">
        <w:rPr>
          <w:rFonts w:ascii="Times New Roman" w:hAnsi="Times New Roman" w:cs="Times New Roman"/>
          <w:sz w:val="28"/>
          <w:szCs w:val="28"/>
        </w:rPr>
        <w:t xml:space="preserve">, и пылеулавливание производилось в полых форсуночных скрубберах, имеющих различное конструктивное оформление и различные плотности орошения. Тем не </w:t>
      </w:r>
      <w:proofErr w:type="gramStart"/>
      <w:r w:rsidRPr="008F453D">
        <w:rPr>
          <w:rFonts w:ascii="Times New Roman" w:hAnsi="Times New Roman" w:cs="Times New Roman"/>
          <w:sz w:val="28"/>
          <w:szCs w:val="28"/>
        </w:rPr>
        <w:lastRenderedPageBreak/>
        <w:t>менее</w:t>
      </w:r>
      <w:proofErr w:type="gramEnd"/>
      <w:r w:rsidRPr="008F453D">
        <w:rPr>
          <w:rFonts w:ascii="Times New Roman" w:hAnsi="Times New Roman" w:cs="Times New Roman"/>
          <w:sz w:val="28"/>
          <w:szCs w:val="28"/>
        </w:rPr>
        <w:t xml:space="preserve"> в каждом конкретном случае наблюдалась тенденция к снижению запыленности с уменьшением температуры газов на выходе.</w:t>
      </w:r>
    </w:p>
    <w:p w:rsidR="00D55957" w:rsidRPr="008F453D" w:rsidRDefault="0037597F" w:rsidP="00641C04">
      <w:pPr>
        <w:pStyle w:val="a3"/>
        <w:ind w:firstLine="709"/>
        <w:jc w:val="both"/>
        <w:rPr>
          <w:rFonts w:ascii="Times New Roman" w:eastAsiaTheme="minorEastAsia" w:hAnsi="Times New Roman" w:cs="Times New Roman"/>
          <w:sz w:val="28"/>
          <w:szCs w:val="28"/>
        </w:rPr>
      </w:pPr>
      <w:r w:rsidRPr="008F453D">
        <w:rPr>
          <w:rFonts w:ascii="Times New Roman" w:hAnsi="Times New Roman" w:cs="Times New Roman"/>
          <w:sz w:val="28"/>
          <w:szCs w:val="28"/>
        </w:rPr>
        <w:t>А</w:t>
      </w:r>
      <w:r w:rsidR="00D55957" w:rsidRPr="008F453D">
        <w:rPr>
          <w:rFonts w:ascii="Times New Roman" w:hAnsi="Times New Roman" w:cs="Times New Roman"/>
          <w:sz w:val="28"/>
          <w:szCs w:val="28"/>
        </w:rPr>
        <w:t xml:space="preserve">ппараты работают в пенном режиме, и гидродинамические характеристики работы пенных аппаратов, характеризуемые критерием </w:t>
      </w:r>
      <w:proofErr w:type="spellStart"/>
      <w:r w:rsidR="00D55957" w:rsidRPr="008F453D">
        <w:rPr>
          <w:rFonts w:ascii="Times New Roman" w:hAnsi="Times New Roman" w:cs="Times New Roman"/>
          <w:sz w:val="28"/>
          <w:szCs w:val="28"/>
        </w:rPr>
        <w:t>Рейнольдса</w:t>
      </w:r>
      <w:proofErr w:type="spellEnd"/>
      <w:r w:rsidR="00D55957" w:rsidRPr="008F453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Re</m:t>
            </m:r>
          </m:e>
          <m:sub>
            <m:r>
              <w:rPr>
                <w:rFonts w:ascii="Cambria Math" w:hAnsi="Cambria Math" w:cs="Times New Roman"/>
                <w:sz w:val="28"/>
                <w:szCs w:val="28"/>
              </w:rPr>
              <m:t>г</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г</m:t>
                </m:r>
              </m:sub>
            </m:sSub>
            <m:r>
              <w:rPr>
                <w:rFonts w:ascii="Cambria Math" w:hAnsi="Cambria Math" w:cs="Times New Roman"/>
                <w:sz w:val="28"/>
                <w:szCs w:val="28"/>
                <w:lang w:val="en-US"/>
              </w:rPr>
              <m:t>D</m:t>
            </m:r>
          </m:num>
          <m:den>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г</m:t>
                </m:r>
              </m:sub>
            </m:sSub>
          </m:den>
        </m:f>
      </m:oMath>
      <w:r w:rsidR="00D55957" w:rsidRPr="008F453D">
        <w:rPr>
          <w:rFonts w:ascii="Times New Roman" w:eastAsiaTheme="minorEastAsia" w:hAnsi="Times New Roman" w:cs="Times New Roman"/>
          <w:sz w:val="28"/>
          <w:szCs w:val="28"/>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г</m:t>
            </m:r>
          </m:sub>
        </m:sSub>
      </m:oMath>
      <w:r w:rsidR="00D55957" w:rsidRPr="008F453D">
        <w:rPr>
          <w:rFonts w:ascii="Times New Roman" w:eastAsiaTheme="minorEastAsia" w:hAnsi="Times New Roman" w:cs="Times New Roman"/>
          <w:sz w:val="28"/>
          <w:szCs w:val="28"/>
        </w:rPr>
        <w:t xml:space="preserve">- скорость газов в свободном сечении аппарата, м/сек; </w:t>
      </w:r>
      <w:r w:rsidR="00D55957" w:rsidRPr="008F453D">
        <w:rPr>
          <w:rFonts w:ascii="Times New Roman" w:eastAsiaTheme="minorEastAsia" w:hAnsi="Times New Roman" w:cs="Times New Roman"/>
          <w:sz w:val="28"/>
          <w:szCs w:val="28"/>
          <w:lang w:val="en-US"/>
        </w:rPr>
        <w:t>D</w:t>
      </w:r>
      <w:r w:rsidR="00D55957" w:rsidRPr="008F453D">
        <w:rPr>
          <w:rFonts w:ascii="Times New Roman" w:eastAsiaTheme="minorEastAsia" w:hAnsi="Times New Roman" w:cs="Times New Roman"/>
          <w:sz w:val="28"/>
          <w:szCs w:val="28"/>
        </w:rPr>
        <w:t>- диаметр аппарата, м) для парогазовой смеси, отличались незна</w:t>
      </w:r>
      <w:r w:rsidR="00590B9E" w:rsidRPr="008F453D">
        <w:rPr>
          <w:rFonts w:ascii="Times New Roman" w:eastAsiaTheme="minorEastAsia" w:hAnsi="Times New Roman" w:cs="Times New Roman"/>
          <w:sz w:val="28"/>
          <w:szCs w:val="28"/>
        </w:rPr>
        <w:t>ч</w:t>
      </w:r>
      <w:r w:rsidR="00D55957" w:rsidRPr="008F453D">
        <w:rPr>
          <w:rFonts w:ascii="Times New Roman" w:eastAsiaTheme="minorEastAsia" w:hAnsi="Times New Roman" w:cs="Times New Roman"/>
          <w:sz w:val="28"/>
          <w:szCs w:val="28"/>
        </w:rPr>
        <w:t>ительно. Е</w:t>
      </w:r>
      <w:r w:rsidR="00590B9E" w:rsidRPr="008F453D">
        <w:rPr>
          <w:rFonts w:ascii="Times New Roman" w:eastAsiaTheme="minorEastAsia" w:hAnsi="Times New Roman" w:cs="Times New Roman"/>
          <w:sz w:val="28"/>
          <w:szCs w:val="28"/>
        </w:rPr>
        <w:t>динственным переменным фактором, влияющим на эффективность, оказалась степень конденсации, выражаемая  в данном случае</w:t>
      </w:r>
      <w:r w:rsidR="0079732D" w:rsidRPr="008F453D">
        <w:rPr>
          <w:rFonts w:ascii="Times New Roman" w:eastAsiaTheme="minorEastAsia" w:hAnsi="Times New Roman" w:cs="Times New Roman"/>
          <w:sz w:val="28"/>
          <w:szCs w:val="28"/>
        </w:rPr>
        <w:t xml:space="preserve"> через величину ∆</w:t>
      </w:r>
      <w:r w:rsidR="0079732D" w:rsidRPr="008F453D">
        <w:rPr>
          <w:rFonts w:ascii="Times New Roman" w:eastAsiaTheme="minorEastAsia" w:hAnsi="Times New Roman" w:cs="Times New Roman"/>
          <w:sz w:val="28"/>
          <w:szCs w:val="28"/>
          <w:lang w:val="de-DE"/>
        </w:rPr>
        <w:t>y</w:t>
      </w:r>
      <w:r w:rsidR="0079732D" w:rsidRPr="008F453D">
        <w:rPr>
          <w:rFonts w:ascii="Times New Roman" w:eastAsiaTheme="minorEastAsia" w:hAnsi="Times New Roman" w:cs="Times New Roman"/>
          <w:sz w:val="28"/>
          <w:szCs w:val="28"/>
        </w:rPr>
        <w:t xml:space="preserve">, представляющую собой разность </w:t>
      </w:r>
      <w:proofErr w:type="spellStart"/>
      <w:r w:rsidR="0079732D" w:rsidRPr="008F453D">
        <w:rPr>
          <w:rFonts w:ascii="Times New Roman" w:eastAsiaTheme="minorEastAsia" w:hAnsi="Times New Roman" w:cs="Times New Roman"/>
          <w:sz w:val="28"/>
          <w:szCs w:val="28"/>
        </w:rPr>
        <w:t>влагосодержаний</w:t>
      </w:r>
      <w:proofErr w:type="spellEnd"/>
      <w:r w:rsidR="0079732D" w:rsidRPr="008F453D">
        <w:rPr>
          <w:rFonts w:ascii="Times New Roman" w:eastAsiaTheme="minorEastAsia" w:hAnsi="Times New Roman" w:cs="Times New Roman"/>
          <w:sz w:val="28"/>
          <w:szCs w:val="28"/>
        </w:rPr>
        <w:t xml:space="preserve"> газов в начале </w:t>
      </w:r>
      <w:r w:rsidR="0079732D" w:rsidRPr="008F453D">
        <w:rPr>
          <w:rFonts w:ascii="Times New Roman" w:eastAsiaTheme="minorEastAsia" w:hAnsi="Times New Roman" w:cs="Times New Roman"/>
          <w:sz w:val="28"/>
          <w:szCs w:val="28"/>
          <w:lang w:val="en-US"/>
        </w:rPr>
        <w:t>y</w:t>
      </w:r>
      <w:r w:rsidR="0079732D" w:rsidRPr="008F453D">
        <w:rPr>
          <w:rFonts w:ascii="Times New Roman" w:eastAsiaTheme="minorEastAsia" w:hAnsi="Times New Roman" w:cs="Times New Roman"/>
          <w:sz w:val="28"/>
          <w:szCs w:val="28"/>
          <w:vertAlign w:val="subscript"/>
        </w:rPr>
        <w:t>1</w:t>
      </w:r>
      <w:r w:rsidR="0079732D" w:rsidRPr="008F453D">
        <w:rPr>
          <w:rFonts w:ascii="Times New Roman" w:eastAsiaTheme="minorEastAsia" w:hAnsi="Times New Roman" w:cs="Times New Roman"/>
          <w:sz w:val="28"/>
          <w:szCs w:val="28"/>
        </w:rPr>
        <w:t xml:space="preserve"> (при точке росы газов) и в конце процесса конденсации </w:t>
      </w:r>
      <w:r w:rsidR="0079732D" w:rsidRPr="008F453D">
        <w:rPr>
          <w:rFonts w:ascii="Times New Roman" w:eastAsiaTheme="minorEastAsia" w:hAnsi="Times New Roman" w:cs="Times New Roman"/>
          <w:sz w:val="28"/>
          <w:szCs w:val="28"/>
          <w:lang w:val="en-US"/>
        </w:rPr>
        <w:t>y</w:t>
      </w:r>
      <w:r w:rsidR="0079732D" w:rsidRPr="008F453D">
        <w:rPr>
          <w:rFonts w:ascii="Times New Roman" w:eastAsiaTheme="minorEastAsia" w:hAnsi="Times New Roman" w:cs="Times New Roman"/>
          <w:sz w:val="28"/>
          <w:szCs w:val="28"/>
          <w:vertAlign w:val="subscript"/>
        </w:rPr>
        <w:t>2</w:t>
      </w:r>
      <w:r w:rsidR="0079732D" w:rsidRPr="008F453D">
        <w:rPr>
          <w:rFonts w:ascii="Times New Roman" w:eastAsiaTheme="minorEastAsia" w:hAnsi="Times New Roman" w:cs="Times New Roman"/>
          <w:sz w:val="28"/>
          <w:szCs w:val="28"/>
        </w:rPr>
        <w:t xml:space="preserve"> (при температуре газов на выходе из аппарата). И если в </w:t>
      </w:r>
      <w:proofErr w:type="spellStart"/>
      <w:r w:rsidR="0079732D" w:rsidRPr="008F453D">
        <w:rPr>
          <w:rFonts w:ascii="Times New Roman" w:eastAsiaTheme="minorEastAsia" w:hAnsi="Times New Roman" w:cs="Times New Roman"/>
          <w:sz w:val="28"/>
          <w:szCs w:val="28"/>
        </w:rPr>
        <w:t>бесконденсационном</w:t>
      </w:r>
      <w:proofErr w:type="spellEnd"/>
      <w:r w:rsidR="0079732D" w:rsidRPr="008F453D">
        <w:rPr>
          <w:rFonts w:ascii="Times New Roman" w:eastAsiaTheme="minorEastAsia" w:hAnsi="Times New Roman" w:cs="Times New Roman"/>
          <w:sz w:val="28"/>
          <w:szCs w:val="28"/>
        </w:rPr>
        <w:t xml:space="preserve"> процессе (неполное сгорание мазута)</w:t>
      </w:r>
      <w:r w:rsidR="00951CC0" w:rsidRPr="008F453D">
        <w:rPr>
          <w:rFonts w:ascii="Times New Roman" w:eastAsiaTheme="minorEastAsia" w:hAnsi="Times New Roman" w:cs="Times New Roman"/>
          <w:sz w:val="28"/>
          <w:szCs w:val="28"/>
        </w:rPr>
        <w:t xml:space="preserve"> эффективность улавливания сажи не превышает 11%, то при перепаде ∆</w:t>
      </w:r>
      <w:r w:rsidR="00951CC0" w:rsidRPr="008F453D">
        <w:rPr>
          <w:rFonts w:ascii="Times New Roman" w:eastAsiaTheme="minorEastAsia" w:hAnsi="Times New Roman" w:cs="Times New Roman"/>
          <w:sz w:val="28"/>
          <w:szCs w:val="28"/>
          <w:lang w:val="en-US"/>
        </w:rPr>
        <w:t>y</w:t>
      </w:r>
      <w:r w:rsidR="00951CC0" w:rsidRPr="008F453D">
        <w:rPr>
          <w:rFonts w:ascii="Times New Roman" w:eastAsiaTheme="minorEastAsia" w:hAnsi="Times New Roman" w:cs="Times New Roman"/>
          <w:sz w:val="28"/>
          <w:szCs w:val="28"/>
        </w:rPr>
        <w:t xml:space="preserve"> =1,41 кг/кг сухих газов она достигла 99%.</w:t>
      </w:r>
    </w:p>
    <w:p w:rsidR="00951CC0" w:rsidRPr="008F453D" w:rsidRDefault="00951CC0" w:rsidP="00641C04">
      <w:pPr>
        <w:pStyle w:val="a3"/>
        <w:ind w:firstLine="709"/>
        <w:jc w:val="both"/>
        <w:rPr>
          <w:rFonts w:ascii="Times New Roman" w:eastAsiaTheme="minorEastAsia" w:hAnsi="Times New Roman" w:cs="Times New Roman"/>
          <w:sz w:val="28"/>
          <w:szCs w:val="28"/>
        </w:rPr>
      </w:pPr>
      <w:r w:rsidRPr="008F453D">
        <w:rPr>
          <w:rFonts w:ascii="Times New Roman" w:eastAsiaTheme="minorEastAsia" w:hAnsi="Times New Roman" w:cs="Times New Roman"/>
          <w:sz w:val="28"/>
          <w:szCs w:val="28"/>
        </w:rPr>
        <w:t>Как отмечалось выше, при конденсационном улавливании возможны два основных механизма осаждения пыли: первы</w:t>
      </w:r>
      <w:proofErr w:type="gramStart"/>
      <w:r w:rsidRPr="008F453D">
        <w:rPr>
          <w:rFonts w:ascii="Times New Roman" w:eastAsiaTheme="minorEastAsia" w:hAnsi="Times New Roman" w:cs="Times New Roman"/>
          <w:sz w:val="28"/>
          <w:szCs w:val="28"/>
        </w:rPr>
        <w:t>й-</w:t>
      </w:r>
      <w:proofErr w:type="gramEnd"/>
      <w:r w:rsidRPr="008F453D">
        <w:rPr>
          <w:rFonts w:ascii="Times New Roman" w:eastAsiaTheme="minorEastAsia" w:hAnsi="Times New Roman" w:cs="Times New Roman"/>
          <w:sz w:val="28"/>
          <w:szCs w:val="28"/>
        </w:rPr>
        <w:t xml:space="preserve"> за счёт диффузионных сил и </w:t>
      </w:r>
      <w:proofErr w:type="spellStart"/>
      <w:r w:rsidRPr="008F453D">
        <w:rPr>
          <w:rFonts w:ascii="Times New Roman" w:eastAsiaTheme="minorEastAsia" w:hAnsi="Times New Roman" w:cs="Times New Roman"/>
          <w:sz w:val="28"/>
          <w:szCs w:val="28"/>
        </w:rPr>
        <w:t>стефановского</w:t>
      </w:r>
      <w:proofErr w:type="spellEnd"/>
      <w:r w:rsidRPr="008F453D">
        <w:rPr>
          <w:rFonts w:ascii="Times New Roman" w:eastAsiaTheme="minorEastAsia" w:hAnsi="Times New Roman" w:cs="Times New Roman"/>
          <w:sz w:val="28"/>
          <w:szCs w:val="28"/>
        </w:rPr>
        <w:t xml:space="preserve"> течения; второй- за счёт утяжеления частиц при конденсации на них паров жидкости. Однако единой точки зрения на механизм конденсационного улавливания нет, что подтверждает необходимость дальнейших экспериментальных и теоретических исследований.</w:t>
      </w:r>
    </w:p>
    <w:p w:rsidR="00D55957" w:rsidRPr="008F453D" w:rsidRDefault="00D55957" w:rsidP="00641C04">
      <w:pPr>
        <w:pStyle w:val="a3"/>
        <w:ind w:firstLine="709"/>
        <w:jc w:val="both"/>
        <w:rPr>
          <w:rFonts w:ascii="Times New Roman" w:eastAsiaTheme="minorEastAsia" w:hAnsi="Times New Roman" w:cs="Times New Roman"/>
          <w:sz w:val="28"/>
          <w:szCs w:val="28"/>
        </w:rPr>
      </w:pPr>
      <w:r w:rsidRPr="008F453D">
        <w:rPr>
          <w:rFonts w:ascii="Times New Roman" w:eastAsiaTheme="minorEastAsia" w:hAnsi="Times New Roman" w:cs="Times New Roman"/>
          <w:sz w:val="28"/>
          <w:szCs w:val="28"/>
        </w:rPr>
        <w:t xml:space="preserve">При конденсации пар диффундирует в сторону капли и увлекает с собой наиболее мелкие частицы. Кроме того, частицы обволакиваются пленкой конденсата, благодаря чему улучшается их контакт с каплями. Конденсация водяных паров благоприятно сказывается и на эффективность мокрых пылеуловителей, поверхность осаждения в которых образуют пузырьки (тарельчатые аппараты, газопромыватели с подвижной шаровой насадкой и др.). Если предполагается использовать эффект конденсации,  на  тракте  газоочистки  предусматривается  устройство  для введения  в горячий поток газа (аэрозоля) тонкораспыленной воды. Это может быть вертикальный полый скруббер, рассчитанный на полное испарение, горизонтальная камера с оросителем, либо орошаемый участок </w:t>
      </w:r>
      <w:proofErr w:type="spellStart"/>
      <w:r w:rsidRPr="008F453D">
        <w:rPr>
          <w:rFonts w:ascii="Times New Roman" w:eastAsiaTheme="minorEastAsia" w:hAnsi="Times New Roman" w:cs="Times New Roman"/>
          <w:sz w:val="28"/>
          <w:szCs w:val="28"/>
        </w:rPr>
        <w:t>пылегазопровода</w:t>
      </w:r>
      <w:proofErr w:type="spellEnd"/>
      <w:r w:rsidRPr="008F453D">
        <w:rPr>
          <w:rFonts w:ascii="Times New Roman" w:eastAsiaTheme="minorEastAsia" w:hAnsi="Times New Roman" w:cs="Times New Roman"/>
          <w:sz w:val="28"/>
          <w:szCs w:val="28"/>
        </w:rPr>
        <w:t>.</w:t>
      </w:r>
    </w:p>
    <w:p w:rsidR="00975F03" w:rsidRPr="008F453D" w:rsidRDefault="00975F03" w:rsidP="00641C04">
      <w:pPr>
        <w:pStyle w:val="a3"/>
        <w:ind w:firstLine="709"/>
        <w:jc w:val="both"/>
        <w:rPr>
          <w:rFonts w:ascii="Times New Roman" w:eastAsiaTheme="minorEastAsia" w:hAnsi="Times New Roman" w:cs="Times New Roman"/>
          <w:sz w:val="28"/>
          <w:szCs w:val="28"/>
        </w:rPr>
      </w:pPr>
      <w:r w:rsidRPr="008F453D">
        <w:rPr>
          <w:rFonts w:ascii="Times New Roman" w:eastAsiaTheme="minorEastAsia" w:hAnsi="Times New Roman" w:cs="Times New Roman"/>
          <w:sz w:val="28"/>
          <w:szCs w:val="28"/>
        </w:rPr>
        <w:t xml:space="preserve">Эффективность улавливания пыли за счёт различных механизмов конденсации зависит от количества водяных паров, </w:t>
      </w:r>
      <w:proofErr w:type="gramStart"/>
      <w:r w:rsidRPr="008F453D">
        <w:rPr>
          <w:rFonts w:ascii="Times New Roman" w:eastAsiaTheme="minorEastAsia" w:hAnsi="Times New Roman" w:cs="Times New Roman"/>
          <w:sz w:val="28"/>
          <w:szCs w:val="28"/>
        </w:rPr>
        <w:t>сконденсировавшихся</w:t>
      </w:r>
      <w:proofErr w:type="gramEnd"/>
      <w:r w:rsidRPr="008F453D">
        <w:rPr>
          <w:rFonts w:ascii="Times New Roman" w:eastAsiaTheme="minorEastAsia" w:hAnsi="Times New Roman" w:cs="Times New Roman"/>
          <w:sz w:val="28"/>
          <w:szCs w:val="28"/>
        </w:rPr>
        <w:t xml:space="preserve"> а аппарате. Оценка эффективности мокрого пылеуловителя за счёт конденсации может быть сделана на основании статической обработки экспериментальных данных, причём эффективность должна рассматриваться в зависимости от общего количества сконденсировавшегося пара, которое можно выразить в виде разности концентрации пара на входе и выходе из аппарата.</w:t>
      </w:r>
    </w:p>
    <w:p w:rsidR="00975F03" w:rsidRPr="008F453D" w:rsidRDefault="00975F03" w:rsidP="00641C04">
      <w:pPr>
        <w:pStyle w:val="a3"/>
        <w:ind w:firstLine="709"/>
        <w:jc w:val="both"/>
        <w:rPr>
          <w:rFonts w:ascii="Times New Roman" w:eastAsiaTheme="minorEastAsia" w:hAnsi="Times New Roman" w:cs="Times New Roman"/>
          <w:sz w:val="28"/>
          <w:szCs w:val="28"/>
        </w:rPr>
      </w:pPr>
      <w:r w:rsidRPr="008F453D">
        <w:rPr>
          <w:rFonts w:ascii="Times New Roman" w:eastAsiaTheme="minorEastAsia" w:hAnsi="Times New Roman" w:cs="Times New Roman"/>
          <w:sz w:val="28"/>
          <w:szCs w:val="28"/>
        </w:rPr>
        <w:t>На рисунке приведены данные, характеризующие эффективность улавливания сажевых частиц в пенном аппарате и полом скруббере</w:t>
      </w:r>
      <w:r w:rsidR="001D50A0" w:rsidRPr="008F453D">
        <w:rPr>
          <w:rFonts w:ascii="Times New Roman" w:eastAsiaTheme="minorEastAsia" w:hAnsi="Times New Roman" w:cs="Times New Roman"/>
          <w:sz w:val="28"/>
          <w:szCs w:val="28"/>
        </w:rPr>
        <w:t xml:space="preserve">, при конденсационном улавливании сажи в процессе </w:t>
      </w:r>
      <w:proofErr w:type="spellStart"/>
      <w:r w:rsidR="001D50A0" w:rsidRPr="008F453D">
        <w:rPr>
          <w:rFonts w:ascii="Times New Roman" w:eastAsiaTheme="minorEastAsia" w:hAnsi="Times New Roman" w:cs="Times New Roman"/>
          <w:sz w:val="28"/>
          <w:szCs w:val="28"/>
        </w:rPr>
        <w:t>электрокрекинга</w:t>
      </w:r>
      <w:proofErr w:type="spellEnd"/>
      <w:r w:rsidR="001D50A0" w:rsidRPr="008F453D">
        <w:rPr>
          <w:rFonts w:ascii="Times New Roman" w:eastAsiaTheme="minorEastAsia" w:hAnsi="Times New Roman" w:cs="Times New Roman"/>
          <w:sz w:val="28"/>
          <w:szCs w:val="28"/>
        </w:rPr>
        <w:t xml:space="preserve"> метана. Здесь так же, как и при механическом улавливании пыли в мокрых аппаратах, эффективность оценивается величиной </w:t>
      </w:r>
      <w:proofErr w:type="gramStart"/>
      <w:r w:rsidR="001D50A0" w:rsidRPr="008F453D">
        <w:rPr>
          <w:rFonts w:ascii="Times New Roman" w:eastAsiaTheme="minorEastAsia" w:hAnsi="Times New Roman" w:cs="Times New Roman"/>
          <w:sz w:val="28"/>
          <w:szCs w:val="28"/>
          <w:lang w:val="en-US"/>
        </w:rPr>
        <w:t>N</w:t>
      </w:r>
      <w:proofErr w:type="gramEnd"/>
      <w:r w:rsidR="001D50A0" w:rsidRPr="008F453D">
        <w:rPr>
          <w:rFonts w:ascii="Times New Roman" w:eastAsiaTheme="minorEastAsia" w:hAnsi="Times New Roman" w:cs="Times New Roman"/>
          <w:sz w:val="28"/>
          <w:szCs w:val="28"/>
          <w:vertAlign w:val="subscript"/>
        </w:rPr>
        <w:t>ч</w:t>
      </w:r>
      <w:r w:rsidR="00DA4782" w:rsidRPr="008F453D">
        <w:rPr>
          <w:rFonts w:ascii="Times New Roman" w:eastAsiaTheme="minorEastAsia" w:hAnsi="Times New Roman" w:cs="Times New Roman"/>
          <w:sz w:val="28"/>
          <w:szCs w:val="28"/>
        </w:rPr>
        <w:t>.</w:t>
      </w:r>
    </w:p>
    <w:p w:rsidR="004822E2" w:rsidRPr="008F453D" w:rsidRDefault="004822E2" w:rsidP="00641C04">
      <w:pPr>
        <w:pStyle w:val="a3"/>
        <w:ind w:firstLine="709"/>
        <w:jc w:val="both"/>
        <w:rPr>
          <w:rFonts w:ascii="Times New Roman" w:eastAsiaTheme="minorEastAsia" w:hAnsi="Times New Roman" w:cs="Times New Roman"/>
          <w:sz w:val="28"/>
          <w:szCs w:val="28"/>
        </w:rPr>
      </w:pPr>
    </w:p>
    <w:p w:rsidR="001D50A0" w:rsidRPr="008F453D" w:rsidRDefault="001D50A0" w:rsidP="00D55957">
      <w:pPr>
        <w:jc w:val="both"/>
        <w:rPr>
          <w:rFonts w:eastAsiaTheme="minorEastAsia"/>
          <w:sz w:val="28"/>
          <w:szCs w:val="28"/>
          <w:lang w:eastAsia="en-US"/>
        </w:rPr>
      </w:pPr>
      <w:r w:rsidRPr="008F453D">
        <w:rPr>
          <w:rFonts w:eastAsiaTheme="minorEastAsia"/>
          <w:sz w:val="28"/>
          <w:szCs w:val="28"/>
          <w:lang w:eastAsia="en-US"/>
        </w:rPr>
        <w:lastRenderedPageBreak/>
        <w:t xml:space="preserve">       </w:t>
      </w:r>
      <w:r w:rsidR="00F33C07" w:rsidRPr="00E84540">
        <w:rPr>
          <w:rFonts w:eastAsiaTheme="minorEastAsia"/>
          <w:sz w:val="28"/>
          <w:szCs w:val="28"/>
          <w:lang w:eastAsia="en-US"/>
        </w:rPr>
        <w:t xml:space="preserve">              </w:t>
      </w:r>
      <w:r w:rsidRPr="008F453D">
        <w:rPr>
          <w:rFonts w:eastAsiaTheme="minorEastAsia"/>
          <w:sz w:val="28"/>
          <w:szCs w:val="28"/>
          <w:lang w:eastAsia="en-US"/>
        </w:rPr>
        <w:t xml:space="preserve">  </w:t>
      </w:r>
      <w:r w:rsidRPr="008F453D">
        <w:rPr>
          <w:noProof/>
        </w:rPr>
        <w:drawing>
          <wp:inline distT="0" distB="0" distL="0" distR="0" wp14:anchorId="48D70A1E" wp14:editId="7CAC03F3">
            <wp:extent cx="3933825" cy="1924050"/>
            <wp:effectExtent l="0" t="0" r="9525" b="0"/>
            <wp:docPr id="71" name="Рисунок 71" descr="C:\Users\User\AppData\Local\Microsoft\Windows\Temporary Internet Files\Content.Word\Ужов_Очиска газов мокрыми фильтрами_1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Ужов_Очиска газов мокрыми фильтрами_195.b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33825" cy="1924050"/>
                    </a:xfrm>
                    <a:prstGeom prst="rect">
                      <a:avLst/>
                    </a:prstGeom>
                    <a:noFill/>
                    <a:ln>
                      <a:noFill/>
                    </a:ln>
                  </pic:spPr>
                </pic:pic>
              </a:graphicData>
            </a:graphic>
          </wp:inline>
        </w:drawing>
      </w:r>
    </w:p>
    <w:p w:rsidR="001C12FC" w:rsidRPr="008F453D" w:rsidRDefault="001D50A0" w:rsidP="00D55A42">
      <w:pPr>
        <w:jc w:val="center"/>
        <w:rPr>
          <w:rFonts w:eastAsiaTheme="minorHAnsi"/>
          <w:b/>
          <w:lang w:eastAsia="en-US"/>
        </w:rPr>
      </w:pPr>
      <w:r w:rsidRPr="008F453D">
        <w:rPr>
          <w:rFonts w:eastAsiaTheme="minorHAnsi"/>
          <w:b/>
          <w:lang w:eastAsia="en-US"/>
        </w:rPr>
        <w:t>Рисунок</w:t>
      </w:r>
      <w:r w:rsidR="00717FC7">
        <w:rPr>
          <w:rFonts w:eastAsiaTheme="minorHAnsi"/>
          <w:b/>
          <w:lang w:eastAsia="en-US"/>
        </w:rPr>
        <w:t xml:space="preserve"> 3</w:t>
      </w:r>
      <w:r w:rsidR="00E84540">
        <w:rPr>
          <w:rFonts w:eastAsiaTheme="minorHAnsi"/>
          <w:b/>
          <w:lang w:eastAsia="en-US"/>
        </w:rPr>
        <w:t>.</w:t>
      </w:r>
      <w:r w:rsidR="00F07D24" w:rsidRPr="008F453D">
        <w:rPr>
          <w:rFonts w:eastAsiaTheme="minorHAnsi"/>
          <w:b/>
          <w:lang w:eastAsia="en-US"/>
        </w:rPr>
        <w:t>5</w:t>
      </w:r>
      <w:r w:rsidRPr="008F453D">
        <w:rPr>
          <w:rFonts w:eastAsiaTheme="minorHAnsi"/>
          <w:b/>
          <w:lang w:eastAsia="en-US"/>
        </w:rPr>
        <w:t>- Зависимость эффективности улавливания сажи</w:t>
      </w:r>
      <w:r w:rsidR="00BD0672" w:rsidRPr="008F453D">
        <w:rPr>
          <w:rFonts w:eastAsiaTheme="minorHAnsi"/>
          <w:b/>
          <w:lang w:eastAsia="en-US"/>
        </w:rPr>
        <w:t xml:space="preserve"> в процессе </w:t>
      </w:r>
      <w:proofErr w:type="spellStart"/>
      <w:r w:rsidR="00BD0672" w:rsidRPr="008F453D">
        <w:rPr>
          <w:rFonts w:eastAsiaTheme="minorHAnsi"/>
          <w:b/>
          <w:lang w:eastAsia="en-US"/>
        </w:rPr>
        <w:t>электрокрекинга</w:t>
      </w:r>
      <w:proofErr w:type="spellEnd"/>
      <w:r w:rsidR="00BD0672" w:rsidRPr="008F453D">
        <w:rPr>
          <w:rFonts w:eastAsiaTheme="minorHAnsi"/>
          <w:b/>
          <w:lang w:eastAsia="en-US"/>
        </w:rPr>
        <w:t xml:space="preserve"> метана от перепада </w:t>
      </w:r>
      <w:proofErr w:type="spellStart"/>
      <w:r w:rsidR="00BD0672" w:rsidRPr="008F453D">
        <w:rPr>
          <w:rFonts w:eastAsiaTheme="minorHAnsi"/>
          <w:b/>
          <w:lang w:eastAsia="en-US"/>
        </w:rPr>
        <w:t>влагосодержаний</w:t>
      </w:r>
      <w:proofErr w:type="spellEnd"/>
      <w:r w:rsidR="00BD0672" w:rsidRPr="008F453D">
        <w:rPr>
          <w:rFonts w:eastAsiaTheme="minorHAnsi"/>
          <w:b/>
          <w:lang w:eastAsia="en-US"/>
        </w:rPr>
        <w:t xml:space="preserve"> на входе и выходе из аппарата</w:t>
      </w:r>
    </w:p>
    <w:p w:rsidR="001C12FC" w:rsidRPr="008F453D" w:rsidRDefault="001D50A0" w:rsidP="00D55A42">
      <w:pPr>
        <w:jc w:val="center"/>
        <w:rPr>
          <w:rFonts w:eastAsiaTheme="minorHAnsi"/>
          <w:sz w:val="28"/>
          <w:szCs w:val="28"/>
          <w:lang w:eastAsia="en-US"/>
        </w:rPr>
      </w:pPr>
      <w:r w:rsidRPr="008F453D">
        <w:rPr>
          <w:noProof/>
        </w:rPr>
        <w:drawing>
          <wp:inline distT="0" distB="0" distL="0" distR="0" wp14:anchorId="6E20866C" wp14:editId="70D1D4E4">
            <wp:extent cx="3429000" cy="95250"/>
            <wp:effectExtent l="0" t="0" r="0" b="0"/>
            <wp:docPr id="73" name="Рисунок 73" descr="C:\Users\User\AppData\Local\Microsoft\Windows\Temporary Internet Files\Content.Word\Ужов_Очиска газов мокрыми фильтрами_1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Ужов_Очиска газов мокрыми фильтрами_195.b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29000" cy="95250"/>
                    </a:xfrm>
                    <a:prstGeom prst="rect">
                      <a:avLst/>
                    </a:prstGeom>
                    <a:noFill/>
                    <a:ln>
                      <a:noFill/>
                    </a:ln>
                  </pic:spPr>
                </pic:pic>
              </a:graphicData>
            </a:graphic>
          </wp:inline>
        </w:drawing>
      </w:r>
    </w:p>
    <w:p w:rsidR="003372F2" w:rsidRPr="008F453D" w:rsidRDefault="003372F2" w:rsidP="00D55A42">
      <w:pPr>
        <w:jc w:val="center"/>
        <w:rPr>
          <w:rFonts w:eastAsiaTheme="minorHAnsi"/>
          <w:sz w:val="28"/>
          <w:szCs w:val="28"/>
          <w:lang w:eastAsia="en-US"/>
        </w:rPr>
      </w:pPr>
    </w:p>
    <w:p w:rsidR="003372F2" w:rsidRPr="008F453D" w:rsidRDefault="003372F2" w:rsidP="00641C04">
      <w:pPr>
        <w:jc w:val="both"/>
        <w:rPr>
          <w:rFonts w:eastAsiaTheme="minorHAnsi"/>
          <w:sz w:val="28"/>
          <w:szCs w:val="28"/>
          <w:lang w:eastAsia="en-US"/>
        </w:rPr>
      </w:pPr>
      <w:r w:rsidRPr="008F453D">
        <w:rPr>
          <w:rFonts w:eastAsiaTheme="minorHAnsi"/>
          <w:sz w:val="28"/>
          <w:szCs w:val="28"/>
          <w:lang w:eastAsia="en-US"/>
        </w:rPr>
        <w:t>Математическая обработка данных позволила получить уравнение</w:t>
      </w:r>
    </w:p>
    <w:p w:rsidR="003372F2" w:rsidRPr="008F453D" w:rsidRDefault="003372F2" w:rsidP="00641C04">
      <w:pPr>
        <w:jc w:val="both"/>
        <w:rPr>
          <w:rFonts w:eastAsiaTheme="minorHAnsi"/>
          <w:sz w:val="28"/>
          <w:szCs w:val="28"/>
          <w:lang w:eastAsia="en-US"/>
        </w:rPr>
      </w:pPr>
    </w:p>
    <w:p w:rsidR="003372F2" w:rsidRPr="00C85EF1" w:rsidRDefault="003372F2" w:rsidP="00641C04">
      <w:pPr>
        <w:jc w:val="both"/>
        <w:rPr>
          <w:rFonts w:eastAsiaTheme="minorEastAsia"/>
          <w:sz w:val="28"/>
          <w:szCs w:val="28"/>
          <w:lang w:eastAsia="en-US"/>
        </w:rPr>
      </w:pPr>
      <w:r w:rsidRPr="008F453D">
        <w:rPr>
          <w:rFonts w:eastAsiaTheme="minorHAnsi"/>
          <w:sz w:val="28"/>
          <w:szCs w:val="28"/>
          <w:lang w:eastAsia="en-US"/>
        </w:rPr>
        <w:t xml:space="preserve">                                           </w:t>
      </w:r>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val="en-US" w:eastAsia="en-US"/>
              </w:rPr>
              <m:t>N</m:t>
            </m:r>
          </m:e>
          <m:sub>
            <m:r>
              <w:rPr>
                <w:rFonts w:ascii="Cambria Math" w:eastAsiaTheme="minorHAnsi" w:hAnsi="Cambria Math"/>
                <w:sz w:val="28"/>
                <w:szCs w:val="28"/>
                <w:lang w:eastAsia="en-US"/>
              </w:rPr>
              <m:t>ч</m:t>
            </m:r>
          </m:sub>
        </m:sSub>
        <m:r>
          <w:rPr>
            <w:rFonts w:ascii="Cambria Math" w:eastAsiaTheme="minorHAnsi" w:hAnsi="Cambria Math"/>
            <w:sz w:val="28"/>
            <w:szCs w:val="28"/>
            <w:lang w:eastAsia="en-US"/>
          </w:rPr>
          <m:t>=1.97∆</m:t>
        </m:r>
        <m:sSup>
          <m:sSupPr>
            <m:ctrlPr>
              <w:rPr>
                <w:rFonts w:ascii="Cambria Math" w:eastAsiaTheme="minorHAnsi" w:hAnsi="Cambria Math"/>
                <w:i/>
                <w:sz w:val="28"/>
                <w:szCs w:val="28"/>
                <w:lang w:eastAsia="en-US"/>
              </w:rPr>
            </m:ctrlPr>
          </m:sSupPr>
          <m:e>
            <m:r>
              <w:rPr>
                <w:rFonts w:ascii="Cambria Math" w:eastAsiaTheme="minorHAnsi" w:hAnsi="Cambria Math"/>
                <w:sz w:val="28"/>
                <w:szCs w:val="28"/>
                <w:lang w:val="en-US" w:eastAsia="en-US"/>
              </w:rPr>
              <m:t>y</m:t>
            </m:r>
          </m:e>
          <m:sup>
            <m:r>
              <w:rPr>
                <w:rFonts w:ascii="Cambria Math" w:eastAsiaTheme="minorHAnsi" w:hAnsi="Cambria Math"/>
                <w:sz w:val="28"/>
                <w:szCs w:val="28"/>
                <w:lang w:eastAsia="en-US"/>
              </w:rPr>
              <m:t>0,34</m:t>
            </m:r>
          </m:sup>
        </m:sSup>
      </m:oMath>
      <w:r w:rsidR="00E84540">
        <w:rPr>
          <w:rFonts w:eastAsiaTheme="minorEastAsia"/>
          <w:sz w:val="28"/>
          <w:szCs w:val="28"/>
          <w:lang w:eastAsia="en-US"/>
        </w:rPr>
        <w:t xml:space="preserve">,                             </w:t>
      </w:r>
      <w:r w:rsidR="00717FC7">
        <w:rPr>
          <w:rFonts w:eastAsiaTheme="minorEastAsia"/>
          <w:sz w:val="28"/>
          <w:szCs w:val="28"/>
          <w:lang w:eastAsia="en-US"/>
        </w:rPr>
        <w:t xml:space="preserve">                              (3</w:t>
      </w:r>
      <w:r w:rsidR="00E84540">
        <w:rPr>
          <w:rFonts w:eastAsiaTheme="minorEastAsia"/>
          <w:sz w:val="28"/>
          <w:szCs w:val="28"/>
          <w:lang w:eastAsia="en-US"/>
        </w:rPr>
        <w:t>.14)</w:t>
      </w:r>
    </w:p>
    <w:p w:rsidR="003372F2" w:rsidRPr="00C85EF1" w:rsidRDefault="003372F2" w:rsidP="00641C04">
      <w:pPr>
        <w:jc w:val="both"/>
        <w:rPr>
          <w:rFonts w:eastAsiaTheme="minorEastAsia"/>
          <w:sz w:val="28"/>
          <w:szCs w:val="28"/>
          <w:lang w:eastAsia="en-US"/>
        </w:rPr>
      </w:pPr>
    </w:p>
    <w:p w:rsidR="003372F2" w:rsidRPr="008F453D" w:rsidRDefault="003372F2"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Из графика следует, что тип аппарата при конденсационном улавливании высокодисперсной пыли не играет решающей роли, если потери механической энергии на существование</w:t>
      </w:r>
      <w:r w:rsidR="00887493" w:rsidRPr="008F453D">
        <w:rPr>
          <w:rFonts w:ascii="Times New Roman" w:hAnsi="Times New Roman" w:cs="Times New Roman"/>
          <w:sz w:val="28"/>
          <w:szCs w:val="28"/>
        </w:rPr>
        <w:t xml:space="preserve"> процесса приблизительно одинаковы, что учитывалось при получении уравнения.</w:t>
      </w:r>
    </w:p>
    <w:p w:rsidR="00887493" w:rsidRPr="008F453D" w:rsidRDefault="00887493"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Подготовка газов перед подачей их в мокрый пылеуловитель, работающий в конденсационном режиме, чаще всего осуществляется посредством предварительного испарительного охлаждения запыленного газового потока.</w:t>
      </w:r>
    </w:p>
    <w:p w:rsidR="00887493" w:rsidRPr="008F453D" w:rsidRDefault="00887493"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Наилучшие результаты здесь могут быть получены при высокой начальной температуре газов и подачи на орошение горячей воды.</w:t>
      </w:r>
    </w:p>
    <w:p w:rsidR="00887493" w:rsidRPr="008F453D" w:rsidRDefault="00887493"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Некоторые исследователи рекомендуют</w:t>
      </w:r>
      <w:r w:rsidR="00F4115C" w:rsidRPr="008F453D">
        <w:rPr>
          <w:rFonts w:ascii="Times New Roman" w:hAnsi="Times New Roman" w:cs="Times New Roman"/>
          <w:sz w:val="28"/>
          <w:szCs w:val="28"/>
        </w:rPr>
        <w:t xml:space="preserve"> увеличивать влажность газа, подводя к нему на входе в аппарат пар. Однако этот метод нельзя признать экономичным, хотя в некоторых случаях он может быть использован.</w:t>
      </w:r>
    </w:p>
    <w:p w:rsidR="00F4115C" w:rsidRPr="00F33C07" w:rsidRDefault="00F4115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Необходимо отметить, что эффективность улавливания при конденсационном режиме работы пылеуловителя будет тем больше, чем лучше подготовлен аэрозоль до аппарата, т.е. чем полнее использованы возможности предварительной коагуляции. Так, при перепаде влагосодержания в скруббере с уголковой насадкой (в процессе </w:t>
      </w:r>
      <w:proofErr w:type="spellStart"/>
      <w:r w:rsidRPr="008F453D">
        <w:rPr>
          <w:rFonts w:ascii="Times New Roman" w:hAnsi="Times New Roman" w:cs="Times New Roman"/>
          <w:sz w:val="28"/>
          <w:szCs w:val="28"/>
        </w:rPr>
        <w:t>термоокислительного</w:t>
      </w:r>
      <w:proofErr w:type="spellEnd"/>
      <w:r w:rsidRPr="008F453D">
        <w:rPr>
          <w:rFonts w:ascii="Times New Roman" w:hAnsi="Times New Roman" w:cs="Times New Roman"/>
          <w:sz w:val="28"/>
          <w:szCs w:val="28"/>
        </w:rPr>
        <w:t xml:space="preserve"> пиролиза метана) ∆</w:t>
      </w:r>
      <w:r w:rsidRPr="008F453D">
        <w:rPr>
          <w:rFonts w:ascii="Times New Roman" w:hAnsi="Times New Roman" w:cs="Times New Roman"/>
          <w:sz w:val="28"/>
          <w:szCs w:val="28"/>
          <w:lang w:val="en-US"/>
        </w:rPr>
        <w:t>y</w:t>
      </w:r>
      <w:r w:rsidRPr="008F453D">
        <w:rPr>
          <w:rFonts w:ascii="Times New Roman" w:hAnsi="Times New Roman" w:cs="Times New Roman"/>
          <w:sz w:val="28"/>
          <w:szCs w:val="28"/>
        </w:rPr>
        <w:t xml:space="preserve">=1,4 кг/кг эффективность </w:t>
      </w:r>
      <w:proofErr w:type="spellStart"/>
      <w:r w:rsidRPr="008F453D">
        <w:rPr>
          <w:rFonts w:ascii="Times New Roman" w:hAnsi="Times New Roman" w:cs="Times New Roman"/>
          <w:sz w:val="28"/>
          <w:szCs w:val="28"/>
        </w:rPr>
        <w:t>сажеулавливания</w:t>
      </w:r>
      <w:proofErr w:type="spellEnd"/>
      <w:r w:rsidRPr="008F453D">
        <w:rPr>
          <w:rFonts w:ascii="Times New Roman" w:hAnsi="Times New Roman" w:cs="Times New Roman"/>
          <w:sz w:val="28"/>
          <w:szCs w:val="28"/>
        </w:rPr>
        <w:t xml:space="preserve"> при начальной концентрации сажи 1,6-1,9 г/м</w:t>
      </w:r>
      <w:r w:rsidRPr="008F453D">
        <w:rPr>
          <w:rFonts w:ascii="Times New Roman" w:hAnsi="Times New Roman" w:cs="Times New Roman"/>
          <w:sz w:val="28"/>
          <w:szCs w:val="28"/>
          <w:vertAlign w:val="superscript"/>
        </w:rPr>
        <w:t>3</w:t>
      </w:r>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принормальных</w:t>
      </w:r>
      <w:proofErr w:type="spellEnd"/>
      <w:r w:rsidRPr="008F453D">
        <w:rPr>
          <w:rFonts w:ascii="Times New Roman" w:hAnsi="Times New Roman" w:cs="Times New Roman"/>
          <w:sz w:val="28"/>
          <w:szCs w:val="28"/>
        </w:rPr>
        <w:t xml:space="preserve"> условиях)</w:t>
      </w:r>
      <w:r w:rsidR="00EC523C" w:rsidRPr="00EC523C">
        <w:rPr>
          <w:rFonts w:ascii="Times New Roman" w:hAnsi="Times New Roman" w:cs="Times New Roman"/>
          <w:sz w:val="28"/>
          <w:szCs w:val="28"/>
        </w:rPr>
        <w:t xml:space="preserve"> [98]</w:t>
      </w:r>
      <w:r w:rsidR="00F33C07" w:rsidRPr="00F33C07">
        <w:rPr>
          <w:rFonts w:ascii="Times New Roman" w:hAnsi="Times New Roman" w:cs="Times New Roman"/>
          <w:sz w:val="28"/>
          <w:szCs w:val="28"/>
        </w:rPr>
        <w:t>.</w:t>
      </w:r>
    </w:p>
    <w:p w:rsidR="004822E2" w:rsidRPr="008F453D" w:rsidRDefault="004822E2" w:rsidP="00641C04">
      <w:pPr>
        <w:jc w:val="both"/>
        <w:rPr>
          <w:rFonts w:eastAsiaTheme="minorHAnsi"/>
          <w:sz w:val="28"/>
          <w:szCs w:val="28"/>
          <w:lang w:eastAsia="en-US"/>
        </w:rPr>
      </w:pPr>
    </w:p>
    <w:p w:rsidR="004822E2" w:rsidRPr="008F453D" w:rsidRDefault="004822E2" w:rsidP="00C076D7">
      <w:pPr>
        <w:jc w:val="both"/>
        <w:rPr>
          <w:rFonts w:eastAsiaTheme="minorHAnsi"/>
          <w:sz w:val="28"/>
          <w:szCs w:val="28"/>
          <w:lang w:eastAsia="en-US"/>
        </w:rPr>
      </w:pPr>
    </w:p>
    <w:p w:rsidR="00D92BD0" w:rsidRPr="008F453D" w:rsidRDefault="008F7F8D" w:rsidP="00C076D7">
      <w:pPr>
        <w:jc w:val="both"/>
        <w:rPr>
          <w:rFonts w:eastAsiaTheme="minorHAnsi"/>
          <w:b/>
          <w:sz w:val="28"/>
          <w:szCs w:val="28"/>
          <w:lang w:eastAsia="en-US"/>
        </w:rPr>
      </w:pPr>
      <w:r>
        <w:rPr>
          <w:rFonts w:eastAsiaTheme="minorHAnsi"/>
          <w:b/>
          <w:sz w:val="28"/>
          <w:szCs w:val="28"/>
          <w:lang w:eastAsia="en-US"/>
        </w:rPr>
        <w:t xml:space="preserve">          </w:t>
      </w:r>
      <w:r w:rsidR="00717FC7">
        <w:rPr>
          <w:rFonts w:eastAsiaTheme="minorHAnsi"/>
          <w:b/>
          <w:sz w:val="28"/>
          <w:szCs w:val="28"/>
          <w:lang w:eastAsia="en-US"/>
        </w:rPr>
        <w:t>3</w:t>
      </w:r>
      <w:r w:rsidR="001C12FC" w:rsidRPr="008F453D">
        <w:rPr>
          <w:rFonts w:eastAsiaTheme="minorHAnsi"/>
          <w:b/>
          <w:sz w:val="28"/>
          <w:szCs w:val="28"/>
          <w:lang w:eastAsia="en-US"/>
        </w:rPr>
        <w:t>.2</w:t>
      </w:r>
      <w:r w:rsidR="001C12FC" w:rsidRPr="008F453D">
        <w:rPr>
          <w:b/>
          <w:bCs/>
          <w:sz w:val="28"/>
          <w:szCs w:val="28"/>
        </w:rPr>
        <w:t xml:space="preserve"> </w:t>
      </w:r>
      <w:r>
        <w:rPr>
          <w:b/>
          <w:bCs/>
          <w:sz w:val="28"/>
          <w:szCs w:val="28"/>
        </w:rPr>
        <w:t>Экспериментальные исследования конденсационного пылеулавливания</w:t>
      </w:r>
    </w:p>
    <w:p w:rsidR="00D92BD0" w:rsidRPr="008F453D" w:rsidRDefault="00D92BD0" w:rsidP="00C076D7">
      <w:pPr>
        <w:jc w:val="both"/>
        <w:rPr>
          <w:rFonts w:eastAsiaTheme="minorHAnsi"/>
          <w:sz w:val="28"/>
          <w:szCs w:val="28"/>
          <w:lang w:eastAsia="en-US"/>
        </w:rPr>
      </w:pPr>
    </w:p>
    <w:p w:rsidR="00D92BD0" w:rsidRPr="008F453D" w:rsidRDefault="00D92BD0" w:rsidP="00C076D7">
      <w:pPr>
        <w:jc w:val="both"/>
        <w:rPr>
          <w:rFonts w:eastAsiaTheme="minorHAnsi"/>
          <w:sz w:val="28"/>
          <w:szCs w:val="28"/>
          <w:lang w:eastAsia="en-US"/>
        </w:rPr>
      </w:pPr>
    </w:p>
    <w:p w:rsidR="00AA3AB5" w:rsidRPr="008F453D" w:rsidRDefault="00AA3AB5" w:rsidP="00641C04">
      <w:pPr>
        <w:ind w:firstLine="709"/>
        <w:jc w:val="both"/>
        <w:rPr>
          <w:sz w:val="28"/>
          <w:szCs w:val="28"/>
        </w:rPr>
      </w:pPr>
      <w:r w:rsidRPr="008F453D">
        <w:rPr>
          <w:sz w:val="28"/>
          <w:szCs w:val="28"/>
        </w:rPr>
        <w:t xml:space="preserve">Суть очистки газов от пыли с использованием эффекта конденсации заключается в том, что конденсация осуществляется на частицах пыли, служащих </w:t>
      </w:r>
      <w:r w:rsidRPr="008F453D">
        <w:rPr>
          <w:sz w:val="28"/>
          <w:szCs w:val="28"/>
        </w:rPr>
        <w:lastRenderedPageBreak/>
        <w:t xml:space="preserve">центами конденсации. В результате на частичках формируются капли, которые по мере  укрупнения могут быть удалены из газового потока при помощи простых </w:t>
      </w:r>
      <w:proofErr w:type="spellStart"/>
      <w:r w:rsidRPr="008F453D">
        <w:rPr>
          <w:sz w:val="28"/>
          <w:szCs w:val="28"/>
        </w:rPr>
        <w:t>каплеулавливающих</w:t>
      </w:r>
      <w:proofErr w:type="spellEnd"/>
      <w:r w:rsidRPr="008F453D">
        <w:rPr>
          <w:sz w:val="28"/>
          <w:szCs w:val="28"/>
        </w:rPr>
        <w:t xml:space="preserve"> аппаратов. При использовании эффекта конденсации для очистки необходимо создать условия </w:t>
      </w:r>
      <w:proofErr w:type="spellStart"/>
      <w:r w:rsidRPr="008F453D">
        <w:rPr>
          <w:sz w:val="28"/>
          <w:szCs w:val="28"/>
        </w:rPr>
        <w:t>пересыщения</w:t>
      </w:r>
      <w:proofErr w:type="spellEnd"/>
      <w:r w:rsidRPr="008F453D">
        <w:rPr>
          <w:sz w:val="28"/>
          <w:szCs w:val="28"/>
        </w:rPr>
        <w:t xml:space="preserve"> за счет охлаждения. При этом скорость охлаждения газов должна соответствовать скорости выделения скрытой теплоты парообразования:</w:t>
      </w:r>
      <w:r w:rsidR="0037446A">
        <w:rPr>
          <w:position w:val="-24"/>
          <w:sz w:val="28"/>
          <w:szCs w:val="28"/>
        </w:rPr>
        <w:pict>
          <v:shape id="_x0000_i1027" type="#_x0000_t75" style="width:69pt;height:30.75pt">
            <v:imagedata r:id="rId64" o:title=""/>
          </v:shape>
        </w:pict>
      </w:r>
      <w:r w:rsidRPr="008F453D">
        <w:rPr>
          <w:sz w:val="28"/>
          <w:szCs w:val="28"/>
        </w:rPr>
        <w:t xml:space="preserve">. Охлаждение газа и повышение </w:t>
      </w:r>
      <w:proofErr w:type="spellStart"/>
      <w:r w:rsidRPr="008F453D">
        <w:rPr>
          <w:sz w:val="28"/>
          <w:szCs w:val="28"/>
        </w:rPr>
        <w:t>пересыщения</w:t>
      </w:r>
      <w:proofErr w:type="spellEnd"/>
      <w:r w:rsidRPr="008F453D">
        <w:rPr>
          <w:sz w:val="28"/>
          <w:szCs w:val="28"/>
        </w:rPr>
        <w:t xml:space="preserve"> может происходить в результате адиабатического расширения, излучения, разбавления более холодным газом или подачи диспергированной воды, существенную роль играет контакт газа с  холодной поверхностью газохода, при турбулентном движении потока. </w:t>
      </w:r>
    </w:p>
    <w:p w:rsidR="00AA3AB5" w:rsidRPr="008F453D" w:rsidRDefault="00AA3AB5" w:rsidP="00641C04">
      <w:pPr>
        <w:ind w:firstLine="709"/>
        <w:jc w:val="both"/>
        <w:rPr>
          <w:sz w:val="28"/>
          <w:szCs w:val="28"/>
        </w:rPr>
      </w:pPr>
      <w:r w:rsidRPr="008F453D">
        <w:rPr>
          <w:sz w:val="28"/>
          <w:szCs w:val="28"/>
        </w:rPr>
        <w:t xml:space="preserve">Процесс конденсации протекает на поверхности и в объеме. Что нужно учитывать при расчете условий необходимых для осуществления процесса конденсации. Тип конденсации - объемная или поверхностная, зависит от условий протекания процесса, для </w:t>
      </w:r>
      <w:proofErr w:type="spellStart"/>
      <w:r w:rsidRPr="008F453D">
        <w:rPr>
          <w:sz w:val="28"/>
          <w:szCs w:val="28"/>
        </w:rPr>
        <w:t>пылеочистки</w:t>
      </w:r>
      <w:proofErr w:type="spellEnd"/>
      <w:r w:rsidRPr="008F453D">
        <w:rPr>
          <w:sz w:val="28"/>
          <w:szCs w:val="28"/>
        </w:rPr>
        <w:t xml:space="preserve"> наибольший интерес представляет, естественно, первая. В качестве центров конденсации могут выступать взвешенные в газе частички пыли, газовые ионы и кластеры, возникающие самопроизвольно в результате флуктуац</w:t>
      </w:r>
      <w:proofErr w:type="gramStart"/>
      <w:r w:rsidRPr="008F453D">
        <w:rPr>
          <w:sz w:val="28"/>
          <w:szCs w:val="28"/>
        </w:rPr>
        <w:t>ии аэ</w:t>
      </w:r>
      <w:proofErr w:type="gramEnd"/>
      <w:r w:rsidRPr="008F453D">
        <w:rPr>
          <w:sz w:val="28"/>
          <w:szCs w:val="28"/>
        </w:rPr>
        <w:t xml:space="preserve">розолей. Степень </w:t>
      </w:r>
      <w:proofErr w:type="spellStart"/>
      <w:r w:rsidRPr="008F453D">
        <w:rPr>
          <w:sz w:val="28"/>
          <w:szCs w:val="28"/>
        </w:rPr>
        <w:t>пересыщения</w:t>
      </w:r>
      <w:proofErr w:type="spellEnd"/>
      <w:r w:rsidRPr="008F453D">
        <w:rPr>
          <w:sz w:val="28"/>
          <w:szCs w:val="28"/>
        </w:rPr>
        <w:t xml:space="preserve"> газа определяет ведущий механизм конденсации жидкости: чем меньше размер центра конденсации, тем больше должно быть </w:t>
      </w:r>
      <w:proofErr w:type="spellStart"/>
      <w:r w:rsidRPr="008F453D">
        <w:rPr>
          <w:sz w:val="28"/>
          <w:szCs w:val="28"/>
        </w:rPr>
        <w:t>пересыщение</w:t>
      </w:r>
      <w:proofErr w:type="spellEnd"/>
      <w:r w:rsidRPr="008F453D">
        <w:rPr>
          <w:sz w:val="28"/>
          <w:szCs w:val="28"/>
        </w:rPr>
        <w:t xml:space="preserve">. Зависимость </w:t>
      </w:r>
      <w:proofErr w:type="spellStart"/>
      <w:r w:rsidRPr="008F453D">
        <w:rPr>
          <w:sz w:val="28"/>
          <w:szCs w:val="28"/>
        </w:rPr>
        <w:t>пересыщения</w:t>
      </w:r>
      <w:proofErr w:type="spellEnd"/>
      <w:r w:rsidRPr="008F453D">
        <w:rPr>
          <w:sz w:val="28"/>
          <w:szCs w:val="28"/>
        </w:rPr>
        <w:t xml:space="preserve"> от размера частиц, служащих центром конденсации, в</w:t>
      </w:r>
      <w:r w:rsidR="00E84540">
        <w:rPr>
          <w:sz w:val="28"/>
          <w:szCs w:val="28"/>
        </w:rPr>
        <w:t>ыражается уравнением Кельвина</w:t>
      </w:r>
      <w:r w:rsidRPr="008F453D">
        <w:rPr>
          <w:sz w:val="28"/>
          <w:szCs w:val="28"/>
        </w:rPr>
        <w:t>:</w:t>
      </w:r>
    </w:p>
    <w:p w:rsidR="00AA3AB5" w:rsidRPr="008F453D" w:rsidRDefault="00AA3AB5" w:rsidP="00AA3AB5">
      <w:pPr>
        <w:spacing w:line="312" w:lineRule="auto"/>
        <w:ind w:firstLine="709"/>
        <w:jc w:val="both"/>
        <w:rPr>
          <w:sz w:val="28"/>
          <w:szCs w:val="28"/>
        </w:rPr>
      </w:pPr>
    </w:p>
    <w:p w:rsidR="00AA3AB5" w:rsidRPr="008F453D" w:rsidRDefault="0037446A" w:rsidP="00AA3AB5">
      <w:pPr>
        <w:spacing w:line="312" w:lineRule="auto"/>
        <w:ind w:firstLine="709"/>
        <w:jc w:val="right"/>
        <w:rPr>
          <w:sz w:val="28"/>
          <w:szCs w:val="28"/>
        </w:rPr>
      </w:pPr>
      <w:r>
        <w:rPr>
          <w:position w:val="-28"/>
          <w:sz w:val="28"/>
          <w:szCs w:val="28"/>
        </w:rPr>
        <w:pict>
          <v:shape id="_x0000_i1028" type="#_x0000_t75" style="width:62.25pt;height:33pt">
            <v:imagedata r:id="rId65" o:title=""/>
          </v:shape>
        </w:pict>
      </w:r>
      <w:r w:rsidR="00717FC7">
        <w:rPr>
          <w:sz w:val="28"/>
          <w:szCs w:val="28"/>
        </w:rPr>
        <w:tab/>
      </w:r>
      <w:r w:rsidR="00717FC7">
        <w:rPr>
          <w:sz w:val="28"/>
          <w:szCs w:val="28"/>
        </w:rPr>
        <w:tab/>
      </w:r>
      <w:r w:rsidR="00717FC7">
        <w:rPr>
          <w:sz w:val="28"/>
          <w:szCs w:val="28"/>
        </w:rPr>
        <w:tab/>
      </w:r>
      <w:r w:rsidR="00717FC7">
        <w:rPr>
          <w:sz w:val="28"/>
          <w:szCs w:val="28"/>
        </w:rPr>
        <w:tab/>
      </w:r>
      <w:r w:rsidR="00717FC7">
        <w:rPr>
          <w:sz w:val="28"/>
          <w:szCs w:val="28"/>
        </w:rPr>
        <w:tab/>
      </w:r>
      <w:r w:rsidR="00717FC7">
        <w:rPr>
          <w:sz w:val="28"/>
          <w:szCs w:val="28"/>
        </w:rPr>
        <w:tab/>
        <w:t>(3</w:t>
      </w:r>
      <w:r w:rsidR="00E84540">
        <w:rPr>
          <w:sz w:val="28"/>
          <w:szCs w:val="28"/>
        </w:rPr>
        <w:t>.15</w:t>
      </w:r>
      <w:r w:rsidR="00AA3AB5" w:rsidRPr="008F453D">
        <w:rPr>
          <w:sz w:val="28"/>
          <w:szCs w:val="28"/>
        </w:rPr>
        <w:t>)</w:t>
      </w:r>
    </w:p>
    <w:p w:rsidR="00863216" w:rsidRPr="008F453D" w:rsidRDefault="00AA3AB5" w:rsidP="00641C04">
      <w:pPr>
        <w:jc w:val="both"/>
        <w:rPr>
          <w:sz w:val="28"/>
          <w:szCs w:val="28"/>
        </w:rPr>
      </w:pPr>
      <w:r w:rsidRPr="008F453D">
        <w:rPr>
          <w:sz w:val="28"/>
          <w:szCs w:val="28"/>
        </w:rPr>
        <w:t xml:space="preserve">где </w:t>
      </w:r>
      <w:r w:rsidRPr="008F453D">
        <w:rPr>
          <w:i/>
          <w:sz w:val="28"/>
          <w:szCs w:val="28"/>
          <w:lang w:val="en-US"/>
        </w:rPr>
        <w:t>S</w:t>
      </w:r>
      <w:r w:rsidRPr="008F453D">
        <w:rPr>
          <w:sz w:val="28"/>
          <w:szCs w:val="28"/>
        </w:rPr>
        <w:t xml:space="preserve"> – </w:t>
      </w:r>
      <w:proofErr w:type="spellStart"/>
      <w:r w:rsidRPr="008F453D">
        <w:rPr>
          <w:sz w:val="28"/>
          <w:szCs w:val="28"/>
        </w:rPr>
        <w:t>пересыщение</w:t>
      </w:r>
      <w:proofErr w:type="spellEnd"/>
      <w:r w:rsidRPr="008F453D">
        <w:rPr>
          <w:sz w:val="28"/>
          <w:szCs w:val="28"/>
        </w:rPr>
        <w:t xml:space="preserve"> пара;</w:t>
      </w:r>
    </w:p>
    <w:p w:rsidR="00863216" w:rsidRPr="008F453D" w:rsidRDefault="00863216" w:rsidP="00641C04">
      <w:pPr>
        <w:jc w:val="both"/>
        <w:rPr>
          <w:sz w:val="28"/>
          <w:szCs w:val="28"/>
        </w:rPr>
      </w:pPr>
      <w:r w:rsidRPr="008F453D">
        <w:rPr>
          <w:sz w:val="28"/>
          <w:szCs w:val="28"/>
        </w:rPr>
        <w:t xml:space="preserve">     </w:t>
      </w:r>
      <w:r w:rsidR="00AA3AB5" w:rsidRPr="008F453D">
        <w:rPr>
          <w:sz w:val="28"/>
          <w:szCs w:val="28"/>
        </w:rPr>
        <w:t xml:space="preserve"> </w:t>
      </w:r>
      <w:r w:rsidR="00AA3AB5" w:rsidRPr="008F453D">
        <w:rPr>
          <w:i/>
          <w:sz w:val="28"/>
          <w:szCs w:val="28"/>
        </w:rPr>
        <w:sym w:font="Symbol" w:char="F073"/>
      </w:r>
      <w:r w:rsidR="00AA3AB5" w:rsidRPr="008F453D">
        <w:rPr>
          <w:sz w:val="28"/>
          <w:szCs w:val="28"/>
        </w:rPr>
        <w:t xml:space="preserve"> – поверхностное натяжение конденсирующейся жидкости, Н/м</w:t>
      </w:r>
      <w:proofErr w:type="gramStart"/>
      <w:r w:rsidR="00AA3AB5" w:rsidRPr="008F453D">
        <w:rPr>
          <w:sz w:val="28"/>
          <w:szCs w:val="28"/>
          <w:vertAlign w:val="superscript"/>
        </w:rPr>
        <w:t>2</w:t>
      </w:r>
      <w:proofErr w:type="gramEnd"/>
      <w:r w:rsidR="00AA3AB5" w:rsidRPr="008F453D">
        <w:rPr>
          <w:sz w:val="28"/>
          <w:szCs w:val="28"/>
        </w:rPr>
        <w:t>;</w:t>
      </w:r>
    </w:p>
    <w:p w:rsidR="00863216" w:rsidRPr="008F453D" w:rsidRDefault="00863216" w:rsidP="00641C04">
      <w:pPr>
        <w:jc w:val="both"/>
        <w:rPr>
          <w:sz w:val="28"/>
          <w:szCs w:val="28"/>
        </w:rPr>
      </w:pPr>
      <w:r w:rsidRPr="008F453D">
        <w:rPr>
          <w:sz w:val="28"/>
          <w:szCs w:val="28"/>
        </w:rPr>
        <w:t xml:space="preserve">     </w:t>
      </w:r>
      <w:r w:rsidR="00AA3AB5" w:rsidRPr="008F453D">
        <w:rPr>
          <w:sz w:val="28"/>
          <w:szCs w:val="28"/>
        </w:rPr>
        <w:t xml:space="preserve"> </w:t>
      </w:r>
      <w:r w:rsidR="00AA3AB5" w:rsidRPr="008F453D">
        <w:rPr>
          <w:i/>
          <w:sz w:val="28"/>
          <w:szCs w:val="28"/>
        </w:rPr>
        <w:t>М</w:t>
      </w:r>
      <w:r w:rsidR="00AA3AB5" w:rsidRPr="008F453D">
        <w:rPr>
          <w:sz w:val="28"/>
          <w:szCs w:val="28"/>
        </w:rPr>
        <w:t xml:space="preserve"> – масса моля жидкости, кг/моль;</w:t>
      </w:r>
    </w:p>
    <w:p w:rsidR="00863216" w:rsidRPr="008F453D" w:rsidRDefault="00863216" w:rsidP="00641C04">
      <w:pPr>
        <w:jc w:val="both"/>
        <w:rPr>
          <w:sz w:val="28"/>
          <w:szCs w:val="28"/>
        </w:rPr>
      </w:pPr>
      <w:r w:rsidRPr="008F453D">
        <w:rPr>
          <w:sz w:val="28"/>
          <w:szCs w:val="28"/>
        </w:rPr>
        <w:t xml:space="preserve">     </w:t>
      </w:r>
      <w:r w:rsidR="00AA3AB5" w:rsidRPr="008F453D">
        <w:rPr>
          <w:sz w:val="28"/>
          <w:szCs w:val="28"/>
        </w:rPr>
        <w:t xml:space="preserve"> </w:t>
      </w:r>
      <w:r w:rsidR="00AA3AB5" w:rsidRPr="008F453D">
        <w:rPr>
          <w:i/>
          <w:sz w:val="28"/>
          <w:szCs w:val="28"/>
          <w:lang w:val="en-US"/>
        </w:rPr>
        <w:t>R</w:t>
      </w:r>
      <w:r w:rsidR="00AA3AB5" w:rsidRPr="008F453D">
        <w:rPr>
          <w:sz w:val="28"/>
          <w:szCs w:val="28"/>
        </w:rPr>
        <w:t xml:space="preserve"> – </w:t>
      </w:r>
      <w:proofErr w:type="gramStart"/>
      <w:r w:rsidR="00AA3AB5" w:rsidRPr="008F453D">
        <w:rPr>
          <w:sz w:val="28"/>
          <w:szCs w:val="28"/>
        </w:rPr>
        <w:t>универсальная</w:t>
      </w:r>
      <w:proofErr w:type="gramEnd"/>
      <w:r w:rsidR="00AA3AB5" w:rsidRPr="008F453D">
        <w:rPr>
          <w:sz w:val="28"/>
          <w:szCs w:val="28"/>
        </w:rPr>
        <w:t xml:space="preserve"> газовая постоянная; </w:t>
      </w:r>
    </w:p>
    <w:p w:rsidR="00863216" w:rsidRPr="008F453D" w:rsidRDefault="00863216" w:rsidP="00641C04">
      <w:pPr>
        <w:jc w:val="both"/>
        <w:rPr>
          <w:sz w:val="28"/>
          <w:szCs w:val="28"/>
        </w:rPr>
      </w:pPr>
      <w:r w:rsidRPr="008F453D">
        <w:rPr>
          <w:sz w:val="28"/>
          <w:szCs w:val="28"/>
        </w:rPr>
        <w:t xml:space="preserve">      </w:t>
      </w:r>
      <w:r w:rsidR="00AA3AB5" w:rsidRPr="008F453D">
        <w:rPr>
          <w:i/>
          <w:sz w:val="28"/>
          <w:szCs w:val="28"/>
        </w:rPr>
        <w:t>Т</w:t>
      </w:r>
      <w:r w:rsidR="00AA3AB5" w:rsidRPr="008F453D">
        <w:rPr>
          <w:sz w:val="28"/>
          <w:szCs w:val="28"/>
        </w:rPr>
        <w:t xml:space="preserve"> – температура парогазовой смеси, </w:t>
      </w:r>
      <w:proofErr w:type="gramStart"/>
      <w:r w:rsidR="00AA3AB5" w:rsidRPr="008F453D">
        <w:rPr>
          <w:sz w:val="28"/>
          <w:szCs w:val="28"/>
        </w:rPr>
        <w:t>К</w:t>
      </w:r>
      <w:proofErr w:type="gramEnd"/>
      <w:r w:rsidR="00AA3AB5" w:rsidRPr="008F453D">
        <w:rPr>
          <w:sz w:val="28"/>
          <w:szCs w:val="28"/>
        </w:rPr>
        <w:t>;</w:t>
      </w:r>
    </w:p>
    <w:p w:rsidR="00863216" w:rsidRPr="008F453D" w:rsidRDefault="00863216" w:rsidP="00641C04">
      <w:pPr>
        <w:jc w:val="both"/>
        <w:rPr>
          <w:sz w:val="28"/>
          <w:szCs w:val="28"/>
        </w:rPr>
      </w:pPr>
      <w:r w:rsidRPr="008F453D">
        <w:rPr>
          <w:sz w:val="28"/>
          <w:szCs w:val="28"/>
        </w:rPr>
        <w:t xml:space="preserve">     </w:t>
      </w:r>
      <w:r w:rsidR="00AA3AB5" w:rsidRPr="008F453D">
        <w:rPr>
          <w:sz w:val="28"/>
          <w:szCs w:val="28"/>
        </w:rPr>
        <w:t xml:space="preserve"> </w:t>
      </w:r>
      <w:r w:rsidR="00AA3AB5" w:rsidRPr="008F453D">
        <w:rPr>
          <w:i/>
          <w:sz w:val="28"/>
          <w:szCs w:val="28"/>
        </w:rPr>
        <w:sym w:font="Symbol" w:char="F072"/>
      </w:r>
      <w:r w:rsidR="00AA3AB5" w:rsidRPr="008F453D">
        <w:rPr>
          <w:sz w:val="28"/>
          <w:szCs w:val="28"/>
        </w:rPr>
        <w:t xml:space="preserve"> – плотность конденсата, </w:t>
      </w:r>
      <w:proofErr w:type="gramStart"/>
      <w:r w:rsidR="00AA3AB5" w:rsidRPr="008F453D">
        <w:rPr>
          <w:sz w:val="28"/>
          <w:szCs w:val="28"/>
        </w:rPr>
        <w:t>кг</w:t>
      </w:r>
      <w:proofErr w:type="gramEnd"/>
      <w:r w:rsidR="00AA3AB5" w:rsidRPr="008F453D">
        <w:rPr>
          <w:sz w:val="28"/>
          <w:szCs w:val="28"/>
        </w:rPr>
        <w:t>/м</w:t>
      </w:r>
      <w:r w:rsidR="00AA3AB5" w:rsidRPr="008F453D">
        <w:rPr>
          <w:sz w:val="28"/>
          <w:szCs w:val="28"/>
          <w:vertAlign w:val="superscript"/>
        </w:rPr>
        <w:t>3</w:t>
      </w:r>
      <w:r w:rsidR="00AA3AB5" w:rsidRPr="008F453D">
        <w:rPr>
          <w:sz w:val="28"/>
          <w:szCs w:val="28"/>
        </w:rPr>
        <w:t xml:space="preserve">; </w:t>
      </w:r>
    </w:p>
    <w:p w:rsidR="00AA3AB5" w:rsidRPr="008F453D" w:rsidRDefault="00863216" w:rsidP="00641C04">
      <w:pPr>
        <w:jc w:val="both"/>
        <w:rPr>
          <w:sz w:val="28"/>
          <w:szCs w:val="28"/>
        </w:rPr>
      </w:pPr>
      <w:r w:rsidRPr="008F453D">
        <w:rPr>
          <w:sz w:val="28"/>
          <w:szCs w:val="28"/>
        </w:rPr>
        <w:t xml:space="preserve">      </w:t>
      </w:r>
      <w:r w:rsidR="00AA3AB5" w:rsidRPr="008F453D">
        <w:rPr>
          <w:i/>
          <w:sz w:val="28"/>
          <w:szCs w:val="28"/>
          <w:lang w:val="en-US"/>
        </w:rPr>
        <w:t>r</w:t>
      </w:r>
      <w:r w:rsidR="00AA3AB5" w:rsidRPr="008F453D">
        <w:rPr>
          <w:sz w:val="28"/>
          <w:szCs w:val="28"/>
        </w:rPr>
        <w:t xml:space="preserve"> – </w:t>
      </w:r>
      <w:proofErr w:type="gramStart"/>
      <w:r w:rsidR="00AA3AB5" w:rsidRPr="008F453D">
        <w:rPr>
          <w:sz w:val="28"/>
          <w:szCs w:val="28"/>
        </w:rPr>
        <w:t>радиус</w:t>
      </w:r>
      <w:proofErr w:type="gramEnd"/>
      <w:r w:rsidR="00AA3AB5" w:rsidRPr="008F453D">
        <w:rPr>
          <w:sz w:val="28"/>
          <w:szCs w:val="28"/>
        </w:rPr>
        <w:t xml:space="preserve"> капли, м.</w:t>
      </w:r>
    </w:p>
    <w:p w:rsidR="00AA3AB5" w:rsidRPr="008F453D" w:rsidRDefault="00AA3AB5" w:rsidP="00641C04">
      <w:pPr>
        <w:ind w:firstLine="709"/>
        <w:jc w:val="both"/>
        <w:rPr>
          <w:sz w:val="28"/>
          <w:szCs w:val="28"/>
        </w:rPr>
      </w:pPr>
      <w:r w:rsidRPr="008F453D">
        <w:rPr>
          <w:sz w:val="28"/>
          <w:szCs w:val="28"/>
        </w:rPr>
        <w:t xml:space="preserve">Для центров конденсации размером 0,0001 мкм </w:t>
      </w:r>
      <w:proofErr w:type="spellStart"/>
      <w:r w:rsidRPr="008F453D">
        <w:rPr>
          <w:sz w:val="28"/>
          <w:szCs w:val="28"/>
        </w:rPr>
        <w:t>пересыщение</w:t>
      </w:r>
      <w:proofErr w:type="spellEnd"/>
      <w:r w:rsidRPr="008F453D">
        <w:rPr>
          <w:sz w:val="28"/>
          <w:szCs w:val="28"/>
        </w:rPr>
        <w:t xml:space="preserve"> должно быть примерно 3,5, для частиц </w:t>
      </w:r>
      <w:r w:rsidRPr="008F453D">
        <w:rPr>
          <w:sz w:val="28"/>
          <w:szCs w:val="28"/>
          <w:lang w:val="en-US"/>
        </w:rPr>
        <w:t>r</w:t>
      </w:r>
      <w:r w:rsidRPr="008F453D">
        <w:rPr>
          <w:sz w:val="28"/>
          <w:szCs w:val="28"/>
        </w:rPr>
        <w:t xml:space="preserve">=0,01 – </w:t>
      </w:r>
      <w:r w:rsidRPr="008F453D">
        <w:rPr>
          <w:sz w:val="28"/>
          <w:szCs w:val="28"/>
          <w:lang w:val="en-US"/>
        </w:rPr>
        <w:t>S</w:t>
      </w:r>
      <w:r w:rsidRPr="008F453D">
        <w:rPr>
          <w:sz w:val="28"/>
          <w:szCs w:val="28"/>
        </w:rPr>
        <w:t xml:space="preserve">=1,6, для частиц </w:t>
      </w:r>
      <w:r w:rsidRPr="008F453D">
        <w:rPr>
          <w:sz w:val="28"/>
          <w:szCs w:val="28"/>
          <w:lang w:val="en-US"/>
        </w:rPr>
        <w:t>r</w:t>
      </w:r>
      <w:r w:rsidRPr="008F453D">
        <w:rPr>
          <w:sz w:val="28"/>
          <w:szCs w:val="28"/>
        </w:rPr>
        <w:t xml:space="preserve">=0,1 – </w:t>
      </w:r>
      <w:r w:rsidRPr="008F453D">
        <w:rPr>
          <w:sz w:val="28"/>
          <w:szCs w:val="28"/>
          <w:lang w:val="en-US"/>
        </w:rPr>
        <w:t>S</w:t>
      </w:r>
      <w:r w:rsidRPr="008F453D">
        <w:rPr>
          <w:sz w:val="28"/>
          <w:szCs w:val="28"/>
        </w:rPr>
        <w:t xml:space="preserve">=1,12, а для частиц размером 10 мкм </w:t>
      </w:r>
      <w:r w:rsidR="00EC523C">
        <w:rPr>
          <w:sz w:val="28"/>
          <w:szCs w:val="28"/>
        </w:rPr>
        <w:t xml:space="preserve">достаточно </w:t>
      </w:r>
      <w:proofErr w:type="spellStart"/>
      <w:r w:rsidR="00EC523C">
        <w:rPr>
          <w:sz w:val="28"/>
          <w:szCs w:val="28"/>
        </w:rPr>
        <w:t>пересыщения</w:t>
      </w:r>
      <w:proofErr w:type="spellEnd"/>
      <w:r w:rsidR="00EC523C">
        <w:rPr>
          <w:sz w:val="28"/>
          <w:szCs w:val="28"/>
        </w:rPr>
        <w:t xml:space="preserve"> 1,001 [</w:t>
      </w:r>
      <w:r w:rsidR="00EC523C" w:rsidRPr="00EC523C">
        <w:rPr>
          <w:sz w:val="28"/>
          <w:szCs w:val="28"/>
        </w:rPr>
        <w:t>98]</w:t>
      </w:r>
      <w:r w:rsidRPr="008F453D">
        <w:rPr>
          <w:sz w:val="28"/>
          <w:szCs w:val="28"/>
        </w:rPr>
        <w:t>.</w:t>
      </w:r>
    </w:p>
    <w:p w:rsidR="00AA3AB5" w:rsidRPr="008F453D" w:rsidRDefault="00AA3AB5" w:rsidP="00641C04">
      <w:pPr>
        <w:ind w:firstLine="709"/>
        <w:jc w:val="both"/>
        <w:rPr>
          <w:sz w:val="28"/>
          <w:szCs w:val="28"/>
        </w:rPr>
      </w:pPr>
      <w:proofErr w:type="gramStart"/>
      <w:r w:rsidRPr="008F453D">
        <w:rPr>
          <w:sz w:val="28"/>
          <w:szCs w:val="28"/>
        </w:rPr>
        <w:t xml:space="preserve">Дисперсный состав выбросов плавильных агрегатов различен, но доля частиц &lt; 10 мкм составляет от 20 до 90 %. Для парогазовой смеси с частицами размером от 0,1 до 10 мкм конденсация начнется уже при </w:t>
      </w:r>
      <w:proofErr w:type="spellStart"/>
      <w:r w:rsidRPr="008F453D">
        <w:rPr>
          <w:sz w:val="28"/>
          <w:szCs w:val="28"/>
        </w:rPr>
        <w:t>пересыщении</w:t>
      </w:r>
      <w:proofErr w:type="spellEnd"/>
      <w:r w:rsidRPr="008F453D">
        <w:rPr>
          <w:sz w:val="28"/>
          <w:szCs w:val="28"/>
        </w:rPr>
        <w:t xml:space="preserve"> 1,12 – 1,001, если же учесть, что частицы могут быть заряжены и гигроскопичны, то конденсация пара наступит и при более низком </w:t>
      </w:r>
      <w:proofErr w:type="spellStart"/>
      <w:r w:rsidRPr="008F453D">
        <w:rPr>
          <w:sz w:val="28"/>
          <w:szCs w:val="28"/>
        </w:rPr>
        <w:t>пересыщении</w:t>
      </w:r>
      <w:proofErr w:type="spellEnd"/>
      <w:r w:rsidRPr="008F453D">
        <w:rPr>
          <w:sz w:val="28"/>
          <w:szCs w:val="28"/>
        </w:rPr>
        <w:t>.</w:t>
      </w:r>
      <w:proofErr w:type="gramEnd"/>
      <w:r w:rsidRPr="008F453D">
        <w:rPr>
          <w:sz w:val="28"/>
          <w:szCs w:val="28"/>
        </w:rPr>
        <w:t xml:space="preserve"> При конденсации будет наблюдаться увеличение радиуса частиц за счет конденсации на их поверхности влаги и для дальнейшей конденсации на их поверхности потребуется совсем незначительное </w:t>
      </w:r>
      <w:proofErr w:type="spellStart"/>
      <w:r w:rsidRPr="008F453D">
        <w:rPr>
          <w:sz w:val="28"/>
          <w:szCs w:val="28"/>
        </w:rPr>
        <w:t>пересыщение</w:t>
      </w:r>
      <w:proofErr w:type="spellEnd"/>
      <w:r w:rsidRPr="008F453D">
        <w:rPr>
          <w:sz w:val="28"/>
          <w:szCs w:val="28"/>
        </w:rPr>
        <w:t xml:space="preserve">. </w:t>
      </w:r>
    </w:p>
    <w:p w:rsidR="00AA3AB5" w:rsidRPr="008F453D" w:rsidRDefault="00AA3AB5" w:rsidP="00641C04">
      <w:pPr>
        <w:tabs>
          <w:tab w:val="num" w:pos="540"/>
        </w:tabs>
        <w:ind w:firstLine="709"/>
        <w:jc w:val="both"/>
        <w:rPr>
          <w:sz w:val="28"/>
          <w:szCs w:val="28"/>
        </w:rPr>
      </w:pPr>
      <w:r w:rsidRPr="008F453D">
        <w:rPr>
          <w:sz w:val="28"/>
          <w:szCs w:val="28"/>
        </w:rPr>
        <w:lastRenderedPageBreak/>
        <w:t xml:space="preserve">На </w:t>
      </w:r>
      <w:proofErr w:type="spellStart"/>
      <w:r w:rsidRPr="008F453D">
        <w:rPr>
          <w:sz w:val="28"/>
          <w:szCs w:val="28"/>
        </w:rPr>
        <w:t>пересыщение</w:t>
      </w:r>
      <w:proofErr w:type="spellEnd"/>
      <w:r w:rsidRPr="008F453D">
        <w:rPr>
          <w:sz w:val="28"/>
          <w:szCs w:val="28"/>
        </w:rPr>
        <w:t xml:space="preserve"> пара, а, следовательно, и на скорость конденсации влияет ряд параметров, таких как, свойства и состав газа и жидкости, пары которой находятся в газе, температура, давление, режимы движения газа, а так же природа ядер конденсации. При изменении параметров можно регулировать скорость конденсации, то есть управлять процессом конденсации.</w:t>
      </w:r>
    </w:p>
    <w:p w:rsidR="00D92BD0" w:rsidRPr="008F453D" w:rsidRDefault="001C12F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Эффект конденсации позволяет создать систему пылеулавливания, где выбросы от плавильного агрегата доводят до состояния насыщения обработкой в мокром аппарате очистки, а затем охлаждают, в результате чего происходит конденсация в объёме. Частицы пыли с конденсированной на них жидкостью будут оседать под действием силы тяжести, тем самым, очищая газы от пыли.</w:t>
      </w:r>
    </w:p>
    <w:p w:rsidR="001C12FC" w:rsidRPr="008F453D" w:rsidRDefault="001C12FC"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Ваграночная установка оснащена </w:t>
      </w:r>
      <w:proofErr w:type="spellStart"/>
      <w:r w:rsidRPr="008F453D">
        <w:rPr>
          <w:rFonts w:ascii="Times New Roman" w:hAnsi="Times New Roman" w:cs="Times New Roman"/>
          <w:sz w:val="28"/>
          <w:szCs w:val="28"/>
        </w:rPr>
        <w:t>низкоэнергоёмкой</w:t>
      </w:r>
      <w:proofErr w:type="spellEnd"/>
      <w:r w:rsidRPr="008F453D">
        <w:rPr>
          <w:rFonts w:ascii="Times New Roman" w:hAnsi="Times New Roman" w:cs="Times New Roman"/>
          <w:sz w:val="28"/>
          <w:szCs w:val="28"/>
        </w:rPr>
        <w:t xml:space="preserve"> двухступенчатой системой очистки</w:t>
      </w:r>
      <w:r w:rsidR="00AB6A0A" w:rsidRPr="008F453D">
        <w:rPr>
          <w:rFonts w:ascii="Times New Roman" w:hAnsi="Times New Roman" w:cs="Times New Roman"/>
          <w:sz w:val="28"/>
          <w:szCs w:val="28"/>
        </w:rPr>
        <w:t xml:space="preserve"> ваграночных газов.</w:t>
      </w:r>
    </w:p>
    <w:p w:rsidR="00D42418" w:rsidRPr="008F453D" w:rsidRDefault="00363D78" w:rsidP="00C076D7">
      <w:pPr>
        <w:jc w:val="both"/>
        <w:rPr>
          <w:rFonts w:eastAsiaTheme="minorHAnsi"/>
          <w:sz w:val="28"/>
          <w:szCs w:val="28"/>
          <w:lang w:eastAsia="en-US"/>
        </w:rPr>
      </w:pPr>
      <w:r w:rsidRPr="008F453D">
        <w:rPr>
          <w:rFonts w:eastAsiaTheme="minorHAnsi"/>
          <w:sz w:val="28"/>
          <w:szCs w:val="28"/>
          <w:lang w:eastAsia="en-US"/>
        </w:rPr>
        <w:t xml:space="preserve">                       </w:t>
      </w:r>
      <w:r w:rsidRPr="008F453D">
        <w:rPr>
          <w:noProof/>
        </w:rPr>
        <w:drawing>
          <wp:inline distT="0" distB="0" distL="0" distR="0" wp14:anchorId="3CE1322E" wp14:editId="264ED239">
            <wp:extent cx="3771900"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l="11525" t="12686" r="1913" b="12949"/>
                    <a:stretch>
                      <a:fillRect/>
                    </a:stretch>
                  </pic:blipFill>
                  <pic:spPr bwMode="auto">
                    <a:xfrm>
                      <a:off x="0" y="0"/>
                      <a:ext cx="3771900" cy="2438400"/>
                    </a:xfrm>
                    <a:prstGeom prst="rect">
                      <a:avLst/>
                    </a:prstGeom>
                    <a:noFill/>
                    <a:ln>
                      <a:noFill/>
                    </a:ln>
                  </pic:spPr>
                </pic:pic>
              </a:graphicData>
            </a:graphic>
          </wp:inline>
        </w:drawing>
      </w:r>
    </w:p>
    <w:p w:rsidR="00D42418" w:rsidRPr="008F453D" w:rsidRDefault="00D42418" w:rsidP="00C076D7">
      <w:pPr>
        <w:jc w:val="both"/>
        <w:rPr>
          <w:rFonts w:eastAsiaTheme="minorHAnsi"/>
          <w:sz w:val="28"/>
          <w:szCs w:val="28"/>
          <w:lang w:eastAsia="en-US"/>
        </w:rPr>
      </w:pPr>
    </w:p>
    <w:p w:rsidR="00D42418" w:rsidRPr="008F453D" w:rsidRDefault="00D42418" w:rsidP="00C076D7">
      <w:pPr>
        <w:jc w:val="both"/>
        <w:rPr>
          <w:rFonts w:eastAsiaTheme="minorHAnsi"/>
          <w:lang w:eastAsia="en-US"/>
        </w:rPr>
      </w:pPr>
      <w:r w:rsidRPr="008F453D">
        <w:rPr>
          <w:rFonts w:eastAsiaTheme="minorHAnsi"/>
          <w:b/>
          <w:lang w:eastAsia="en-US"/>
        </w:rPr>
        <w:t xml:space="preserve">Рисунок </w:t>
      </w:r>
      <w:r w:rsidR="00717FC7">
        <w:rPr>
          <w:rFonts w:eastAsiaTheme="minorHAnsi"/>
          <w:b/>
          <w:lang w:eastAsia="en-US"/>
        </w:rPr>
        <w:t>3</w:t>
      </w:r>
      <w:r w:rsidR="00E84540">
        <w:rPr>
          <w:rFonts w:eastAsiaTheme="minorHAnsi"/>
          <w:b/>
          <w:lang w:eastAsia="en-US"/>
        </w:rPr>
        <w:t>.</w:t>
      </w:r>
      <w:r w:rsidR="00F07D24" w:rsidRPr="008F453D">
        <w:rPr>
          <w:rFonts w:eastAsiaTheme="minorHAnsi"/>
          <w:b/>
          <w:lang w:eastAsia="en-US"/>
        </w:rPr>
        <w:t>6</w:t>
      </w:r>
      <w:r w:rsidRPr="008F453D">
        <w:rPr>
          <w:rFonts w:eastAsiaTheme="minorHAnsi"/>
          <w:b/>
          <w:lang w:eastAsia="en-US"/>
        </w:rPr>
        <w:t xml:space="preserve"> -Схема ваграночной установки с конденсационной системой очистки:</w:t>
      </w:r>
      <w:r w:rsidRPr="008F453D">
        <w:rPr>
          <w:rFonts w:eastAsiaTheme="minorHAnsi"/>
          <w:lang w:eastAsia="en-US"/>
        </w:rPr>
        <w:t xml:space="preserve">1-вагранка; 2- мокрый пылеуловитель; 3 – система очистки и подачи воды; 4- </w:t>
      </w:r>
      <w:proofErr w:type="spellStart"/>
      <w:r w:rsidRPr="008F453D">
        <w:rPr>
          <w:rFonts w:eastAsiaTheme="minorHAnsi"/>
          <w:lang w:eastAsia="en-US"/>
        </w:rPr>
        <w:t>каплеуловители</w:t>
      </w:r>
      <w:proofErr w:type="spellEnd"/>
      <w:r w:rsidRPr="008F453D">
        <w:rPr>
          <w:rFonts w:eastAsiaTheme="minorHAnsi"/>
          <w:lang w:eastAsia="en-US"/>
        </w:rPr>
        <w:t xml:space="preserve"> горизонтальный и вертикальный; 5- дымовая труба;6 – форсунки; 7- узел д</w:t>
      </w:r>
      <w:r w:rsidR="006068A4" w:rsidRPr="008F453D">
        <w:rPr>
          <w:rFonts w:eastAsiaTheme="minorHAnsi"/>
          <w:lang w:eastAsia="en-US"/>
        </w:rPr>
        <w:t>о</w:t>
      </w:r>
      <w:r w:rsidRPr="008F453D">
        <w:rPr>
          <w:rFonts w:eastAsiaTheme="minorHAnsi"/>
          <w:lang w:eastAsia="en-US"/>
        </w:rPr>
        <w:t xml:space="preserve">жигания </w:t>
      </w:r>
      <w:proofErr w:type="gramStart"/>
      <w:r w:rsidRPr="008F453D">
        <w:rPr>
          <w:rFonts w:eastAsiaTheme="minorHAnsi"/>
          <w:lang w:eastAsia="en-US"/>
        </w:rPr>
        <w:t>СО</w:t>
      </w:r>
      <w:proofErr w:type="gramEnd"/>
    </w:p>
    <w:p w:rsidR="00D42418" w:rsidRPr="008F453D" w:rsidRDefault="00D42418" w:rsidP="00C076D7">
      <w:pPr>
        <w:jc w:val="both"/>
        <w:rPr>
          <w:rFonts w:eastAsiaTheme="minorHAnsi"/>
          <w:lang w:eastAsia="en-US"/>
        </w:rPr>
      </w:pPr>
    </w:p>
    <w:p w:rsidR="00363D78" w:rsidRPr="008F453D" w:rsidRDefault="00D55A42" w:rsidP="00641C04">
      <w:pPr>
        <w:ind w:firstLine="709"/>
        <w:jc w:val="both"/>
        <w:rPr>
          <w:sz w:val="28"/>
          <w:szCs w:val="28"/>
        </w:rPr>
      </w:pPr>
      <w:r w:rsidRPr="008F453D">
        <w:rPr>
          <w:sz w:val="28"/>
          <w:szCs w:val="28"/>
        </w:rPr>
        <w:t xml:space="preserve">  </w:t>
      </w:r>
      <w:r w:rsidR="00363D78" w:rsidRPr="008F453D">
        <w:rPr>
          <w:sz w:val="28"/>
          <w:szCs w:val="28"/>
        </w:rPr>
        <w:t xml:space="preserve">Ваграночная установка оснащена </w:t>
      </w:r>
      <w:proofErr w:type="spellStart"/>
      <w:r w:rsidR="00363D78" w:rsidRPr="008F453D">
        <w:rPr>
          <w:sz w:val="28"/>
          <w:szCs w:val="28"/>
        </w:rPr>
        <w:t>низкоэнергоемкой</w:t>
      </w:r>
      <w:proofErr w:type="spellEnd"/>
      <w:r w:rsidR="00363D78" w:rsidRPr="008F453D">
        <w:rPr>
          <w:sz w:val="28"/>
          <w:szCs w:val="28"/>
        </w:rPr>
        <w:t xml:space="preserve"> двухступенчатой системой очистки ваграночных газов.</w:t>
      </w:r>
    </w:p>
    <w:p w:rsidR="00363D78" w:rsidRPr="008F453D" w:rsidRDefault="00363D78" w:rsidP="00641C04">
      <w:pPr>
        <w:ind w:firstLine="709"/>
        <w:jc w:val="both"/>
        <w:rPr>
          <w:sz w:val="28"/>
          <w:szCs w:val="28"/>
        </w:rPr>
      </w:pPr>
      <w:proofErr w:type="gramStart"/>
      <w:r w:rsidRPr="008F453D">
        <w:rPr>
          <w:sz w:val="28"/>
          <w:szCs w:val="28"/>
        </w:rPr>
        <w:t xml:space="preserve">Первая ступень очистки состоит из узла дожигания ваграночных газов, мокрого пылеуловителя, вторая, основанная на использовании конденсационного пылеулавливания, из орошаемого газоход длинной 120 м и трех лопастных </w:t>
      </w:r>
      <w:proofErr w:type="spellStart"/>
      <w:r w:rsidRPr="008F453D">
        <w:rPr>
          <w:sz w:val="28"/>
          <w:szCs w:val="28"/>
        </w:rPr>
        <w:t>каплеуловителей</w:t>
      </w:r>
      <w:proofErr w:type="spellEnd"/>
      <w:r w:rsidRPr="008F453D">
        <w:rPr>
          <w:sz w:val="28"/>
          <w:szCs w:val="28"/>
        </w:rPr>
        <w:t>.</w:t>
      </w:r>
      <w:proofErr w:type="gramEnd"/>
      <w:r w:rsidRPr="008F453D">
        <w:rPr>
          <w:sz w:val="28"/>
          <w:szCs w:val="28"/>
        </w:rPr>
        <w:t xml:space="preserve"> Очищенные газы с помощью дымососа выбрасываются в атмосферу, через дымовую</w:t>
      </w:r>
      <w:r w:rsidR="00717FC7">
        <w:rPr>
          <w:sz w:val="28"/>
          <w:szCs w:val="28"/>
        </w:rPr>
        <w:t xml:space="preserve"> трубу высотой 35 м (см. рис. 3</w:t>
      </w:r>
      <w:r w:rsidR="00E84540">
        <w:rPr>
          <w:sz w:val="28"/>
          <w:szCs w:val="28"/>
        </w:rPr>
        <w:t>.6</w:t>
      </w:r>
      <w:r w:rsidRPr="008F453D">
        <w:rPr>
          <w:sz w:val="28"/>
          <w:szCs w:val="28"/>
        </w:rPr>
        <w:t>)</w:t>
      </w:r>
      <w:r w:rsidR="00EC523C" w:rsidRPr="00EC523C">
        <w:rPr>
          <w:sz w:val="28"/>
          <w:szCs w:val="28"/>
        </w:rPr>
        <w:t xml:space="preserve"> [17]</w:t>
      </w:r>
      <w:r w:rsidRPr="008F453D">
        <w:rPr>
          <w:sz w:val="28"/>
          <w:szCs w:val="28"/>
        </w:rPr>
        <w:t>.</w:t>
      </w:r>
    </w:p>
    <w:p w:rsidR="00363D78" w:rsidRPr="008F453D" w:rsidRDefault="00363D78" w:rsidP="00641C04">
      <w:pPr>
        <w:ind w:firstLine="709"/>
        <w:jc w:val="both"/>
        <w:rPr>
          <w:sz w:val="28"/>
          <w:szCs w:val="28"/>
        </w:rPr>
      </w:pPr>
      <w:r w:rsidRPr="008F453D">
        <w:rPr>
          <w:sz w:val="28"/>
          <w:szCs w:val="28"/>
        </w:rPr>
        <w:t>На выходе из мокрого пылеуловителя газы имеют следующие параметры: температура – 80 ºC, абсолютная влажность – 41,8 г/м</w:t>
      </w:r>
      <w:r w:rsidRPr="008F453D">
        <w:rPr>
          <w:sz w:val="28"/>
          <w:szCs w:val="28"/>
          <w:vertAlign w:val="superscript"/>
        </w:rPr>
        <w:t>3</w:t>
      </w:r>
      <w:r w:rsidRPr="008F453D">
        <w:rPr>
          <w:sz w:val="28"/>
          <w:szCs w:val="28"/>
        </w:rPr>
        <w:t>, относительная влажность ≈ 100 %, концентрация пыли 0,45 - 0,65 г/м</w:t>
      </w:r>
      <w:r w:rsidRPr="008F453D">
        <w:rPr>
          <w:sz w:val="28"/>
          <w:szCs w:val="28"/>
          <w:vertAlign w:val="superscript"/>
        </w:rPr>
        <w:t>3</w:t>
      </w:r>
      <w:r w:rsidRPr="008F453D">
        <w:rPr>
          <w:sz w:val="28"/>
          <w:szCs w:val="28"/>
        </w:rPr>
        <w:t>.  При  охлаждении  газа  в трубопроводе  до температуры меньше точки росы (</w:t>
      </w:r>
      <w:proofErr w:type="gramStart"/>
      <w:r w:rsidRPr="008F453D">
        <w:rPr>
          <w:sz w:val="28"/>
          <w:szCs w:val="28"/>
          <w:lang w:val="en-US"/>
        </w:rPr>
        <w:t>t</w:t>
      </w:r>
      <w:proofErr w:type="spellStart"/>
      <w:proofErr w:type="gramEnd"/>
      <w:r w:rsidRPr="008F453D">
        <w:rPr>
          <w:sz w:val="28"/>
          <w:szCs w:val="28"/>
          <w:vertAlign w:val="subscript"/>
        </w:rPr>
        <w:t>т.р</w:t>
      </w:r>
      <w:proofErr w:type="spellEnd"/>
      <w:r w:rsidRPr="008F453D">
        <w:rPr>
          <w:sz w:val="28"/>
          <w:szCs w:val="28"/>
          <w:vertAlign w:val="subscript"/>
        </w:rPr>
        <w:t xml:space="preserve">. </w:t>
      </w:r>
      <w:r w:rsidRPr="008F453D">
        <w:rPr>
          <w:sz w:val="28"/>
          <w:szCs w:val="28"/>
        </w:rPr>
        <w:t>= 35 ºC) начинается процесс конденсации в объеме. Охлаждение поверхности трубы за счет естественной конвекции (</w:t>
      </w:r>
      <w:r w:rsidR="0037446A">
        <w:rPr>
          <w:position w:val="-10"/>
          <w:sz w:val="28"/>
          <w:szCs w:val="28"/>
        </w:rPr>
        <w:pict>
          <v:shape id="_x0000_i1029" type="#_x0000_t75" style="width:47.25pt;height:15.75pt">
            <v:imagedata r:id="rId67" o:title=""/>
          </v:shape>
        </w:pict>
      </w:r>
      <w:r w:rsidRPr="008F453D">
        <w:rPr>
          <w:sz w:val="28"/>
          <w:szCs w:val="28"/>
        </w:rPr>
        <w:t xml:space="preserve">) происходит с интенсивностью 27 кВт в </w:t>
      </w:r>
      <w:proofErr w:type="gramStart"/>
      <w:r w:rsidRPr="008F453D">
        <w:rPr>
          <w:sz w:val="28"/>
          <w:szCs w:val="28"/>
        </w:rPr>
        <w:t xml:space="preserve">( </w:t>
      </w:r>
      <w:proofErr w:type="gramEnd"/>
      <w:r w:rsidRPr="008F453D">
        <w:rPr>
          <w:sz w:val="28"/>
          <w:szCs w:val="28"/>
        </w:rPr>
        <w:t>данных  условиях α ≈ 2,7 Вт/(м</w:t>
      </w:r>
      <w:r w:rsidRPr="008F453D">
        <w:rPr>
          <w:sz w:val="28"/>
          <w:szCs w:val="28"/>
          <w:vertAlign w:val="superscript"/>
        </w:rPr>
        <w:t>2</w:t>
      </w:r>
      <w:r w:rsidRPr="008F453D">
        <w:rPr>
          <w:sz w:val="28"/>
          <w:szCs w:val="28"/>
        </w:rPr>
        <w:t>·К)), что приводит к конденсации в газоходе длиной, примерно, 100 м от пылеуловителя до дымососа ~ 50 кг воды в час при расходе газов ≈ 5000 м</w:t>
      </w:r>
      <w:r w:rsidRPr="008F453D">
        <w:rPr>
          <w:sz w:val="28"/>
          <w:szCs w:val="28"/>
          <w:vertAlign w:val="superscript"/>
        </w:rPr>
        <w:t>3</w:t>
      </w:r>
      <w:r w:rsidRPr="008F453D">
        <w:rPr>
          <w:sz w:val="28"/>
          <w:szCs w:val="28"/>
        </w:rPr>
        <w:t>/ч.</w:t>
      </w:r>
    </w:p>
    <w:p w:rsidR="00363D78" w:rsidRPr="008F453D" w:rsidRDefault="00363D78" w:rsidP="00641C04">
      <w:pPr>
        <w:pStyle w:val="a3"/>
        <w:ind w:firstLine="709"/>
        <w:jc w:val="both"/>
        <w:rPr>
          <w:rFonts w:ascii="Times New Roman" w:hAnsi="Times New Roman" w:cs="Times New Roman"/>
          <w:sz w:val="28"/>
          <w:szCs w:val="28"/>
        </w:rPr>
      </w:pPr>
      <w:r w:rsidRPr="008F453D">
        <w:rPr>
          <w:rFonts w:ascii="Times New Roman" w:eastAsia="Times New Roman" w:hAnsi="Times New Roman" w:cs="Times New Roman"/>
          <w:sz w:val="28"/>
          <w:szCs w:val="28"/>
          <w:lang w:eastAsia="ru-RU"/>
        </w:rPr>
        <w:lastRenderedPageBreak/>
        <w:t xml:space="preserve">За время наладочных плавок и дальнейшей эксплуатации система обеспечила высокую эффективность </w:t>
      </w:r>
      <w:proofErr w:type="spellStart"/>
      <w:r w:rsidRPr="008F453D">
        <w:rPr>
          <w:rFonts w:ascii="Times New Roman" w:eastAsia="Times New Roman" w:hAnsi="Times New Roman" w:cs="Times New Roman"/>
          <w:sz w:val="28"/>
          <w:szCs w:val="28"/>
          <w:lang w:eastAsia="ru-RU"/>
        </w:rPr>
        <w:t>обеспыливания</w:t>
      </w:r>
      <w:proofErr w:type="spellEnd"/>
      <w:r w:rsidRPr="008F453D">
        <w:rPr>
          <w:rFonts w:ascii="Times New Roman" w:eastAsia="Times New Roman" w:hAnsi="Times New Roman" w:cs="Times New Roman"/>
          <w:sz w:val="28"/>
          <w:szCs w:val="28"/>
          <w:lang w:eastAsia="ru-RU"/>
        </w:rPr>
        <w:t>. По результатам натурных замеров на работающей вагранке система очистки полностью подтвердила теоретические расчеты. Эффективность очистки от пыли на выходе из системы не превышала 0,08-0,15 г/м</w:t>
      </w:r>
      <w:r w:rsidRPr="008F453D">
        <w:rPr>
          <w:rFonts w:ascii="Times New Roman" w:eastAsia="Times New Roman" w:hAnsi="Times New Roman" w:cs="Times New Roman"/>
          <w:sz w:val="28"/>
          <w:szCs w:val="28"/>
          <w:vertAlign w:val="superscript"/>
          <w:lang w:eastAsia="ru-RU"/>
        </w:rPr>
        <w:t>3</w:t>
      </w:r>
      <w:r w:rsidRPr="008F453D">
        <w:rPr>
          <w:rFonts w:ascii="Times New Roman" w:eastAsia="Times New Roman" w:hAnsi="Times New Roman" w:cs="Times New Roman"/>
          <w:sz w:val="28"/>
          <w:szCs w:val="28"/>
          <w:lang w:eastAsia="ru-RU"/>
        </w:rPr>
        <w:t xml:space="preserve">, а </w:t>
      </w:r>
      <w:proofErr w:type="spellStart"/>
      <w:r w:rsidRPr="008F453D">
        <w:rPr>
          <w:rFonts w:ascii="Times New Roman" w:eastAsia="Times New Roman" w:hAnsi="Times New Roman" w:cs="Times New Roman"/>
          <w:sz w:val="28"/>
          <w:szCs w:val="28"/>
          <w:lang w:eastAsia="ru-RU"/>
        </w:rPr>
        <w:t>энергозатраты</w:t>
      </w:r>
      <w:proofErr w:type="spellEnd"/>
      <w:r w:rsidRPr="008F453D">
        <w:rPr>
          <w:rFonts w:ascii="Times New Roman" w:eastAsia="Times New Roman" w:hAnsi="Times New Roman" w:cs="Times New Roman"/>
          <w:sz w:val="28"/>
          <w:szCs w:val="28"/>
          <w:lang w:eastAsia="ru-RU"/>
        </w:rPr>
        <w:t xml:space="preserve"> составили не более 0,8-1,0 </w:t>
      </w:r>
      <w:proofErr w:type="spellStart"/>
      <w:r w:rsidRPr="008F453D">
        <w:rPr>
          <w:rFonts w:ascii="Times New Roman" w:eastAsia="Times New Roman" w:hAnsi="Times New Roman" w:cs="Times New Roman"/>
          <w:sz w:val="28"/>
          <w:szCs w:val="28"/>
          <w:lang w:eastAsia="ru-RU"/>
        </w:rPr>
        <w:t>кВт·ч</w:t>
      </w:r>
      <w:proofErr w:type="spellEnd"/>
      <w:r w:rsidRPr="008F453D">
        <w:rPr>
          <w:rFonts w:ascii="Times New Roman" w:eastAsia="Times New Roman" w:hAnsi="Times New Roman" w:cs="Times New Roman"/>
          <w:sz w:val="28"/>
          <w:szCs w:val="28"/>
          <w:lang w:eastAsia="ru-RU"/>
        </w:rPr>
        <w:t xml:space="preserve"> на 1000 м</w:t>
      </w:r>
      <w:r w:rsidRPr="008F453D">
        <w:rPr>
          <w:rFonts w:ascii="Times New Roman" w:eastAsia="Times New Roman" w:hAnsi="Times New Roman" w:cs="Times New Roman"/>
          <w:sz w:val="28"/>
          <w:szCs w:val="28"/>
          <w:vertAlign w:val="superscript"/>
          <w:lang w:eastAsia="ru-RU"/>
        </w:rPr>
        <w:t>3</w:t>
      </w:r>
      <w:r w:rsidR="006068A4" w:rsidRPr="008F453D">
        <w:rPr>
          <w:rFonts w:ascii="Times New Roman" w:eastAsia="Times New Roman" w:hAnsi="Times New Roman" w:cs="Times New Roman"/>
          <w:sz w:val="28"/>
          <w:szCs w:val="28"/>
          <w:lang w:eastAsia="ru-RU"/>
        </w:rPr>
        <w:t>.</w:t>
      </w:r>
      <w:r w:rsidR="00D55A42" w:rsidRPr="008F453D">
        <w:rPr>
          <w:rFonts w:ascii="Times New Roman" w:hAnsi="Times New Roman" w:cs="Times New Roman"/>
          <w:sz w:val="28"/>
          <w:szCs w:val="28"/>
        </w:rPr>
        <w:t xml:space="preserve">   </w:t>
      </w:r>
    </w:p>
    <w:p w:rsidR="00680541" w:rsidRPr="008F453D" w:rsidRDefault="00D55A42" w:rsidP="00641C04">
      <w:pPr>
        <w:pStyle w:val="a3"/>
        <w:ind w:firstLine="709"/>
        <w:jc w:val="both"/>
        <w:rPr>
          <w:rFonts w:ascii="Times New Roman" w:eastAsiaTheme="minorEastAsia" w:hAnsi="Times New Roman" w:cs="Times New Roman"/>
          <w:sz w:val="28"/>
          <w:szCs w:val="28"/>
        </w:rPr>
      </w:pPr>
      <w:r w:rsidRPr="008F453D">
        <w:rPr>
          <w:rFonts w:ascii="Times New Roman" w:hAnsi="Times New Roman" w:cs="Times New Roman"/>
          <w:sz w:val="28"/>
          <w:szCs w:val="28"/>
        </w:rPr>
        <w:t xml:space="preserve">   </w:t>
      </w:r>
      <w:r w:rsidR="00680541" w:rsidRPr="008F453D">
        <w:rPr>
          <w:rFonts w:ascii="Times New Roman" w:eastAsiaTheme="minorEastAsia" w:hAnsi="Times New Roman" w:cs="Times New Roman"/>
          <w:sz w:val="28"/>
          <w:szCs w:val="28"/>
        </w:rPr>
        <w:t>Использование процесса конденсации для очистки газов от пыли позволит не только улавливать высокодисперсные фракции пыли, но и снизить затраты на очистку газа.</w:t>
      </w: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t xml:space="preserve">Наиболее энергоёмким процессом в металлургии и литейном производстве является плавка. Сокращение удельных </w:t>
      </w:r>
      <w:proofErr w:type="spellStart"/>
      <w:r w:rsidRPr="008F453D">
        <w:rPr>
          <w:rFonts w:eastAsiaTheme="minorHAnsi"/>
          <w:sz w:val="28"/>
          <w:szCs w:val="28"/>
          <w:lang w:eastAsia="en-US"/>
        </w:rPr>
        <w:t>энергозатрат</w:t>
      </w:r>
      <w:proofErr w:type="spellEnd"/>
      <w:r w:rsidRPr="008F453D">
        <w:rPr>
          <w:rFonts w:eastAsiaTheme="minorHAnsi"/>
          <w:sz w:val="28"/>
          <w:szCs w:val="28"/>
          <w:lang w:eastAsia="en-US"/>
        </w:rPr>
        <w:t xml:space="preserve"> на плавку становится всё более актуальной задачей в связи с постоянным ростом цен на энергоносители. При этом са</w:t>
      </w:r>
      <w:r w:rsidR="00E84540">
        <w:rPr>
          <w:rFonts w:eastAsiaTheme="minorHAnsi"/>
          <w:sz w:val="28"/>
          <w:szCs w:val="28"/>
          <w:lang w:eastAsia="en-US"/>
        </w:rPr>
        <w:t>мым дорогим энергоносителем по-</w:t>
      </w:r>
      <w:r w:rsidRPr="008F453D">
        <w:rPr>
          <w:rFonts w:eastAsiaTheme="minorHAnsi"/>
          <w:sz w:val="28"/>
          <w:szCs w:val="28"/>
          <w:lang w:eastAsia="en-US"/>
        </w:rPr>
        <w:t>прежнему является электроэнергия.</w:t>
      </w: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t>Теряемая в процессе плавки тепловая энергия не просто рассеивается в атмосфере, а расходуется на «производство» загрязнений окружающей среды: образование пыли, вредных веществ, высокотемпературных газов и т.д. Для осуществления природоохранных мероприятий приходится затрачивать эквивалентное или да</w:t>
      </w:r>
      <w:r w:rsidR="00E84540">
        <w:rPr>
          <w:rFonts w:eastAsiaTheme="minorHAnsi"/>
          <w:sz w:val="28"/>
          <w:szCs w:val="28"/>
          <w:lang w:eastAsia="en-US"/>
        </w:rPr>
        <w:t>же большое количество энергии (</w:t>
      </w:r>
      <w:r w:rsidRPr="008F453D">
        <w:rPr>
          <w:rFonts w:eastAsiaTheme="minorHAnsi"/>
          <w:sz w:val="28"/>
          <w:szCs w:val="28"/>
          <w:lang w:eastAsia="en-US"/>
        </w:rPr>
        <w:t>в соответствии с первым законом термодинамики). Таким образом, экономическая эффективность внедрения способов, сокращающих энергопотребление при плавке, с учётом экологических факторов возрастает более чем вдвое.</w:t>
      </w:r>
    </w:p>
    <w:p w:rsidR="000F7EB2" w:rsidRPr="008F453D" w:rsidRDefault="000F7EB2" w:rsidP="00641C04">
      <w:pPr>
        <w:ind w:firstLine="709"/>
        <w:jc w:val="both"/>
        <w:rPr>
          <w:rFonts w:eastAsiaTheme="minorEastAsia"/>
          <w:sz w:val="28"/>
          <w:szCs w:val="28"/>
          <w:lang w:eastAsia="en-US"/>
        </w:rPr>
      </w:pPr>
      <w:r w:rsidRPr="008F453D">
        <w:rPr>
          <w:rFonts w:eastAsiaTheme="minorEastAsia"/>
          <w:sz w:val="28"/>
          <w:szCs w:val="28"/>
          <w:lang w:eastAsia="en-US"/>
        </w:rPr>
        <w:t xml:space="preserve">Эффективные системы очистки также достаточно дорогие и энергоёмкие сооружения. Например, трубы </w:t>
      </w:r>
      <w:proofErr w:type="spellStart"/>
      <w:r w:rsidRPr="008F453D">
        <w:rPr>
          <w:rFonts w:eastAsiaTheme="minorEastAsia"/>
          <w:sz w:val="28"/>
          <w:szCs w:val="28"/>
          <w:lang w:eastAsia="en-US"/>
        </w:rPr>
        <w:t>Вентури</w:t>
      </w:r>
      <w:proofErr w:type="spellEnd"/>
      <w:r w:rsidRPr="008F453D">
        <w:rPr>
          <w:rFonts w:eastAsiaTheme="minorEastAsia"/>
          <w:sz w:val="28"/>
          <w:szCs w:val="28"/>
          <w:lang w:eastAsia="en-US"/>
        </w:rPr>
        <w:t xml:space="preserve"> и дезинтеграторы расходуют до 10 кВт*</w:t>
      </w:r>
      <w:proofErr w:type="gramStart"/>
      <w:r w:rsidRPr="008F453D">
        <w:rPr>
          <w:rFonts w:eastAsiaTheme="minorEastAsia"/>
          <w:sz w:val="28"/>
          <w:szCs w:val="28"/>
          <w:lang w:eastAsia="en-US"/>
        </w:rPr>
        <w:t>ч</w:t>
      </w:r>
      <w:proofErr w:type="gramEnd"/>
      <w:r w:rsidRPr="008F453D">
        <w:rPr>
          <w:rFonts w:eastAsiaTheme="minorEastAsia"/>
          <w:sz w:val="28"/>
          <w:szCs w:val="28"/>
          <w:lang w:eastAsia="en-US"/>
        </w:rPr>
        <w:t xml:space="preserve"> </w:t>
      </w:r>
      <w:proofErr w:type="spellStart"/>
      <w:r w:rsidRPr="008F453D">
        <w:rPr>
          <w:rFonts w:eastAsiaTheme="minorEastAsia"/>
          <w:sz w:val="28"/>
          <w:szCs w:val="28"/>
          <w:lang w:eastAsia="en-US"/>
        </w:rPr>
        <w:t>элекроэнергии</w:t>
      </w:r>
      <w:proofErr w:type="spellEnd"/>
      <w:r w:rsidRPr="008F453D">
        <w:rPr>
          <w:rFonts w:eastAsiaTheme="minorEastAsia"/>
          <w:sz w:val="28"/>
          <w:szCs w:val="28"/>
          <w:lang w:eastAsia="en-US"/>
        </w:rPr>
        <w:t xml:space="preserve"> на 1000 м</w:t>
      </w:r>
      <w:r w:rsidRPr="008F453D">
        <w:rPr>
          <w:rFonts w:eastAsiaTheme="minorEastAsia"/>
          <w:sz w:val="28"/>
          <w:szCs w:val="28"/>
          <w:vertAlign w:val="superscript"/>
          <w:lang w:eastAsia="en-US"/>
        </w:rPr>
        <w:t>3</w:t>
      </w:r>
      <w:r w:rsidRPr="008F453D">
        <w:rPr>
          <w:rFonts w:eastAsiaTheme="minorEastAsia"/>
          <w:sz w:val="28"/>
          <w:szCs w:val="28"/>
          <w:lang w:eastAsia="en-US"/>
        </w:rPr>
        <w:t xml:space="preserve"> очищаемых газов. Вместе с тем, в последнее время удалось разработать методы магнитной и конденсационной очистки, которые имеют в 3- 5 раз </w:t>
      </w:r>
      <w:proofErr w:type="gramStart"/>
      <w:r w:rsidRPr="008F453D">
        <w:rPr>
          <w:rFonts w:eastAsiaTheme="minorEastAsia"/>
          <w:sz w:val="28"/>
          <w:szCs w:val="28"/>
          <w:lang w:eastAsia="en-US"/>
        </w:rPr>
        <w:t>меньшую</w:t>
      </w:r>
      <w:proofErr w:type="gramEnd"/>
      <w:r w:rsidRPr="008F453D">
        <w:rPr>
          <w:rFonts w:eastAsiaTheme="minorEastAsia"/>
          <w:sz w:val="28"/>
          <w:szCs w:val="28"/>
          <w:lang w:eastAsia="en-US"/>
        </w:rPr>
        <w:t xml:space="preserve"> </w:t>
      </w:r>
      <w:proofErr w:type="spellStart"/>
      <w:r w:rsidRPr="008F453D">
        <w:rPr>
          <w:rFonts w:eastAsiaTheme="minorEastAsia"/>
          <w:sz w:val="28"/>
          <w:szCs w:val="28"/>
          <w:lang w:eastAsia="en-US"/>
        </w:rPr>
        <w:t>энергоёмкоть</w:t>
      </w:r>
      <w:proofErr w:type="spellEnd"/>
      <w:r w:rsidRPr="008F453D">
        <w:rPr>
          <w:rFonts w:eastAsiaTheme="minorEastAsia"/>
          <w:sz w:val="28"/>
          <w:szCs w:val="28"/>
          <w:lang w:eastAsia="en-US"/>
        </w:rPr>
        <w:t xml:space="preserve"> при той же эффективности. Первый метод предназначен для сухой очистки, второ</w:t>
      </w:r>
      <w:proofErr w:type="gramStart"/>
      <w:r w:rsidRPr="008F453D">
        <w:rPr>
          <w:rFonts w:eastAsiaTheme="minorEastAsia"/>
          <w:sz w:val="28"/>
          <w:szCs w:val="28"/>
          <w:lang w:eastAsia="en-US"/>
        </w:rPr>
        <w:t>й-</w:t>
      </w:r>
      <w:proofErr w:type="gramEnd"/>
      <w:r w:rsidRPr="008F453D">
        <w:rPr>
          <w:rFonts w:eastAsiaTheme="minorEastAsia"/>
          <w:sz w:val="28"/>
          <w:szCs w:val="28"/>
          <w:lang w:eastAsia="en-US"/>
        </w:rPr>
        <w:t xml:space="preserve"> для так называемой «мокрой», с использованием воды. </w:t>
      </w:r>
    </w:p>
    <w:p w:rsidR="000F7EB2" w:rsidRPr="008F453D" w:rsidRDefault="000F7EB2" w:rsidP="00641C04">
      <w:pPr>
        <w:ind w:firstLine="709"/>
        <w:jc w:val="both"/>
        <w:rPr>
          <w:rFonts w:eastAsiaTheme="minorEastAsia"/>
          <w:sz w:val="28"/>
          <w:szCs w:val="28"/>
          <w:lang w:eastAsia="en-US"/>
        </w:rPr>
      </w:pPr>
      <w:proofErr w:type="gramStart"/>
      <w:r w:rsidRPr="008F453D">
        <w:rPr>
          <w:rFonts w:eastAsiaTheme="minorEastAsia"/>
          <w:sz w:val="28"/>
          <w:szCs w:val="28"/>
          <w:lang w:eastAsia="en-US"/>
        </w:rPr>
        <w:t>Среди применяемых в мировой практике рекуператоров наиболее распространены выносные радиационного, конвективного и комбинированного типов.</w:t>
      </w:r>
      <w:proofErr w:type="gramEnd"/>
      <w:r w:rsidRPr="008F453D">
        <w:rPr>
          <w:rFonts w:eastAsiaTheme="minorEastAsia"/>
          <w:sz w:val="28"/>
          <w:szCs w:val="28"/>
          <w:lang w:eastAsia="en-US"/>
        </w:rPr>
        <w:t xml:space="preserve"> Вагранка при этом оснащается узлом отбора газов ниже завалочного окна, системой охлаждения и очистки до рекуператора, затем камерой дожигания с использованием природного газа и после этого одн</w:t>
      </w:r>
      <w:proofErr w:type="gramStart"/>
      <w:r w:rsidRPr="008F453D">
        <w:rPr>
          <w:rFonts w:eastAsiaTheme="minorEastAsia"/>
          <w:sz w:val="28"/>
          <w:szCs w:val="28"/>
          <w:lang w:eastAsia="en-US"/>
        </w:rPr>
        <w:t>о-</w:t>
      </w:r>
      <w:proofErr w:type="gramEnd"/>
      <w:r w:rsidRPr="008F453D">
        <w:rPr>
          <w:rFonts w:eastAsiaTheme="minorEastAsia"/>
          <w:sz w:val="28"/>
          <w:szCs w:val="28"/>
          <w:lang w:eastAsia="en-US"/>
        </w:rPr>
        <w:t xml:space="preserve"> ил двухступенчатой системой подогрева дутья и утилизацией тепла.</w:t>
      </w:r>
    </w:p>
    <w:p w:rsidR="000F7EB2" w:rsidRPr="008F453D" w:rsidRDefault="000F7EB2" w:rsidP="00641C04">
      <w:pPr>
        <w:ind w:firstLine="709"/>
        <w:jc w:val="both"/>
        <w:rPr>
          <w:rFonts w:eastAsiaTheme="minorEastAsia"/>
          <w:sz w:val="28"/>
          <w:szCs w:val="28"/>
          <w:lang w:eastAsia="en-US"/>
        </w:rPr>
      </w:pPr>
      <w:proofErr w:type="gramStart"/>
      <w:r w:rsidRPr="008F453D">
        <w:rPr>
          <w:rFonts w:eastAsiaTheme="minorEastAsia"/>
          <w:sz w:val="28"/>
          <w:szCs w:val="28"/>
          <w:lang w:eastAsia="en-US"/>
        </w:rPr>
        <w:t>Термический</w:t>
      </w:r>
      <w:proofErr w:type="gramEnd"/>
      <w:r w:rsidRPr="008F453D">
        <w:rPr>
          <w:rFonts w:eastAsiaTheme="minorEastAsia"/>
          <w:sz w:val="28"/>
          <w:szCs w:val="28"/>
          <w:lang w:eastAsia="en-US"/>
        </w:rPr>
        <w:t xml:space="preserve"> </w:t>
      </w:r>
      <w:proofErr w:type="spellStart"/>
      <w:r w:rsidRPr="008F453D">
        <w:rPr>
          <w:rFonts w:eastAsiaTheme="minorEastAsia"/>
          <w:sz w:val="28"/>
          <w:szCs w:val="28"/>
          <w:lang w:eastAsia="en-US"/>
        </w:rPr>
        <w:t>к.п.д</w:t>
      </w:r>
      <w:proofErr w:type="spellEnd"/>
      <w:r w:rsidRPr="008F453D">
        <w:rPr>
          <w:rFonts w:eastAsiaTheme="minorEastAsia"/>
          <w:sz w:val="28"/>
          <w:szCs w:val="28"/>
          <w:lang w:eastAsia="en-US"/>
        </w:rPr>
        <w:t xml:space="preserve">. таких ваграночных </w:t>
      </w:r>
      <w:proofErr w:type="spellStart"/>
      <w:r w:rsidRPr="008F453D">
        <w:rPr>
          <w:rFonts w:eastAsiaTheme="minorEastAsia"/>
          <w:sz w:val="28"/>
          <w:szCs w:val="28"/>
          <w:lang w:eastAsia="en-US"/>
        </w:rPr>
        <w:t>копильников</w:t>
      </w:r>
      <w:proofErr w:type="spellEnd"/>
      <w:r w:rsidRPr="008F453D">
        <w:rPr>
          <w:rFonts w:eastAsiaTheme="minorEastAsia"/>
          <w:sz w:val="28"/>
          <w:szCs w:val="28"/>
          <w:lang w:eastAsia="en-US"/>
        </w:rPr>
        <w:t xml:space="preserve"> достаточно высок и достигает 65- 67%, в то время как вагранки холодного дутья имеют </w:t>
      </w:r>
      <w:proofErr w:type="spellStart"/>
      <w:r w:rsidRPr="008F453D">
        <w:rPr>
          <w:rFonts w:eastAsiaTheme="minorEastAsia"/>
          <w:sz w:val="28"/>
          <w:szCs w:val="28"/>
          <w:lang w:eastAsia="en-US"/>
        </w:rPr>
        <w:t>к.п.д</w:t>
      </w:r>
      <w:proofErr w:type="spellEnd"/>
      <w:r w:rsidRPr="008F453D">
        <w:rPr>
          <w:rFonts w:eastAsiaTheme="minorEastAsia"/>
          <w:sz w:val="28"/>
          <w:szCs w:val="28"/>
          <w:lang w:eastAsia="en-US"/>
        </w:rPr>
        <w:t>. в лучшем случае 40- 45%.</w:t>
      </w:r>
    </w:p>
    <w:p w:rsidR="000F7EB2" w:rsidRPr="008F453D" w:rsidRDefault="000F7EB2" w:rsidP="00641C04">
      <w:pPr>
        <w:ind w:firstLine="709"/>
        <w:jc w:val="both"/>
        <w:rPr>
          <w:rFonts w:eastAsiaTheme="minorEastAsia"/>
          <w:sz w:val="28"/>
          <w:szCs w:val="28"/>
          <w:lang w:eastAsia="en-US"/>
        </w:rPr>
      </w:pPr>
      <w:r w:rsidRPr="008F453D">
        <w:rPr>
          <w:rFonts w:eastAsiaTheme="minorEastAsia"/>
          <w:sz w:val="28"/>
          <w:szCs w:val="28"/>
          <w:lang w:eastAsia="en-US"/>
        </w:rPr>
        <w:t>Однако строительство таких комплексных установок требует значительных капитальных затрат и применения надёжной быстродействующей автоматики.</w:t>
      </w:r>
    </w:p>
    <w:p w:rsidR="000F7EB2" w:rsidRPr="008F453D" w:rsidRDefault="000F7EB2" w:rsidP="00641C04">
      <w:pPr>
        <w:ind w:firstLine="709"/>
        <w:jc w:val="both"/>
        <w:rPr>
          <w:rFonts w:eastAsiaTheme="minorEastAsia"/>
          <w:sz w:val="28"/>
          <w:szCs w:val="28"/>
          <w:lang w:eastAsia="en-US"/>
        </w:rPr>
      </w:pPr>
      <w:r w:rsidRPr="008F453D">
        <w:rPr>
          <w:rFonts w:eastAsiaTheme="minorEastAsia"/>
          <w:sz w:val="28"/>
          <w:szCs w:val="28"/>
          <w:lang w:eastAsia="en-US"/>
        </w:rPr>
        <w:t>Оснащение действующих печей рекуператорами встроенного типа является наиболее рациональным решением задачи оптимизации ваграночной плавки.</w:t>
      </w:r>
    </w:p>
    <w:p w:rsidR="000F7EB2" w:rsidRPr="008F453D" w:rsidRDefault="000F7EB2" w:rsidP="00641C04">
      <w:pPr>
        <w:ind w:firstLine="709"/>
        <w:jc w:val="both"/>
        <w:rPr>
          <w:rFonts w:eastAsiaTheme="minorEastAsia"/>
          <w:sz w:val="28"/>
          <w:szCs w:val="28"/>
          <w:lang w:eastAsia="en-US"/>
        </w:rPr>
      </w:pPr>
      <w:r w:rsidRPr="008F453D">
        <w:rPr>
          <w:rFonts w:eastAsiaTheme="minorEastAsia"/>
          <w:sz w:val="28"/>
          <w:szCs w:val="28"/>
          <w:lang w:eastAsia="en-US"/>
        </w:rPr>
        <w:t>В 2003 году подобный рекуператор впервые внедрён на вагранке производительностью 10- 12 т/ч в цехе серого чугуна Минского автозавода. Уже первые плавки показали, что он обеспечивает подогрев дутья до 450</w:t>
      </w:r>
      <w:proofErr w:type="gramStart"/>
      <w:r w:rsidRPr="008F453D">
        <w:rPr>
          <w:rFonts w:eastAsiaTheme="minorEastAsia"/>
          <w:sz w:val="28"/>
          <w:szCs w:val="28"/>
          <w:lang w:eastAsia="en-US"/>
        </w:rPr>
        <w:t xml:space="preserve"> ºС</w:t>
      </w:r>
      <w:proofErr w:type="gramEnd"/>
      <w:r w:rsidRPr="008F453D">
        <w:rPr>
          <w:rFonts w:eastAsiaTheme="minorEastAsia"/>
          <w:sz w:val="28"/>
          <w:szCs w:val="28"/>
          <w:lang w:eastAsia="en-US"/>
        </w:rPr>
        <w:t xml:space="preserve"> и тем </w:t>
      </w:r>
      <w:r w:rsidRPr="008F453D">
        <w:rPr>
          <w:rFonts w:eastAsiaTheme="minorEastAsia"/>
          <w:sz w:val="28"/>
          <w:szCs w:val="28"/>
          <w:lang w:eastAsia="en-US"/>
        </w:rPr>
        <w:lastRenderedPageBreak/>
        <w:t xml:space="preserve">самым позволяет существенно улучшить теплотехнические и металлургические параметры модернизированной вагранки, в том числе снизить расход кокса до 11- 13% от </w:t>
      </w:r>
      <w:proofErr w:type="spellStart"/>
      <w:r w:rsidRPr="008F453D">
        <w:rPr>
          <w:rFonts w:eastAsiaTheme="minorEastAsia"/>
          <w:sz w:val="28"/>
          <w:szCs w:val="28"/>
          <w:lang w:eastAsia="en-US"/>
        </w:rPr>
        <w:t>металлозавалки</w:t>
      </w:r>
      <w:proofErr w:type="spellEnd"/>
      <w:r w:rsidRPr="008F453D">
        <w:rPr>
          <w:rFonts w:eastAsiaTheme="minorEastAsia"/>
          <w:sz w:val="28"/>
          <w:szCs w:val="28"/>
          <w:lang w:eastAsia="en-US"/>
        </w:rPr>
        <w:t>, поднять температура расплава на желобе до 1420- 1440 ºС, повысить манёвренность в печи и управляемость плавки и т.д.</w:t>
      </w:r>
    </w:p>
    <w:p w:rsidR="000F7EB2" w:rsidRPr="008F453D" w:rsidRDefault="000F7EB2" w:rsidP="00641C04">
      <w:pPr>
        <w:ind w:firstLine="709"/>
        <w:jc w:val="both"/>
        <w:rPr>
          <w:rFonts w:eastAsiaTheme="minorEastAsia"/>
          <w:sz w:val="28"/>
          <w:szCs w:val="28"/>
          <w:lang w:eastAsia="en-US"/>
        </w:rPr>
      </w:pPr>
      <w:r w:rsidRPr="008F453D">
        <w:rPr>
          <w:rFonts w:eastAsiaTheme="minorEastAsia"/>
          <w:sz w:val="28"/>
          <w:szCs w:val="28"/>
          <w:lang w:eastAsia="en-US"/>
        </w:rPr>
        <w:t xml:space="preserve">Рекуператор представляет собой двухходовой щелевой аппарат высотой 12 м, встроенный в корпус вагранки выше завалочного окна. Для того чтобы его разместить в трубе вагранки и одновременно обеспечить дожигание ваграночных газов в рабочей зоне рекуператора (уменьшить подсосы холодного воздуха, улучшить условия работы на </w:t>
      </w:r>
      <w:proofErr w:type="spellStart"/>
      <w:r w:rsidRPr="008F453D">
        <w:rPr>
          <w:rFonts w:eastAsiaTheme="minorEastAsia"/>
          <w:sz w:val="28"/>
          <w:szCs w:val="28"/>
          <w:lang w:eastAsia="en-US"/>
        </w:rPr>
        <w:t>калошниковой</w:t>
      </w:r>
      <w:proofErr w:type="spellEnd"/>
      <w:r w:rsidRPr="008F453D">
        <w:rPr>
          <w:rFonts w:eastAsiaTheme="minorEastAsia"/>
          <w:sz w:val="28"/>
          <w:szCs w:val="28"/>
          <w:lang w:eastAsia="en-US"/>
        </w:rPr>
        <w:t xml:space="preserve"> площадке), была изменена система завалки шихты. Ранее вагранка загружалась </w:t>
      </w:r>
      <w:proofErr w:type="spellStart"/>
      <w:r w:rsidRPr="008F453D">
        <w:rPr>
          <w:rFonts w:eastAsiaTheme="minorEastAsia"/>
          <w:sz w:val="28"/>
          <w:szCs w:val="28"/>
          <w:lang w:eastAsia="en-US"/>
        </w:rPr>
        <w:t>шаржирным</w:t>
      </w:r>
      <w:proofErr w:type="spellEnd"/>
      <w:r w:rsidRPr="008F453D">
        <w:rPr>
          <w:rFonts w:eastAsiaTheme="minorEastAsia"/>
          <w:sz w:val="28"/>
          <w:szCs w:val="28"/>
          <w:lang w:eastAsia="en-US"/>
        </w:rPr>
        <w:t xml:space="preserve"> краном через окно высотой 3,5 м. Благодаря специально разработанному опрокидывающемуся лотку с </w:t>
      </w:r>
      <w:proofErr w:type="spellStart"/>
      <w:r w:rsidRPr="008F453D">
        <w:rPr>
          <w:rFonts w:eastAsiaTheme="minorEastAsia"/>
          <w:sz w:val="28"/>
          <w:szCs w:val="28"/>
          <w:lang w:eastAsia="en-US"/>
        </w:rPr>
        <w:t>пневмоприводом</w:t>
      </w:r>
      <w:proofErr w:type="spellEnd"/>
      <w:r w:rsidRPr="008F453D">
        <w:rPr>
          <w:rFonts w:eastAsiaTheme="minorEastAsia"/>
          <w:sz w:val="28"/>
          <w:szCs w:val="28"/>
          <w:lang w:eastAsia="en-US"/>
        </w:rPr>
        <w:t xml:space="preserve"> высота окна была уменьшена до 0,8 м, а завалочное окно дополнительно перекрыто качающейся шторкой. Это позволило полностью ликвидировать выбросы газов и пыли через завалочное окно, что характерно для всех вагранок  открытого типа. Оптимальный подсос воздуха, необходимого для горения отходящих газов (СО), обеспечивает стабильно высокую температуру горения на уровне 1000- 1100ºС  и быстрый выход рекуператора на рабочий режи</w:t>
      </w:r>
      <w:proofErr w:type="gramStart"/>
      <w:r w:rsidRPr="008F453D">
        <w:rPr>
          <w:rFonts w:eastAsiaTheme="minorEastAsia"/>
          <w:sz w:val="28"/>
          <w:szCs w:val="28"/>
          <w:lang w:eastAsia="en-US"/>
        </w:rPr>
        <w:t>м-</w:t>
      </w:r>
      <w:proofErr w:type="gramEnd"/>
      <w:r w:rsidRPr="008F453D">
        <w:rPr>
          <w:rFonts w:eastAsiaTheme="minorEastAsia"/>
          <w:sz w:val="28"/>
          <w:szCs w:val="28"/>
          <w:lang w:eastAsia="en-US"/>
        </w:rPr>
        <w:t xml:space="preserve"> через 25- 30 минут после включения дутья, температура дутьевого воздуха достигает 350- 450ºС.</w:t>
      </w:r>
    </w:p>
    <w:p w:rsidR="000F7EB2" w:rsidRPr="008F453D" w:rsidRDefault="000F7EB2" w:rsidP="00641C04">
      <w:pPr>
        <w:ind w:firstLine="709"/>
        <w:jc w:val="both"/>
        <w:rPr>
          <w:rFonts w:eastAsiaTheme="minorEastAsia"/>
          <w:sz w:val="28"/>
          <w:szCs w:val="28"/>
          <w:lang w:eastAsia="en-US"/>
        </w:rPr>
      </w:pPr>
      <w:r w:rsidRPr="008F453D">
        <w:rPr>
          <w:rFonts w:eastAsiaTheme="minorEastAsia"/>
          <w:sz w:val="28"/>
          <w:szCs w:val="28"/>
          <w:lang w:eastAsia="en-US"/>
        </w:rPr>
        <w:t>Для разогрева рекуператора при розжиге вагранки или после длительной остановки и для поджигания ваграночных газов в случае погасания установлены два автономных узла дожигания с горелками производительностью по 50 м</w:t>
      </w:r>
      <w:r w:rsidRPr="008F453D">
        <w:rPr>
          <w:rFonts w:eastAsiaTheme="minorEastAsia"/>
          <w:sz w:val="28"/>
          <w:szCs w:val="28"/>
          <w:vertAlign w:val="superscript"/>
          <w:lang w:eastAsia="en-US"/>
        </w:rPr>
        <w:t>3</w:t>
      </w:r>
      <w:r w:rsidRPr="008F453D">
        <w:rPr>
          <w:rFonts w:eastAsiaTheme="minorEastAsia"/>
          <w:sz w:val="28"/>
          <w:szCs w:val="28"/>
          <w:lang w:eastAsia="en-US"/>
        </w:rPr>
        <w:t xml:space="preserve">/ч. Узлы имеют специальные запальные устройства и </w:t>
      </w:r>
      <w:proofErr w:type="spellStart"/>
      <w:r w:rsidRPr="008F453D">
        <w:rPr>
          <w:rFonts w:eastAsiaTheme="minorEastAsia"/>
          <w:sz w:val="28"/>
          <w:szCs w:val="28"/>
          <w:lang w:eastAsia="en-US"/>
        </w:rPr>
        <w:t>форкамеры</w:t>
      </w:r>
      <w:proofErr w:type="spellEnd"/>
      <w:r w:rsidRPr="008F453D">
        <w:rPr>
          <w:rFonts w:eastAsiaTheme="minorEastAsia"/>
          <w:sz w:val="28"/>
          <w:szCs w:val="28"/>
          <w:lang w:eastAsia="en-US"/>
        </w:rPr>
        <w:t xml:space="preserve"> для стабилизации факела. При выходе вагранки на заданный режим горелки автоматически отключаются. Таким образом, суммарный расход природного газа на модернизированной вагранке меньше, чем </w:t>
      </w:r>
      <w:proofErr w:type="gramStart"/>
      <w:r w:rsidRPr="008F453D">
        <w:rPr>
          <w:rFonts w:eastAsiaTheme="minorEastAsia"/>
          <w:sz w:val="28"/>
          <w:szCs w:val="28"/>
          <w:lang w:eastAsia="en-US"/>
        </w:rPr>
        <w:t>при</w:t>
      </w:r>
      <w:proofErr w:type="gramEnd"/>
      <w:r w:rsidRPr="008F453D">
        <w:rPr>
          <w:rFonts w:eastAsiaTheme="minorEastAsia"/>
          <w:sz w:val="28"/>
          <w:szCs w:val="28"/>
          <w:lang w:eastAsia="en-US"/>
        </w:rPr>
        <w:t xml:space="preserve"> использовавшейся ранее постоянно работающей горелки производительностью 30 м</w:t>
      </w:r>
      <w:r w:rsidRPr="008F453D">
        <w:rPr>
          <w:rFonts w:eastAsiaTheme="minorEastAsia"/>
          <w:sz w:val="28"/>
          <w:szCs w:val="28"/>
          <w:vertAlign w:val="superscript"/>
          <w:lang w:eastAsia="en-US"/>
        </w:rPr>
        <w:t>3</w:t>
      </w:r>
      <w:r w:rsidRPr="008F453D">
        <w:rPr>
          <w:rFonts w:eastAsiaTheme="minorEastAsia"/>
          <w:sz w:val="28"/>
          <w:szCs w:val="28"/>
          <w:lang w:eastAsia="en-US"/>
        </w:rPr>
        <w:t>/ч.</w:t>
      </w:r>
    </w:p>
    <w:p w:rsidR="000F7EB2" w:rsidRPr="008F453D" w:rsidRDefault="000F7EB2" w:rsidP="00641C04">
      <w:pPr>
        <w:ind w:firstLine="709"/>
        <w:jc w:val="both"/>
        <w:rPr>
          <w:rFonts w:eastAsiaTheme="minorEastAsia"/>
          <w:sz w:val="28"/>
          <w:szCs w:val="28"/>
          <w:lang w:eastAsia="en-US"/>
        </w:rPr>
      </w:pPr>
      <w:r w:rsidRPr="008F453D">
        <w:rPr>
          <w:rFonts w:eastAsiaTheme="minorEastAsia"/>
          <w:sz w:val="28"/>
          <w:szCs w:val="28"/>
          <w:lang w:eastAsia="en-US"/>
        </w:rPr>
        <w:t>Проект двухступенчатой рекуперации отходящих газов с системой очистки выбросов был разработан УП «</w:t>
      </w:r>
      <w:proofErr w:type="spellStart"/>
      <w:r w:rsidRPr="008F453D">
        <w:rPr>
          <w:rFonts w:eastAsiaTheme="minorEastAsia"/>
          <w:sz w:val="28"/>
          <w:szCs w:val="28"/>
          <w:lang w:eastAsia="en-US"/>
        </w:rPr>
        <w:t>Технолит</w:t>
      </w:r>
      <w:proofErr w:type="spellEnd"/>
      <w:r w:rsidRPr="008F453D">
        <w:rPr>
          <w:rFonts w:eastAsiaTheme="minorEastAsia"/>
          <w:sz w:val="28"/>
          <w:szCs w:val="28"/>
          <w:lang w:eastAsia="en-US"/>
        </w:rPr>
        <w:t>» для блока вагранок Могилёвского металлургического завода в рамках выполнения региональной научно- технической программы «Развитие Могилёвской области».</w:t>
      </w:r>
    </w:p>
    <w:p w:rsidR="000F7EB2" w:rsidRPr="008F453D" w:rsidRDefault="000F7EB2" w:rsidP="00641C04">
      <w:pPr>
        <w:ind w:firstLine="709"/>
        <w:jc w:val="both"/>
        <w:rPr>
          <w:rFonts w:eastAsiaTheme="minorEastAsia"/>
          <w:sz w:val="28"/>
          <w:szCs w:val="28"/>
          <w:lang w:eastAsia="en-US"/>
        </w:rPr>
      </w:pPr>
      <w:r w:rsidRPr="008F453D">
        <w:rPr>
          <w:rFonts w:eastAsiaTheme="minorEastAsia"/>
          <w:sz w:val="28"/>
          <w:szCs w:val="28"/>
          <w:lang w:eastAsia="en-US"/>
        </w:rPr>
        <w:t xml:space="preserve">Традиционно предлагаемые системы очистки для вагранок выполняются на двух основных схемах: мокрая с трубами </w:t>
      </w:r>
      <w:proofErr w:type="spellStart"/>
      <w:r w:rsidRPr="008F453D">
        <w:rPr>
          <w:rFonts w:eastAsiaTheme="minorEastAsia"/>
          <w:sz w:val="28"/>
          <w:szCs w:val="28"/>
          <w:lang w:eastAsia="en-US"/>
        </w:rPr>
        <w:t>Вентури</w:t>
      </w:r>
      <w:proofErr w:type="spellEnd"/>
      <w:r w:rsidRPr="008F453D">
        <w:rPr>
          <w:rFonts w:eastAsiaTheme="minorEastAsia"/>
          <w:sz w:val="28"/>
          <w:szCs w:val="28"/>
          <w:lang w:eastAsia="en-US"/>
        </w:rPr>
        <w:t xml:space="preserve"> (ТВ) или дезинтеграторами (ДИ) и сухая с тканевыми фильтрами. Кафедрой </w:t>
      </w:r>
      <w:proofErr w:type="spellStart"/>
      <w:r w:rsidRPr="008F453D">
        <w:rPr>
          <w:rFonts w:eastAsiaTheme="minorEastAsia"/>
          <w:sz w:val="28"/>
          <w:szCs w:val="28"/>
          <w:lang w:eastAsia="en-US"/>
        </w:rPr>
        <w:t>МиТЛП</w:t>
      </w:r>
      <w:proofErr w:type="spellEnd"/>
      <w:r w:rsidRPr="008F453D">
        <w:rPr>
          <w:rFonts w:eastAsiaTheme="minorEastAsia"/>
          <w:sz w:val="28"/>
          <w:szCs w:val="28"/>
          <w:lang w:eastAsia="en-US"/>
        </w:rPr>
        <w:t xml:space="preserve"> ГГТУ им. </w:t>
      </w:r>
      <w:proofErr w:type="spellStart"/>
      <w:r w:rsidRPr="008F453D">
        <w:rPr>
          <w:rFonts w:eastAsiaTheme="minorEastAsia"/>
          <w:sz w:val="28"/>
          <w:szCs w:val="28"/>
          <w:lang w:eastAsia="en-US"/>
        </w:rPr>
        <w:t>П.О.Сухого</w:t>
      </w:r>
      <w:proofErr w:type="spellEnd"/>
      <w:r w:rsidRPr="008F453D">
        <w:rPr>
          <w:rFonts w:eastAsiaTheme="minorEastAsia"/>
          <w:sz w:val="28"/>
          <w:szCs w:val="28"/>
          <w:lang w:eastAsia="en-US"/>
        </w:rPr>
        <w:t xml:space="preserve"> и УП «</w:t>
      </w:r>
      <w:proofErr w:type="spellStart"/>
      <w:r w:rsidRPr="008F453D">
        <w:rPr>
          <w:rFonts w:eastAsiaTheme="minorEastAsia"/>
          <w:sz w:val="28"/>
          <w:szCs w:val="28"/>
          <w:lang w:eastAsia="en-US"/>
        </w:rPr>
        <w:t>Технолит</w:t>
      </w:r>
      <w:proofErr w:type="spellEnd"/>
      <w:r w:rsidRPr="008F453D">
        <w:rPr>
          <w:rFonts w:eastAsiaTheme="minorEastAsia"/>
          <w:sz w:val="28"/>
          <w:szCs w:val="28"/>
          <w:lang w:eastAsia="en-US"/>
        </w:rPr>
        <w:t xml:space="preserve">» разработана и апробирована на практике система очистки, основанная на использовании конденсационного эффекта. Система имеет при той же эффективности удельные </w:t>
      </w:r>
      <w:proofErr w:type="spellStart"/>
      <w:r w:rsidRPr="008F453D">
        <w:rPr>
          <w:rFonts w:eastAsiaTheme="minorEastAsia"/>
          <w:sz w:val="28"/>
          <w:szCs w:val="28"/>
          <w:lang w:eastAsia="en-US"/>
        </w:rPr>
        <w:t>энергозатраты</w:t>
      </w:r>
      <w:proofErr w:type="spellEnd"/>
      <w:r w:rsidRPr="008F453D">
        <w:rPr>
          <w:rFonts w:eastAsiaTheme="minorEastAsia"/>
          <w:sz w:val="28"/>
          <w:szCs w:val="28"/>
          <w:lang w:eastAsia="en-US"/>
        </w:rPr>
        <w:t xml:space="preserve"> в 3- 5 раз меньше, чем при ТВ и ДИ, и на порядок меньшую стоимость, чем тканевые фильтры. При работе на вагранке, спроектированной УП «</w:t>
      </w:r>
      <w:proofErr w:type="spellStart"/>
      <w:r w:rsidRPr="008F453D">
        <w:rPr>
          <w:rFonts w:eastAsiaTheme="minorEastAsia"/>
          <w:sz w:val="28"/>
          <w:szCs w:val="28"/>
          <w:lang w:eastAsia="en-US"/>
        </w:rPr>
        <w:t>Технолит</w:t>
      </w:r>
      <w:proofErr w:type="spellEnd"/>
      <w:r w:rsidRPr="008F453D">
        <w:rPr>
          <w:rFonts w:eastAsiaTheme="minorEastAsia"/>
          <w:sz w:val="28"/>
          <w:szCs w:val="28"/>
          <w:lang w:eastAsia="en-US"/>
        </w:rPr>
        <w:t>» с использованием указанной системы очистки (3-5-тонная вагранка ОАО «</w:t>
      </w:r>
      <w:proofErr w:type="spellStart"/>
      <w:r w:rsidRPr="008F453D">
        <w:rPr>
          <w:rFonts w:eastAsiaTheme="minorEastAsia"/>
          <w:sz w:val="28"/>
          <w:szCs w:val="28"/>
          <w:lang w:eastAsia="en-US"/>
        </w:rPr>
        <w:t>Сантэп</w:t>
      </w:r>
      <w:proofErr w:type="spellEnd"/>
      <w:r w:rsidRPr="008F453D">
        <w:rPr>
          <w:rFonts w:eastAsiaTheme="minorEastAsia"/>
          <w:sz w:val="28"/>
          <w:szCs w:val="28"/>
          <w:lang w:eastAsia="en-US"/>
        </w:rPr>
        <w:t xml:space="preserve">» </w:t>
      </w:r>
      <w:proofErr w:type="spellStart"/>
      <w:r w:rsidRPr="008F453D">
        <w:rPr>
          <w:rFonts w:eastAsiaTheme="minorEastAsia"/>
          <w:sz w:val="28"/>
          <w:szCs w:val="28"/>
          <w:lang w:eastAsia="en-US"/>
        </w:rPr>
        <w:t>г</w:t>
      </w:r>
      <w:proofErr w:type="gramStart"/>
      <w:r w:rsidRPr="008F453D">
        <w:rPr>
          <w:rFonts w:eastAsiaTheme="minorEastAsia"/>
          <w:sz w:val="28"/>
          <w:szCs w:val="28"/>
          <w:lang w:eastAsia="en-US"/>
        </w:rPr>
        <w:t>.Г</w:t>
      </w:r>
      <w:proofErr w:type="gramEnd"/>
      <w:r w:rsidRPr="008F453D">
        <w:rPr>
          <w:rFonts w:eastAsiaTheme="minorEastAsia"/>
          <w:sz w:val="28"/>
          <w:szCs w:val="28"/>
          <w:lang w:eastAsia="en-US"/>
        </w:rPr>
        <w:t>омель</w:t>
      </w:r>
      <w:proofErr w:type="spellEnd"/>
      <w:r w:rsidRPr="008F453D">
        <w:rPr>
          <w:rFonts w:eastAsiaTheme="minorEastAsia"/>
          <w:sz w:val="28"/>
          <w:szCs w:val="28"/>
          <w:lang w:eastAsia="en-US"/>
        </w:rPr>
        <w:t>), конечные концентрации в отходящих газах составили: по пыли- 0,08- 0,10 г/м</w:t>
      </w:r>
      <w:r w:rsidRPr="008F453D">
        <w:rPr>
          <w:rFonts w:eastAsiaTheme="minorEastAsia"/>
          <w:sz w:val="28"/>
          <w:szCs w:val="28"/>
          <w:vertAlign w:val="superscript"/>
          <w:lang w:eastAsia="en-US"/>
        </w:rPr>
        <w:t>3</w:t>
      </w:r>
      <w:r w:rsidRPr="008F453D">
        <w:rPr>
          <w:rFonts w:eastAsiaTheme="minorEastAsia"/>
          <w:sz w:val="28"/>
          <w:szCs w:val="28"/>
          <w:lang w:eastAsia="en-US"/>
        </w:rPr>
        <w:t xml:space="preserve">, СО- 0,002-0,05%, </w:t>
      </w:r>
      <w:r w:rsidRPr="008F453D">
        <w:rPr>
          <w:rFonts w:eastAsiaTheme="minorEastAsia"/>
          <w:sz w:val="28"/>
          <w:szCs w:val="28"/>
          <w:lang w:val="en-US" w:eastAsia="en-US"/>
        </w:rPr>
        <w:t>SO</w:t>
      </w:r>
      <w:r w:rsidRPr="008F453D">
        <w:rPr>
          <w:rFonts w:eastAsiaTheme="minorEastAsia"/>
          <w:sz w:val="28"/>
          <w:szCs w:val="28"/>
          <w:vertAlign w:val="superscript"/>
          <w:lang w:eastAsia="en-US"/>
        </w:rPr>
        <w:t>2</w:t>
      </w:r>
      <w:r w:rsidRPr="008F453D">
        <w:rPr>
          <w:rFonts w:eastAsiaTheme="minorEastAsia"/>
          <w:sz w:val="28"/>
          <w:szCs w:val="28"/>
          <w:lang w:eastAsia="en-US"/>
        </w:rPr>
        <w:t>- 2- 15 мг/м</w:t>
      </w:r>
      <w:r w:rsidRPr="008F453D">
        <w:rPr>
          <w:rFonts w:eastAsiaTheme="minorEastAsia"/>
          <w:sz w:val="28"/>
          <w:szCs w:val="28"/>
          <w:vertAlign w:val="superscript"/>
          <w:lang w:eastAsia="en-US"/>
        </w:rPr>
        <w:t>3</w:t>
      </w:r>
      <w:r w:rsidRPr="008F453D">
        <w:rPr>
          <w:rFonts w:eastAsiaTheme="minorEastAsia"/>
          <w:sz w:val="28"/>
          <w:szCs w:val="28"/>
          <w:lang w:eastAsia="en-US"/>
        </w:rPr>
        <w:t xml:space="preserve">, </w:t>
      </w:r>
      <w:proofErr w:type="spellStart"/>
      <w:r w:rsidRPr="008F453D">
        <w:rPr>
          <w:rFonts w:eastAsiaTheme="minorEastAsia"/>
          <w:sz w:val="28"/>
          <w:szCs w:val="28"/>
          <w:lang w:val="en-US" w:eastAsia="en-US"/>
        </w:rPr>
        <w:t>NO</w:t>
      </w:r>
      <w:r w:rsidRPr="008F453D">
        <w:rPr>
          <w:rFonts w:eastAsiaTheme="minorEastAsia"/>
          <w:sz w:val="28"/>
          <w:szCs w:val="28"/>
          <w:vertAlign w:val="subscript"/>
          <w:lang w:val="en-US" w:eastAsia="en-US"/>
        </w:rPr>
        <w:t>x</w:t>
      </w:r>
      <w:proofErr w:type="spellEnd"/>
      <w:r w:rsidRPr="008F453D">
        <w:rPr>
          <w:rFonts w:eastAsiaTheme="minorEastAsia"/>
          <w:sz w:val="28"/>
          <w:szCs w:val="28"/>
          <w:lang w:eastAsia="en-US"/>
        </w:rPr>
        <w:t>- 5- 40 мг/м</w:t>
      </w:r>
      <w:r w:rsidRPr="008F453D">
        <w:rPr>
          <w:rFonts w:eastAsiaTheme="minorEastAsia"/>
          <w:sz w:val="28"/>
          <w:szCs w:val="28"/>
          <w:vertAlign w:val="superscript"/>
          <w:lang w:eastAsia="en-US"/>
        </w:rPr>
        <w:t>3</w:t>
      </w:r>
      <w:r w:rsidRPr="008F453D">
        <w:rPr>
          <w:rFonts w:eastAsiaTheme="minorEastAsia"/>
          <w:sz w:val="28"/>
          <w:szCs w:val="28"/>
          <w:lang w:eastAsia="en-US"/>
        </w:rPr>
        <w:t>, что соответствует жёстким санитарным требованиям. Расход энергии (топлива) в вагранках составляет 800- 900 кВт*</w:t>
      </w:r>
      <w:proofErr w:type="gramStart"/>
      <w:r w:rsidRPr="008F453D">
        <w:rPr>
          <w:rFonts w:eastAsiaTheme="minorEastAsia"/>
          <w:sz w:val="28"/>
          <w:szCs w:val="28"/>
          <w:lang w:eastAsia="en-US"/>
        </w:rPr>
        <w:t>ч</w:t>
      </w:r>
      <w:proofErr w:type="gramEnd"/>
      <w:r w:rsidRPr="008F453D">
        <w:rPr>
          <w:rFonts w:eastAsiaTheme="minorEastAsia"/>
          <w:sz w:val="28"/>
          <w:szCs w:val="28"/>
          <w:lang w:eastAsia="en-US"/>
        </w:rPr>
        <w:t>/т.</w:t>
      </w:r>
    </w:p>
    <w:p w:rsidR="00F33C07" w:rsidRPr="00F33C07" w:rsidRDefault="000F7EB2" w:rsidP="00641C04">
      <w:pPr>
        <w:ind w:firstLine="709"/>
        <w:jc w:val="both"/>
        <w:rPr>
          <w:rFonts w:eastAsiaTheme="minorHAnsi"/>
          <w:sz w:val="28"/>
          <w:szCs w:val="28"/>
          <w:lang w:eastAsia="en-US"/>
        </w:rPr>
      </w:pPr>
      <w:r w:rsidRPr="008F453D">
        <w:rPr>
          <w:rFonts w:eastAsiaTheme="minorHAnsi"/>
          <w:sz w:val="28"/>
          <w:szCs w:val="28"/>
          <w:lang w:eastAsia="en-US"/>
        </w:rPr>
        <w:lastRenderedPageBreak/>
        <w:t>В настоящее время для ваграночных комплексов, включающих системы очистки и рекуперации, приняты две основные схемы: с  отбором газов выше и ниже завалочного окна. Оба варианта могут создават</w:t>
      </w:r>
      <w:r w:rsidR="00641C04">
        <w:rPr>
          <w:rFonts w:eastAsiaTheme="minorHAnsi"/>
          <w:sz w:val="28"/>
          <w:szCs w:val="28"/>
          <w:lang w:eastAsia="en-US"/>
        </w:rPr>
        <w:t>ься на основе как сухого, так и</w:t>
      </w:r>
      <w:r w:rsidR="00F33C07" w:rsidRPr="00F33C07">
        <w:rPr>
          <w:rFonts w:eastAsiaTheme="minorHAnsi"/>
          <w:sz w:val="28"/>
          <w:szCs w:val="28"/>
          <w:lang w:eastAsia="en-US"/>
        </w:rPr>
        <w:t xml:space="preserve"> </w:t>
      </w:r>
      <w:r w:rsidR="00641C04">
        <w:rPr>
          <w:rFonts w:eastAsiaTheme="minorHAnsi"/>
          <w:sz w:val="28"/>
          <w:szCs w:val="28"/>
          <w:lang w:eastAsia="en-US"/>
        </w:rPr>
        <w:t>мокрого</w:t>
      </w:r>
      <w:r w:rsidR="00F33C07" w:rsidRPr="00F33C07">
        <w:rPr>
          <w:rFonts w:eastAsiaTheme="minorHAnsi"/>
          <w:sz w:val="28"/>
          <w:szCs w:val="28"/>
          <w:lang w:eastAsia="en-US"/>
        </w:rPr>
        <w:t xml:space="preserve"> </w:t>
      </w:r>
      <w:r w:rsidR="00641C04">
        <w:rPr>
          <w:rFonts w:eastAsiaTheme="minorHAnsi"/>
          <w:sz w:val="28"/>
          <w:szCs w:val="28"/>
          <w:lang w:eastAsia="en-US"/>
        </w:rPr>
        <w:t>типа</w:t>
      </w:r>
      <w:r w:rsidR="00F33C07" w:rsidRPr="00F33C07">
        <w:rPr>
          <w:rFonts w:eastAsiaTheme="minorHAnsi"/>
          <w:sz w:val="28"/>
          <w:szCs w:val="28"/>
          <w:lang w:eastAsia="en-US"/>
        </w:rPr>
        <w:t xml:space="preserve"> </w:t>
      </w:r>
      <w:r w:rsidRPr="008F453D">
        <w:rPr>
          <w:rFonts w:eastAsiaTheme="minorHAnsi"/>
          <w:sz w:val="28"/>
          <w:szCs w:val="28"/>
          <w:lang w:eastAsia="en-US"/>
        </w:rPr>
        <w:t>очистки</w:t>
      </w:r>
      <w:r w:rsidR="00EC523C" w:rsidRPr="00EC523C">
        <w:rPr>
          <w:rFonts w:eastAsiaTheme="minorHAnsi"/>
          <w:sz w:val="28"/>
          <w:szCs w:val="28"/>
          <w:lang w:eastAsia="en-US"/>
        </w:rPr>
        <w:t xml:space="preserve"> [48]</w:t>
      </w:r>
      <w:r w:rsidRPr="008F453D">
        <w:rPr>
          <w:rFonts w:eastAsiaTheme="minorHAnsi"/>
          <w:sz w:val="28"/>
          <w:szCs w:val="28"/>
          <w:lang w:eastAsia="en-US"/>
        </w:rPr>
        <w:t>.</w:t>
      </w:r>
    </w:p>
    <w:p w:rsidR="00F33C07" w:rsidRPr="00F33C07" w:rsidRDefault="00F33C07" w:rsidP="00641C04">
      <w:pPr>
        <w:ind w:firstLine="709"/>
        <w:jc w:val="both"/>
        <w:rPr>
          <w:rFonts w:eastAsiaTheme="minorHAnsi"/>
          <w:sz w:val="28"/>
          <w:szCs w:val="28"/>
          <w:lang w:eastAsia="en-US"/>
        </w:rPr>
      </w:pPr>
    </w:p>
    <w:p w:rsidR="00F33C07" w:rsidRPr="00F33C07" w:rsidRDefault="00F33C07" w:rsidP="00641C04">
      <w:pPr>
        <w:ind w:firstLine="709"/>
        <w:jc w:val="both"/>
        <w:rPr>
          <w:rFonts w:eastAsiaTheme="minorHAnsi"/>
          <w:sz w:val="28"/>
          <w:szCs w:val="28"/>
          <w:lang w:eastAsia="en-US"/>
        </w:rPr>
      </w:pPr>
      <w:r>
        <w:rPr>
          <w:rFonts w:eastAsiaTheme="minorHAnsi"/>
          <w:noProof/>
          <w:sz w:val="28"/>
          <w:szCs w:val="28"/>
        </w:rPr>
        <w:drawing>
          <wp:inline distT="0" distB="0" distL="0" distR="0">
            <wp:extent cx="5743575" cy="3143250"/>
            <wp:effectExtent l="0" t="0" r="9525" b="0"/>
            <wp:docPr id="1" name="Рисунок 1" descr="C:\Users\User\Desktop\gh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ghjk.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3575" cy="3143250"/>
                    </a:xfrm>
                    <a:prstGeom prst="rect">
                      <a:avLst/>
                    </a:prstGeom>
                    <a:noFill/>
                    <a:ln>
                      <a:noFill/>
                    </a:ln>
                  </pic:spPr>
                </pic:pic>
              </a:graphicData>
            </a:graphic>
          </wp:inline>
        </w:drawing>
      </w:r>
    </w:p>
    <w:p w:rsidR="00F33C07" w:rsidRPr="00F33C07" w:rsidRDefault="00F33C07" w:rsidP="00641C04">
      <w:pPr>
        <w:ind w:firstLine="709"/>
        <w:jc w:val="both"/>
        <w:rPr>
          <w:rFonts w:eastAsiaTheme="minorHAnsi"/>
          <w:sz w:val="28"/>
          <w:szCs w:val="28"/>
          <w:lang w:eastAsia="en-US"/>
        </w:rPr>
      </w:pPr>
    </w:p>
    <w:p w:rsidR="00F33C07" w:rsidRPr="00F33C07" w:rsidRDefault="00F33C07" w:rsidP="00641C04">
      <w:pPr>
        <w:ind w:firstLine="709"/>
        <w:jc w:val="both"/>
        <w:rPr>
          <w:rFonts w:eastAsiaTheme="minorHAnsi"/>
          <w:noProof/>
          <w:sz w:val="22"/>
          <w:szCs w:val="22"/>
        </w:rPr>
      </w:pPr>
    </w:p>
    <w:p w:rsidR="000F7EB2" w:rsidRPr="008F453D" w:rsidRDefault="000F7EB2" w:rsidP="00641C04">
      <w:pPr>
        <w:ind w:firstLine="709"/>
        <w:jc w:val="both"/>
        <w:rPr>
          <w:rFonts w:eastAsiaTheme="minorHAnsi"/>
          <w:sz w:val="22"/>
          <w:szCs w:val="22"/>
          <w:lang w:eastAsia="en-US"/>
        </w:rPr>
      </w:pPr>
      <w:r w:rsidRPr="008F453D">
        <w:rPr>
          <w:rFonts w:eastAsiaTheme="minorHAnsi"/>
          <w:sz w:val="22"/>
          <w:szCs w:val="22"/>
          <w:lang w:eastAsia="en-US"/>
        </w:rPr>
        <w:t xml:space="preserve">                       </w:t>
      </w:r>
      <w:r w:rsidR="00E845A9">
        <w:rPr>
          <w:rFonts w:eastAsiaTheme="minorHAnsi"/>
          <w:noProof/>
          <w:sz w:val="22"/>
          <w:szCs w:val="22"/>
        </w:rPr>
        <w:drawing>
          <wp:inline distT="0" distB="0" distL="0" distR="0">
            <wp:extent cx="4733925" cy="3086100"/>
            <wp:effectExtent l="0" t="0" r="9525" b="0"/>
            <wp:docPr id="11" name="Рисунок 11" descr="C:\Users\User\Desktop\k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kjk.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8F453D">
        <w:rPr>
          <w:rFonts w:eastAsiaTheme="minorHAnsi"/>
          <w:sz w:val="22"/>
          <w:szCs w:val="22"/>
          <w:lang w:eastAsia="en-US"/>
        </w:rPr>
        <w:t xml:space="preserve">         </w:t>
      </w:r>
    </w:p>
    <w:p w:rsidR="000F7EB2" w:rsidRPr="008F453D" w:rsidRDefault="00717FC7" w:rsidP="00641C04">
      <w:pPr>
        <w:ind w:firstLine="709"/>
        <w:jc w:val="both"/>
        <w:rPr>
          <w:rFonts w:eastAsiaTheme="minorHAnsi"/>
          <w:lang w:eastAsia="en-US"/>
        </w:rPr>
      </w:pPr>
      <w:r>
        <w:rPr>
          <w:rFonts w:eastAsiaTheme="minorHAnsi"/>
          <w:b/>
          <w:lang w:eastAsia="en-US"/>
        </w:rPr>
        <w:t>Рисунок 3</w:t>
      </w:r>
      <w:r w:rsidR="00E84540">
        <w:rPr>
          <w:rFonts w:eastAsiaTheme="minorHAnsi"/>
          <w:b/>
          <w:lang w:eastAsia="en-US"/>
        </w:rPr>
        <w:t>.</w:t>
      </w:r>
      <w:r w:rsidR="00F07D24" w:rsidRPr="008F453D">
        <w:rPr>
          <w:rFonts w:eastAsiaTheme="minorHAnsi"/>
          <w:b/>
          <w:lang w:eastAsia="en-US"/>
        </w:rPr>
        <w:t xml:space="preserve">7- </w:t>
      </w:r>
      <w:r w:rsidR="000F7EB2" w:rsidRPr="008F453D">
        <w:rPr>
          <w:rFonts w:eastAsiaTheme="minorHAnsi"/>
          <w:b/>
          <w:lang w:eastAsia="en-US"/>
        </w:rPr>
        <w:t xml:space="preserve">Система очистки и рекуперации вагранок с отбором выше (а) и ниже (б) завалочного окна: </w:t>
      </w:r>
      <w:r w:rsidR="000F7EB2" w:rsidRPr="008F453D">
        <w:rPr>
          <w:rFonts w:eastAsiaTheme="minorHAnsi"/>
          <w:lang w:eastAsia="en-US"/>
        </w:rPr>
        <w:t xml:space="preserve">1- вагранка; 2- узел дожигания; 3- рекуператор; 4- пылеуловитель; 5- труба </w:t>
      </w:r>
      <w:proofErr w:type="spellStart"/>
      <w:r w:rsidR="000F7EB2" w:rsidRPr="008F453D">
        <w:rPr>
          <w:rFonts w:eastAsiaTheme="minorHAnsi"/>
          <w:lang w:eastAsia="en-US"/>
        </w:rPr>
        <w:t>Вентури</w:t>
      </w:r>
      <w:proofErr w:type="spellEnd"/>
      <w:r w:rsidR="000F7EB2" w:rsidRPr="008F453D">
        <w:rPr>
          <w:rFonts w:eastAsiaTheme="minorHAnsi"/>
          <w:lang w:eastAsia="en-US"/>
        </w:rPr>
        <w:t xml:space="preserve">; 6- </w:t>
      </w:r>
      <w:proofErr w:type="spellStart"/>
      <w:r w:rsidR="000F7EB2" w:rsidRPr="008F453D">
        <w:rPr>
          <w:rFonts w:eastAsiaTheme="minorHAnsi"/>
          <w:lang w:eastAsia="en-US"/>
        </w:rPr>
        <w:t>каплеуловитель</w:t>
      </w:r>
      <w:proofErr w:type="spellEnd"/>
      <w:r w:rsidR="000F7EB2" w:rsidRPr="008F453D">
        <w:rPr>
          <w:rFonts w:eastAsiaTheme="minorHAnsi"/>
          <w:lang w:eastAsia="en-US"/>
        </w:rPr>
        <w:t xml:space="preserve">; 7- дымосос; 8- </w:t>
      </w:r>
      <w:proofErr w:type="spellStart"/>
      <w:r w:rsidR="000F7EB2" w:rsidRPr="008F453D">
        <w:rPr>
          <w:rFonts w:eastAsiaTheme="minorHAnsi"/>
          <w:lang w:eastAsia="en-US"/>
        </w:rPr>
        <w:t>шламоотделитель</w:t>
      </w:r>
      <w:proofErr w:type="spellEnd"/>
      <w:r w:rsidR="000F7EB2" w:rsidRPr="008F453D">
        <w:rPr>
          <w:rFonts w:eastAsiaTheme="minorHAnsi"/>
          <w:lang w:eastAsia="en-US"/>
        </w:rPr>
        <w:t>; 9- насос</w:t>
      </w:r>
    </w:p>
    <w:p w:rsidR="000F7EB2" w:rsidRPr="008F453D" w:rsidRDefault="000F7EB2" w:rsidP="00641C04">
      <w:pPr>
        <w:ind w:firstLine="709"/>
        <w:jc w:val="both"/>
        <w:rPr>
          <w:rFonts w:eastAsiaTheme="minorHAnsi"/>
          <w:b/>
          <w:lang w:eastAsia="en-US"/>
        </w:rPr>
      </w:pP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t xml:space="preserve"> Первый вариант включает узел дожигания, встроенный радиационный рекуператор, аппараты очистки первой и второй ступеней, выносной конвективный рекуператор (в случае использования сухой очистки), утилизатор (устанавливается по желанию заказчика), дымосос, дымовую трубу, систему </w:t>
      </w:r>
      <w:proofErr w:type="spellStart"/>
      <w:r w:rsidRPr="008F453D">
        <w:rPr>
          <w:rFonts w:eastAsiaTheme="minorHAnsi"/>
          <w:sz w:val="28"/>
          <w:szCs w:val="28"/>
          <w:lang w:eastAsia="en-US"/>
        </w:rPr>
        <w:lastRenderedPageBreak/>
        <w:t>КИПиА</w:t>
      </w:r>
      <w:proofErr w:type="spellEnd"/>
      <w:r w:rsidRPr="008F453D">
        <w:rPr>
          <w:rFonts w:eastAsiaTheme="minorHAnsi"/>
          <w:sz w:val="28"/>
          <w:szCs w:val="28"/>
          <w:lang w:eastAsia="en-US"/>
        </w:rPr>
        <w:t xml:space="preserve">, систему </w:t>
      </w:r>
      <w:proofErr w:type="spellStart"/>
      <w:r w:rsidRPr="008F453D">
        <w:rPr>
          <w:rFonts w:eastAsiaTheme="minorHAnsi"/>
          <w:sz w:val="28"/>
          <w:szCs w:val="28"/>
          <w:lang w:eastAsia="en-US"/>
        </w:rPr>
        <w:t>шламоудаления</w:t>
      </w:r>
      <w:proofErr w:type="spellEnd"/>
      <w:r w:rsidRPr="008F453D">
        <w:rPr>
          <w:rFonts w:eastAsiaTheme="minorHAnsi"/>
          <w:sz w:val="28"/>
          <w:szCs w:val="28"/>
          <w:lang w:eastAsia="en-US"/>
        </w:rPr>
        <w:t xml:space="preserve"> (при мокрых аппаратах очистки). Отходящие газы при такой схеме дожигаются сразу по выходу из слоя шихты в трубе вагранки на высоте, равной 8-10 диаметрам шахты. Как показала практика, дожигание </w:t>
      </w:r>
      <w:proofErr w:type="gramStart"/>
      <w:r w:rsidRPr="008F453D">
        <w:rPr>
          <w:rFonts w:eastAsiaTheme="minorHAnsi"/>
          <w:sz w:val="28"/>
          <w:szCs w:val="28"/>
          <w:lang w:eastAsia="en-US"/>
        </w:rPr>
        <w:t>СО</w:t>
      </w:r>
      <w:proofErr w:type="gramEnd"/>
      <w:r w:rsidRPr="008F453D">
        <w:rPr>
          <w:rFonts w:eastAsiaTheme="minorHAnsi"/>
          <w:sz w:val="28"/>
          <w:szCs w:val="28"/>
          <w:lang w:eastAsia="en-US"/>
        </w:rPr>
        <w:t xml:space="preserve"> осуществляется достаточно эффективно </w:t>
      </w:r>
      <w:proofErr w:type="gramStart"/>
      <w:r w:rsidRPr="008F453D">
        <w:rPr>
          <w:rFonts w:eastAsiaTheme="minorHAnsi"/>
          <w:sz w:val="28"/>
          <w:szCs w:val="28"/>
          <w:lang w:eastAsia="en-US"/>
        </w:rPr>
        <w:t>при</w:t>
      </w:r>
      <w:proofErr w:type="gramEnd"/>
      <w:r w:rsidRPr="008F453D">
        <w:rPr>
          <w:rFonts w:eastAsiaTheme="minorHAnsi"/>
          <w:sz w:val="28"/>
          <w:szCs w:val="28"/>
          <w:lang w:eastAsia="en-US"/>
        </w:rPr>
        <w:t xml:space="preserve"> использовании узла дожигания с газовыми горелками производительностью 30-50 м³/ч для стабилизации воспламенения газов в зоне завалочного окна. Воздух, необходимый для горения, в 2,5 раза превышающий количество </w:t>
      </w:r>
      <w:proofErr w:type="gramStart"/>
      <w:r w:rsidRPr="008F453D">
        <w:rPr>
          <w:rFonts w:eastAsiaTheme="minorHAnsi"/>
          <w:sz w:val="28"/>
          <w:szCs w:val="28"/>
          <w:lang w:eastAsia="en-US"/>
        </w:rPr>
        <w:t>СО</w:t>
      </w:r>
      <w:proofErr w:type="gramEnd"/>
      <w:r w:rsidRPr="008F453D">
        <w:rPr>
          <w:rFonts w:eastAsiaTheme="minorHAnsi"/>
          <w:sz w:val="28"/>
          <w:szCs w:val="28"/>
          <w:lang w:eastAsia="en-US"/>
        </w:rPr>
        <w:t xml:space="preserve"> или примерно 1/3-1/2 </w:t>
      </w:r>
      <w:proofErr w:type="gramStart"/>
      <w:r w:rsidRPr="008F453D">
        <w:rPr>
          <w:rFonts w:eastAsiaTheme="minorHAnsi"/>
          <w:sz w:val="28"/>
          <w:szCs w:val="28"/>
          <w:lang w:eastAsia="en-US"/>
        </w:rPr>
        <w:t>от</w:t>
      </w:r>
      <w:proofErr w:type="gramEnd"/>
      <w:r w:rsidRPr="008F453D">
        <w:rPr>
          <w:rFonts w:eastAsiaTheme="minorHAnsi"/>
          <w:sz w:val="28"/>
          <w:szCs w:val="28"/>
          <w:lang w:eastAsia="en-US"/>
        </w:rPr>
        <w:t xml:space="preserve"> расхода ваграночных газов, подсасывается через завалочное окно, размеры которого в таких схемах имеют важное значение. При центральной загрузке шихты высота окна составляет 2,5-3,5 м, что приводит к подсосу воздуха, превышающем необходимое количество в 5-6 раз. В результате горение газов становится  неустойчивым. «Сбивание» пламени при загрузке на 1-2 мин приводит к выбросу </w:t>
      </w:r>
      <w:proofErr w:type="gramStart"/>
      <w:r w:rsidRPr="008F453D">
        <w:rPr>
          <w:rFonts w:eastAsiaTheme="minorHAnsi"/>
          <w:sz w:val="28"/>
          <w:szCs w:val="28"/>
          <w:lang w:eastAsia="en-US"/>
        </w:rPr>
        <w:t>СО</w:t>
      </w:r>
      <w:proofErr w:type="gramEnd"/>
      <w:r w:rsidRPr="008F453D">
        <w:rPr>
          <w:rFonts w:eastAsiaTheme="minorHAnsi"/>
          <w:sz w:val="28"/>
          <w:szCs w:val="28"/>
          <w:lang w:eastAsia="en-US"/>
        </w:rPr>
        <w:t>, примерно в 150 раз превышающему допустимый уровень.</w:t>
      </w: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t>Переход на боковую загрузку шихты по склизу позволяет уменьшить высоту до 0,7- 0,8 м и установить регулирующие шторки. При этом обеспечивается стехиометрическое соотношение га</w:t>
      </w:r>
      <w:proofErr w:type="gramStart"/>
      <w:r w:rsidRPr="008F453D">
        <w:rPr>
          <w:rFonts w:eastAsiaTheme="minorHAnsi"/>
          <w:sz w:val="28"/>
          <w:szCs w:val="28"/>
          <w:lang w:eastAsia="en-US"/>
        </w:rPr>
        <w:t>з-</w:t>
      </w:r>
      <w:proofErr w:type="gramEnd"/>
      <w:r w:rsidRPr="008F453D">
        <w:rPr>
          <w:rFonts w:eastAsiaTheme="minorHAnsi"/>
          <w:sz w:val="28"/>
          <w:szCs w:val="28"/>
          <w:lang w:eastAsia="en-US"/>
        </w:rPr>
        <w:t xml:space="preserve"> воздух, стабилизируется как процесс горения газов, так и металлургические процессы плавки. Пример подобного решения имеется </w:t>
      </w:r>
      <w:proofErr w:type="gramStart"/>
      <w:r w:rsidRPr="008F453D">
        <w:rPr>
          <w:rFonts w:eastAsiaTheme="minorHAnsi"/>
          <w:sz w:val="28"/>
          <w:szCs w:val="28"/>
          <w:lang w:eastAsia="en-US"/>
        </w:rPr>
        <w:t>на</w:t>
      </w:r>
      <w:proofErr w:type="gramEnd"/>
      <w:r w:rsidRPr="008F453D">
        <w:rPr>
          <w:rFonts w:eastAsiaTheme="minorHAnsi"/>
          <w:sz w:val="28"/>
          <w:szCs w:val="28"/>
          <w:lang w:eastAsia="en-US"/>
        </w:rPr>
        <w:t xml:space="preserve"> </w:t>
      </w:r>
      <w:proofErr w:type="gramStart"/>
      <w:r w:rsidRPr="008F453D">
        <w:rPr>
          <w:rFonts w:eastAsiaTheme="minorHAnsi"/>
          <w:sz w:val="28"/>
          <w:szCs w:val="28"/>
          <w:lang w:eastAsia="en-US"/>
        </w:rPr>
        <w:t>ПО</w:t>
      </w:r>
      <w:proofErr w:type="gramEnd"/>
      <w:r w:rsidRPr="008F453D">
        <w:rPr>
          <w:rFonts w:eastAsiaTheme="minorHAnsi"/>
          <w:sz w:val="28"/>
          <w:szCs w:val="28"/>
          <w:lang w:eastAsia="en-US"/>
        </w:rPr>
        <w:t xml:space="preserve"> «МАЗ» и ряде предприятий для вагранок от 3 до 15 т/ч.</w:t>
      </w: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t xml:space="preserve">На  гладкой цилиндрической поверхности радиационного рекуператора в условиях апериодических пульсаций параметров отходящих газов, движущихся со средней скоростью более 10 м/с, осаждение пыли происходит с меньшей интенсивностью (1,0-1,5мм на 80-120ч работы). При толщине слоя около </w:t>
      </w:r>
      <w:smartTag w:uri="urn:schemas-microsoft-com:office:smarttags" w:element="metricconverter">
        <w:smartTagPr>
          <w:attr w:name="ProductID" w:val="2 мм"/>
        </w:smartTagPr>
        <w:r w:rsidRPr="008F453D">
          <w:rPr>
            <w:rFonts w:eastAsiaTheme="minorHAnsi"/>
            <w:sz w:val="28"/>
            <w:szCs w:val="28"/>
            <w:lang w:eastAsia="en-US"/>
          </w:rPr>
          <w:t>2 мм</w:t>
        </w:r>
      </w:smartTag>
      <w:r w:rsidRPr="008F453D">
        <w:rPr>
          <w:rFonts w:eastAsiaTheme="minorHAnsi"/>
          <w:sz w:val="28"/>
          <w:szCs w:val="28"/>
          <w:lang w:eastAsia="en-US"/>
        </w:rPr>
        <w:t xml:space="preserve"> происходит его отслаивание (денудация). Температура горящих газов в трубе вагранки достигает 900-1100</w:t>
      </w:r>
      <w:proofErr w:type="gramStart"/>
      <w:r w:rsidRPr="008F453D">
        <w:rPr>
          <w:rFonts w:eastAsiaTheme="minorHAnsi"/>
          <w:sz w:val="28"/>
          <w:szCs w:val="28"/>
          <w:lang w:eastAsia="en-US"/>
        </w:rPr>
        <w:t xml:space="preserve"> ºС</w:t>
      </w:r>
      <w:proofErr w:type="gramEnd"/>
      <w:r w:rsidRPr="008F453D">
        <w:rPr>
          <w:rFonts w:eastAsiaTheme="minorHAnsi"/>
          <w:sz w:val="28"/>
          <w:szCs w:val="28"/>
          <w:lang w:eastAsia="en-US"/>
        </w:rPr>
        <w:t>, что достаточно для нагрева дутья до 300-350 ºС. Дожигание СО на выходе из слоя шихты делает эксплуатацию всей системы очистки безопасной. Выбор сухого или мокрого способа очистки зависит от условия использования  или неиспользования физического тепла газов, прошедших радиационный рекуператор- I ступень. В первом случае необходимо применять сухую очистку, сохраняя тепло.</w:t>
      </w: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t>Очистка высокотемпературных газов  затруднена,  выбор аппаратов ограничен циклонами и инерционными пылеуловителями, имеющие низкую эффективность (~50%) при осаждении высокодисперсной пыли (менее 10 мкм). Применение зернистых фильтров в данных условиях находится в стадии эксперимента.</w:t>
      </w: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t>Таким образом, конструкция выносного конвективного рекуператора (II ступень) должна также предусматривать защиту от осаждений пыли и возможность периодической очистки поверхности.</w:t>
      </w: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t xml:space="preserve">После конвективного рекуператора  отходящие </w:t>
      </w:r>
      <w:r w:rsidR="00E845A9">
        <w:rPr>
          <w:rFonts w:eastAsiaTheme="minorHAnsi"/>
          <w:sz w:val="28"/>
          <w:szCs w:val="28"/>
          <w:lang w:eastAsia="en-US"/>
        </w:rPr>
        <w:t>газы имеют температуру 250-350</w:t>
      </w:r>
      <w:r w:rsidRPr="008F453D">
        <w:rPr>
          <w:rFonts w:eastAsiaTheme="minorHAnsi"/>
          <w:sz w:val="28"/>
          <w:szCs w:val="28"/>
          <w:lang w:eastAsia="en-US"/>
        </w:rPr>
        <w:t xml:space="preserve">ºС и после разбавления воздухом подаются на тканевые фильтры при температуре около 100ºС. Низкотемпературное тепло после II ступени можно дополнительно использовать в утилизаторе -  экономайзере для подогрева воды до 80-90ºС. </w:t>
      </w: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lastRenderedPageBreak/>
        <w:t>Второй вариант комплексных ваграночных установок  с отбором ниже завалочного окна достаточно широко применяется в Европе.</w:t>
      </w: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t>Его преимущества заключаются в компактности и меньшей энергоёмкости систем очистки, так как на очистку подаются газы без разбавления. Однако при этом весь газоход  до рекуператора заполняется горючими газами, что требует надёжного контроля и быстродействующей автоматики безопасности. Необходимо строго поддерживать уровень завалки, так как наличие шихтовой пробки предотвращает прорыв воздуха в магистраль и воспламенение газов в узле отбора. Газы на выходе из вагранки должны эффективно охлаждаться до температуры 50-60ºС. Последующее их сжигание в выносном рекуператоре требует дополнительных затрат природного газа (20 м³ на 1000 м³ ваграночных газов).</w:t>
      </w:r>
    </w:p>
    <w:p w:rsidR="000F7EB2" w:rsidRPr="008F453D" w:rsidRDefault="000F7EB2" w:rsidP="00641C04">
      <w:pPr>
        <w:ind w:firstLine="709"/>
        <w:jc w:val="both"/>
        <w:rPr>
          <w:rFonts w:eastAsiaTheme="minorHAnsi"/>
          <w:sz w:val="28"/>
          <w:szCs w:val="28"/>
          <w:lang w:eastAsia="en-US"/>
        </w:rPr>
      </w:pPr>
      <w:r w:rsidRPr="008F453D">
        <w:rPr>
          <w:rFonts w:eastAsiaTheme="minorHAnsi"/>
          <w:sz w:val="28"/>
          <w:szCs w:val="28"/>
          <w:lang w:eastAsia="en-US"/>
        </w:rPr>
        <w:t>Попытка использования подобны комплексных установок в Беларуси имели место на МТЗ и ГЛЗ «</w:t>
      </w:r>
      <w:proofErr w:type="spellStart"/>
      <w:r w:rsidRPr="008F453D">
        <w:rPr>
          <w:rFonts w:eastAsiaTheme="minorHAnsi"/>
          <w:sz w:val="28"/>
          <w:szCs w:val="28"/>
          <w:lang w:eastAsia="en-US"/>
        </w:rPr>
        <w:t>Центролит</w:t>
      </w:r>
      <w:proofErr w:type="spellEnd"/>
      <w:r w:rsidRPr="008F453D">
        <w:rPr>
          <w:rFonts w:eastAsiaTheme="minorHAnsi"/>
          <w:sz w:val="28"/>
          <w:szCs w:val="28"/>
          <w:lang w:eastAsia="en-US"/>
        </w:rPr>
        <w:t>». Однако из-за недостаточной надёжности и ряда конструктивных недостатков они были демонтированы.</w:t>
      </w:r>
    </w:p>
    <w:p w:rsidR="00BB2EE0" w:rsidRPr="008F453D" w:rsidRDefault="00BB2EE0"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В настоящее время для ваграночных комплексов, включающих системы очистки и рекуперации, приняты две основные схемы: с  отбором газов выше и ниже завалочного окна. Оба варианта могут создаваться на основе как сухого, так и мокрого типа очистки. Первый вариант включает узел дожигания, встроенный радиационный рекуператор, аппараты очистки первой и второй ступеней, выносной конвективный рекуператор (в случае использования сухой очистки), утилизатор (устанавливается по желанию заказчика), дымосос, дымовую трубу, систему </w:t>
      </w:r>
      <w:proofErr w:type="spellStart"/>
      <w:r w:rsidRPr="008F453D">
        <w:rPr>
          <w:rFonts w:ascii="Times New Roman" w:hAnsi="Times New Roman" w:cs="Times New Roman"/>
          <w:sz w:val="28"/>
          <w:szCs w:val="28"/>
        </w:rPr>
        <w:t>КИПиА</w:t>
      </w:r>
      <w:proofErr w:type="spellEnd"/>
      <w:r w:rsidRPr="008F453D">
        <w:rPr>
          <w:rFonts w:ascii="Times New Roman" w:hAnsi="Times New Roman" w:cs="Times New Roman"/>
          <w:sz w:val="28"/>
          <w:szCs w:val="28"/>
        </w:rPr>
        <w:t xml:space="preserve">, систему </w:t>
      </w:r>
      <w:proofErr w:type="spellStart"/>
      <w:r w:rsidRPr="008F453D">
        <w:rPr>
          <w:rFonts w:ascii="Times New Roman" w:hAnsi="Times New Roman" w:cs="Times New Roman"/>
          <w:sz w:val="28"/>
          <w:szCs w:val="28"/>
        </w:rPr>
        <w:t>шламоудаления</w:t>
      </w:r>
      <w:proofErr w:type="spellEnd"/>
      <w:r w:rsidRPr="008F453D">
        <w:rPr>
          <w:rFonts w:ascii="Times New Roman" w:hAnsi="Times New Roman" w:cs="Times New Roman"/>
          <w:sz w:val="28"/>
          <w:szCs w:val="28"/>
        </w:rPr>
        <w:t xml:space="preserve"> </w:t>
      </w:r>
      <w:r w:rsidR="00F07D24" w:rsidRPr="008F453D">
        <w:rPr>
          <w:rFonts w:ascii="Times New Roman" w:hAnsi="Times New Roman" w:cs="Times New Roman"/>
          <w:sz w:val="28"/>
          <w:szCs w:val="28"/>
        </w:rPr>
        <w:t>(при мокрых аппаратах очистки).</w:t>
      </w:r>
    </w:p>
    <w:p w:rsidR="00BB2EE0" w:rsidRPr="008F453D" w:rsidRDefault="00BB2EE0"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Отходящие газы при такой схеме дожигаются сразу по выходу из слоя шихты в трубе вагранки на высоте, равной 8-10 диаметрам шахты. Как показала практика, дожигание СО осуществляется достаточно эффективно при использовании узла дожигания с газовыми горелками производительностью 30-50 м³/ч для стабилизации воспламенения газов в зоне завалочного окна. Воздух, необходимый для горения, в 2,5 раза превышающий количество СО или примерно 1/3-1/2 от расхода ваграночных газов, подсасывается через завалочное окно, размеры которого в таких схемах имеют важное значение. При центральной загрузке шихты высота окна составляет 2,5-3,5 м, что приводит к подсосу воздуха, превышающем необходимое количество в 5-6 раз. В результате горение газов становится  неустойчивым. «Сбивание» пламени при загрузке на 1-2 мин приводит к выбросу СО, примерно в 150 раз превышающему допустимый уровень.</w:t>
      </w:r>
    </w:p>
    <w:p w:rsidR="00BB2EE0" w:rsidRPr="008F453D" w:rsidRDefault="00BB2EE0"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На  гладкой цилиндрической поверхности радиационного рекуператора в условиях апериодических пульсаций параметров отходящих газов, движущихся со средней скоростью более 10 м/с, осаждение пыли происходит с меньшей интенсивностью (1,0-1,5мм на 80-120ч работы). При толщине слоя около </w:t>
      </w:r>
      <w:smartTag w:uri="urn:schemas-microsoft-com:office:smarttags" w:element="metricconverter">
        <w:smartTagPr>
          <w:attr w:name="ProductID" w:val="2 мм"/>
        </w:smartTagPr>
        <w:r w:rsidRPr="008F453D">
          <w:rPr>
            <w:rFonts w:ascii="Times New Roman" w:hAnsi="Times New Roman" w:cs="Times New Roman"/>
            <w:sz w:val="28"/>
            <w:szCs w:val="28"/>
          </w:rPr>
          <w:t>2 мм</w:t>
        </w:r>
      </w:smartTag>
      <w:r w:rsidRPr="008F453D">
        <w:rPr>
          <w:rFonts w:ascii="Times New Roman" w:hAnsi="Times New Roman" w:cs="Times New Roman"/>
          <w:sz w:val="28"/>
          <w:szCs w:val="28"/>
        </w:rPr>
        <w:t xml:space="preserve"> происходит его отслаивание (денудация). Температура горящих газов в трубе вагранки достигает 900-1100 ºС, что достаточно для нагрева дутья до 300-350 ºС. Дожигание СО на выходе из слоя шихты делает эксплуатацию всей системы очистки безопасной. Выбор сухого или мокрого способа очистки зависит от </w:t>
      </w:r>
      <w:r w:rsidRPr="008F453D">
        <w:rPr>
          <w:rFonts w:ascii="Times New Roman" w:hAnsi="Times New Roman" w:cs="Times New Roman"/>
          <w:sz w:val="28"/>
          <w:szCs w:val="28"/>
        </w:rPr>
        <w:lastRenderedPageBreak/>
        <w:t>условия использования  или неиспользования физического тепла газов, прошедших радиационный рекуператор- I ступень. В первом случае необходимо применять сухую очистку, сохраняя тепло.</w:t>
      </w:r>
    </w:p>
    <w:p w:rsidR="00BB2EE0" w:rsidRPr="008F453D" w:rsidRDefault="00BB2EE0"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Очистка высокотемпературных газов  затруднена,  выбор аппаратов ограничен циклонами и инерционными пылеуловителями, имеющие низкую эффективность (~50%) при осаждении высокодисперсной пыли (менее 10 мкм). Применение зернистых фильтров в данных условиях находится в стадии эксперимента.</w:t>
      </w:r>
    </w:p>
    <w:p w:rsidR="00BB2EE0" w:rsidRPr="008F453D" w:rsidRDefault="00BB2EE0"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Таким образом, конструкция выносного конвективного рекуператора (II ступень) должна также предусматривать защиту от осаждений пыли и возможность периодической очистки поверхности.</w:t>
      </w:r>
    </w:p>
    <w:p w:rsidR="00BB2EE0" w:rsidRPr="008F453D" w:rsidRDefault="00BB2EE0"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 xml:space="preserve">После конвективного рекуператора  отходящие </w:t>
      </w:r>
      <w:r w:rsidR="006B2A6F">
        <w:rPr>
          <w:rFonts w:ascii="Times New Roman" w:hAnsi="Times New Roman" w:cs="Times New Roman"/>
          <w:sz w:val="28"/>
          <w:szCs w:val="28"/>
        </w:rPr>
        <w:t>газы имеют температуру 250-350</w:t>
      </w:r>
      <w:r w:rsidRPr="008F453D">
        <w:rPr>
          <w:rFonts w:ascii="Times New Roman" w:hAnsi="Times New Roman" w:cs="Times New Roman"/>
          <w:sz w:val="28"/>
          <w:szCs w:val="28"/>
        </w:rPr>
        <w:t xml:space="preserve">ºС и после разбавления воздухом подаются на тканевые фильтры при температуре около 100ºС. Низкотемпературное тепло после II ступени можно дополнительно использовать в утилизаторе -  экономайзере для подогрева воды до 80-90ºС. </w:t>
      </w:r>
    </w:p>
    <w:p w:rsidR="00BB2EE0" w:rsidRPr="008F453D" w:rsidRDefault="00BB2EE0" w:rsidP="00641C04">
      <w:pPr>
        <w:pStyle w:val="a3"/>
        <w:ind w:firstLine="709"/>
        <w:jc w:val="both"/>
        <w:rPr>
          <w:rFonts w:ascii="Times New Roman" w:hAnsi="Times New Roman" w:cs="Times New Roman"/>
          <w:sz w:val="28"/>
          <w:szCs w:val="28"/>
        </w:rPr>
      </w:pPr>
      <w:r w:rsidRPr="008F453D">
        <w:rPr>
          <w:rFonts w:ascii="Times New Roman" w:hAnsi="Times New Roman" w:cs="Times New Roman"/>
          <w:sz w:val="28"/>
          <w:szCs w:val="28"/>
        </w:rPr>
        <w:t>Второй вариант комплексных ваграночных установок  с отбором ниже завалочного окна достаточно широко применяется в Европе. Его преимущества заключаются в компактности и меньшей энергоёмкости систем очистки, так как на очистку подаются газы без разбавления. Однако при этом весь газоход  до рекуператора заполняется горючими газами, что требует надёжного контроля и быстродействующей автоматики безопасности. Необходимо строго поддерживать уровень завалки, так как наличие шихтовой пробки предотвращает прорыв воздуха в магистраль и воспламенение газов в узле отбора. Газы на выходе из вагранки должны эффективно охлаждаться до температуры 50-60ºС. Последующее их сжигание в выносном рекуператоре требует дополнительных затрат природного газа (20 м³ на 1000 м³ ваграночных газов).</w:t>
      </w:r>
    </w:p>
    <w:p w:rsidR="00BB2EE0" w:rsidRPr="008F453D" w:rsidRDefault="00BB2EE0" w:rsidP="00641C04">
      <w:pPr>
        <w:pStyle w:val="a3"/>
        <w:ind w:firstLine="709"/>
        <w:jc w:val="both"/>
        <w:rPr>
          <w:rFonts w:ascii="Times New Roman" w:hAnsi="Times New Roman" w:cs="Times New Roman"/>
          <w:b/>
          <w:sz w:val="28"/>
          <w:szCs w:val="28"/>
        </w:rPr>
      </w:pPr>
      <w:r w:rsidRPr="008F453D">
        <w:rPr>
          <w:rFonts w:ascii="Times New Roman" w:hAnsi="Times New Roman" w:cs="Times New Roman"/>
          <w:sz w:val="28"/>
          <w:szCs w:val="28"/>
        </w:rPr>
        <w:t xml:space="preserve">Система очистки ваграночных газов включает: плавильный агрегат, мокрый пылеуловитель, узел дожигания СО с помощью природного газа, узел дожигания СО с помощью отвода части ваграночных газов из шахты вагранки, скруббер </w:t>
      </w:r>
      <w:proofErr w:type="spellStart"/>
      <w:r w:rsidRPr="008F453D">
        <w:rPr>
          <w:rFonts w:ascii="Times New Roman" w:hAnsi="Times New Roman" w:cs="Times New Roman"/>
          <w:sz w:val="28"/>
          <w:szCs w:val="28"/>
        </w:rPr>
        <w:t>Вентури</w:t>
      </w:r>
      <w:proofErr w:type="spellEnd"/>
      <w:r w:rsidRPr="008F453D">
        <w:rPr>
          <w:rFonts w:ascii="Times New Roman" w:hAnsi="Times New Roman" w:cs="Times New Roman"/>
          <w:sz w:val="28"/>
          <w:szCs w:val="28"/>
        </w:rPr>
        <w:t>, лопас</w:t>
      </w:r>
      <w:r w:rsidR="006B2A6F">
        <w:rPr>
          <w:rFonts w:ascii="Times New Roman" w:hAnsi="Times New Roman" w:cs="Times New Roman"/>
          <w:sz w:val="28"/>
          <w:szCs w:val="28"/>
        </w:rPr>
        <w:t>т</w:t>
      </w:r>
      <w:r w:rsidRPr="008F453D">
        <w:rPr>
          <w:rFonts w:ascii="Times New Roman" w:hAnsi="Times New Roman" w:cs="Times New Roman"/>
          <w:sz w:val="28"/>
          <w:szCs w:val="28"/>
        </w:rPr>
        <w:t xml:space="preserve">ной </w:t>
      </w:r>
      <w:proofErr w:type="spellStart"/>
      <w:r w:rsidRPr="008F453D">
        <w:rPr>
          <w:rFonts w:ascii="Times New Roman" w:hAnsi="Times New Roman" w:cs="Times New Roman"/>
          <w:sz w:val="28"/>
          <w:szCs w:val="28"/>
        </w:rPr>
        <w:t>каплеуловитель</w:t>
      </w:r>
      <w:proofErr w:type="spellEnd"/>
      <w:r w:rsidRPr="008F453D">
        <w:rPr>
          <w:rFonts w:ascii="Times New Roman" w:hAnsi="Times New Roman" w:cs="Times New Roman"/>
          <w:sz w:val="28"/>
          <w:szCs w:val="28"/>
        </w:rPr>
        <w:t xml:space="preserve">, </w:t>
      </w:r>
      <w:proofErr w:type="spellStart"/>
      <w:r w:rsidRPr="008F453D">
        <w:rPr>
          <w:rFonts w:ascii="Times New Roman" w:hAnsi="Times New Roman" w:cs="Times New Roman"/>
          <w:sz w:val="28"/>
          <w:szCs w:val="28"/>
        </w:rPr>
        <w:t>каплеуловитель</w:t>
      </w:r>
      <w:proofErr w:type="spellEnd"/>
      <w:r w:rsidRPr="008F453D">
        <w:rPr>
          <w:rFonts w:ascii="Times New Roman" w:hAnsi="Times New Roman" w:cs="Times New Roman"/>
          <w:sz w:val="28"/>
          <w:szCs w:val="28"/>
        </w:rPr>
        <w:t xml:space="preserve"> с электромагнитной системой осаждения, дымосос, дымовую трубу, гидроциклон, резервуар сливной, бак для шлака, насос. Очистка высокотемпературных газов  затруднена,  выбор аппаратов ограничен циклонами и инерционными пылеуловителями, имеющие низкую эффективность (~50%) при осаждении высокодисперсной пыли (менее 10 мкм)</w:t>
      </w:r>
      <w:r w:rsidR="00EC523C" w:rsidRPr="00EC523C">
        <w:rPr>
          <w:rFonts w:ascii="Times New Roman" w:hAnsi="Times New Roman" w:cs="Times New Roman"/>
          <w:sz w:val="28"/>
          <w:szCs w:val="28"/>
        </w:rPr>
        <w:t xml:space="preserve"> [48]</w:t>
      </w:r>
      <w:r w:rsidRPr="008F453D">
        <w:rPr>
          <w:rFonts w:ascii="Times New Roman" w:hAnsi="Times New Roman" w:cs="Times New Roman"/>
          <w:sz w:val="28"/>
          <w:szCs w:val="28"/>
        </w:rPr>
        <w:t xml:space="preserve">. </w:t>
      </w:r>
      <w:r w:rsidRPr="008F453D">
        <w:rPr>
          <w:rFonts w:ascii="Times New Roman" w:hAnsi="Times New Roman" w:cs="Times New Roman"/>
          <w:b/>
          <w:sz w:val="28"/>
          <w:szCs w:val="28"/>
        </w:rPr>
        <w:t xml:space="preserve">   </w:t>
      </w:r>
    </w:p>
    <w:p w:rsidR="00BB2EE0" w:rsidRPr="008F453D" w:rsidRDefault="00BB2EE0" w:rsidP="00641C04">
      <w:pPr>
        <w:ind w:firstLine="709"/>
        <w:jc w:val="both"/>
        <w:rPr>
          <w:rFonts w:eastAsiaTheme="minorHAnsi"/>
          <w:sz w:val="28"/>
          <w:szCs w:val="28"/>
          <w:lang w:eastAsia="en-US"/>
        </w:rPr>
      </w:pPr>
    </w:p>
    <w:p w:rsidR="00D55A42" w:rsidRPr="008F453D" w:rsidRDefault="00D55A42" w:rsidP="00C076D7">
      <w:pPr>
        <w:jc w:val="both"/>
        <w:rPr>
          <w:rFonts w:eastAsiaTheme="minorHAnsi"/>
          <w:sz w:val="28"/>
          <w:szCs w:val="28"/>
          <w:lang w:eastAsia="en-US"/>
        </w:rPr>
      </w:pPr>
    </w:p>
    <w:p w:rsidR="00FC2E97" w:rsidRDefault="008F7F8D" w:rsidP="00423834">
      <w:pPr>
        <w:jc w:val="both"/>
        <w:rPr>
          <w:rFonts w:eastAsiaTheme="minorHAnsi"/>
          <w:sz w:val="28"/>
          <w:szCs w:val="28"/>
          <w:lang w:eastAsia="en-US"/>
        </w:rPr>
      </w:pPr>
      <w:r>
        <w:rPr>
          <w:rFonts w:eastAsiaTheme="minorHAnsi"/>
          <w:b/>
          <w:sz w:val="28"/>
          <w:szCs w:val="28"/>
          <w:lang w:eastAsia="en-US"/>
        </w:rPr>
        <w:t xml:space="preserve">         </w:t>
      </w:r>
    </w:p>
    <w:p w:rsidR="00FC2E97" w:rsidRDefault="00FC2E97" w:rsidP="0053257D">
      <w:pPr>
        <w:spacing w:line="312" w:lineRule="auto"/>
        <w:jc w:val="both"/>
        <w:rPr>
          <w:rFonts w:eastAsiaTheme="minorHAnsi"/>
          <w:sz w:val="28"/>
          <w:szCs w:val="28"/>
          <w:lang w:eastAsia="en-US"/>
        </w:rPr>
      </w:pPr>
    </w:p>
    <w:p w:rsidR="00FC2E97" w:rsidRDefault="00FC2E97" w:rsidP="0053257D">
      <w:pPr>
        <w:spacing w:line="312" w:lineRule="auto"/>
        <w:jc w:val="both"/>
        <w:rPr>
          <w:rFonts w:eastAsiaTheme="minorHAnsi"/>
          <w:sz w:val="28"/>
          <w:szCs w:val="28"/>
          <w:lang w:eastAsia="en-US"/>
        </w:rPr>
      </w:pPr>
    </w:p>
    <w:p w:rsidR="008F7F8D" w:rsidRDefault="008F7F8D" w:rsidP="0053257D">
      <w:pPr>
        <w:spacing w:line="312" w:lineRule="auto"/>
        <w:jc w:val="both"/>
        <w:rPr>
          <w:rFonts w:eastAsiaTheme="minorHAnsi"/>
          <w:sz w:val="28"/>
          <w:szCs w:val="28"/>
          <w:lang w:eastAsia="en-US"/>
        </w:rPr>
      </w:pPr>
    </w:p>
    <w:p w:rsidR="008F7F8D" w:rsidRDefault="008F7F8D" w:rsidP="0053257D">
      <w:pPr>
        <w:spacing w:line="312" w:lineRule="auto"/>
        <w:jc w:val="both"/>
        <w:rPr>
          <w:rFonts w:eastAsiaTheme="minorHAnsi"/>
          <w:sz w:val="28"/>
          <w:szCs w:val="28"/>
          <w:lang w:eastAsia="en-US"/>
        </w:rPr>
      </w:pPr>
    </w:p>
    <w:p w:rsidR="00FC2E97" w:rsidRPr="00FC2E97" w:rsidRDefault="00717FC7" w:rsidP="00FC2E97">
      <w:pPr>
        <w:pStyle w:val="a3"/>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FC2E97" w:rsidRPr="00FC2E97">
        <w:rPr>
          <w:rFonts w:ascii="Times New Roman" w:hAnsi="Times New Roman" w:cs="Times New Roman"/>
          <w:b/>
          <w:sz w:val="28"/>
          <w:szCs w:val="28"/>
        </w:rPr>
        <w:t xml:space="preserve">    ОПИСАНИЕ И РЕКОМЕНДАЦИИ ПО ЭКСПЛУАТАЦИИ ВАГРАНКИ, ОСНАЩЁННОЙ МНОГОСТУПЕНЧАТОЙ</w:t>
      </w:r>
      <w:r w:rsidR="00FC2E97">
        <w:rPr>
          <w:rFonts w:ascii="Times New Roman" w:hAnsi="Times New Roman" w:cs="Times New Roman"/>
          <w:b/>
          <w:sz w:val="28"/>
          <w:szCs w:val="28"/>
        </w:rPr>
        <w:t xml:space="preserve"> СИСТЕМОЙ </w:t>
      </w:r>
      <w:r w:rsidR="00FC2E97" w:rsidRPr="00FC2E97">
        <w:rPr>
          <w:rFonts w:ascii="Times New Roman" w:hAnsi="Times New Roman" w:cs="Times New Roman"/>
          <w:b/>
          <w:sz w:val="28"/>
          <w:szCs w:val="28"/>
        </w:rPr>
        <w:t>ПЫЛЕГАЗООЧИСТКИ ДЛЯ ЛЦ-1</w:t>
      </w:r>
      <w:r w:rsidR="002B5FAB">
        <w:rPr>
          <w:rFonts w:ascii="Times New Roman" w:hAnsi="Times New Roman" w:cs="Times New Roman"/>
          <w:b/>
          <w:sz w:val="28"/>
          <w:szCs w:val="28"/>
        </w:rPr>
        <w:t xml:space="preserve"> МТЗ</w:t>
      </w:r>
    </w:p>
    <w:p w:rsidR="0053257D" w:rsidRDefault="0053257D" w:rsidP="00FC2E97">
      <w:pPr>
        <w:spacing w:line="312" w:lineRule="auto"/>
        <w:jc w:val="both"/>
        <w:rPr>
          <w:rFonts w:eastAsiaTheme="minorHAnsi"/>
          <w:sz w:val="28"/>
          <w:szCs w:val="28"/>
          <w:lang w:eastAsia="en-US"/>
        </w:rPr>
      </w:pPr>
    </w:p>
    <w:p w:rsidR="00FC2E97" w:rsidRPr="00FC2E97" w:rsidRDefault="00717FC7" w:rsidP="00FC2E97">
      <w:pPr>
        <w:spacing w:after="120"/>
        <w:rPr>
          <w:b/>
          <w:sz w:val="28"/>
          <w:szCs w:val="28"/>
        </w:rPr>
      </w:pPr>
      <w:r>
        <w:rPr>
          <w:b/>
          <w:sz w:val="28"/>
          <w:szCs w:val="28"/>
        </w:rPr>
        <w:t xml:space="preserve">          4</w:t>
      </w:r>
      <w:r w:rsidR="00FC2E97">
        <w:rPr>
          <w:b/>
          <w:sz w:val="28"/>
          <w:szCs w:val="28"/>
        </w:rPr>
        <w:t>.1</w:t>
      </w:r>
      <w:r w:rsidR="00FC2E97" w:rsidRPr="00FC2E97">
        <w:rPr>
          <w:b/>
          <w:sz w:val="28"/>
          <w:szCs w:val="28"/>
        </w:rPr>
        <w:t xml:space="preserve"> Общие сведения</w:t>
      </w:r>
    </w:p>
    <w:p w:rsidR="00FC2E97" w:rsidRPr="008D267F" w:rsidRDefault="00FC2E97" w:rsidP="008D267F">
      <w:pPr>
        <w:pStyle w:val="a3"/>
        <w:jc w:val="both"/>
        <w:rPr>
          <w:rFonts w:ascii="Times New Roman" w:hAnsi="Times New Roman" w:cs="Times New Roman"/>
          <w:sz w:val="28"/>
          <w:szCs w:val="28"/>
        </w:rPr>
      </w:pPr>
      <w:r w:rsidRPr="00FC2E97">
        <w:tab/>
      </w:r>
      <w:r w:rsidRPr="008D267F">
        <w:rPr>
          <w:rFonts w:ascii="Times New Roman" w:hAnsi="Times New Roman" w:cs="Times New Roman"/>
          <w:sz w:val="28"/>
          <w:szCs w:val="28"/>
        </w:rPr>
        <w:t xml:space="preserve">Технология ведения плавки чугуна в вагранке, оснащенной двухступенчатой системой </w:t>
      </w:r>
      <w:proofErr w:type="spellStart"/>
      <w:r w:rsidRPr="008D267F">
        <w:rPr>
          <w:rFonts w:ascii="Times New Roman" w:hAnsi="Times New Roman" w:cs="Times New Roman"/>
          <w:sz w:val="28"/>
          <w:szCs w:val="28"/>
        </w:rPr>
        <w:t>пылегазоочистки</w:t>
      </w:r>
      <w:proofErr w:type="spellEnd"/>
      <w:r w:rsidRPr="008D267F">
        <w:rPr>
          <w:rFonts w:ascii="Times New Roman" w:hAnsi="Times New Roman" w:cs="Times New Roman"/>
          <w:sz w:val="28"/>
          <w:szCs w:val="28"/>
        </w:rPr>
        <w:t xml:space="preserve"> (далее системой), не изменяется по сравнению с вагранкой, не имеющей данной системы, и соответствует принятой заводской (цеховой) “Технологической инструкции”, включая дутьевой и топливный режим, состав шихты, качество жидкого металла, порядок запуска и остановки вагранки.</w:t>
      </w:r>
    </w:p>
    <w:p w:rsidR="00FC2E97" w:rsidRPr="008D267F" w:rsidRDefault="00FC2E97" w:rsidP="008D267F">
      <w:pPr>
        <w:pStyle w:val="a3"/>
        <w:jc w:val="both"/>
        <w:rPr>
          <w:rFonts w:ascii="Times New Roman" w:hAnsi="Times New Roman" w:cs="Times New Roman"/>
          <w:sz w:val="28"/>
          <w:szCs w:val="28"/>
        </w:rPr>
      </w:pPr>
      <w:r w:rsidRPr="008D267F">
        <w:rPr>
          <w:rFonts w:ascii="Times New Roman" w:hAnsi="Times New Roman" w:cs="Times New Roman"/>
          <w:sz w:val="28"/>
          <w:szCs w:val="28"/>
        </w:rPr>
        <w:tab/>
        <w:t>Модернизация вагранки выполнена с целью существенного улучшения экологических характеристик плавки, что обусловлено требованиями (предписаниями) природоохранных и санитарных нормативов (органов).</w:t>
      </w:r>
    </w:p>
    <w:p w:rsidR="002C1A71" w:rsidRPr="008D267F" w:rsidRDefault="00FC2E97" w:rsidP="008D267F">
      <w:pPr>
        <w:pStyle w:val="a3"/>
        <w:jc w:val="both"/>
        <w:rPr>
          <w:rFonts w:ascii="Times New Roman" w:hAnsi="Times New Roman" w:cs="Times New Roman"/>
          <w:sz w:val="28"/>
          <w:szCs w:val="28"/>
        </w:rPr>
      </w:pPr>
      <w:r w:rsidRPr="008D267F">
        <w:rPr>
          <w:rFonts w:ascii="Times New Roman" w:hAnsi="Times New Roman" w:cs="Times New Roman"/>
          <w:sz w:val="28"/>
          <w:szCs w:val="28"/>
        </w:rPr>
        <w:tab/>
        <w:t xml:space="preserve">Доработка существующей вагранки заключается в реконструкции узла завалки шихты, модернизации  узла дожигания и оснащении вагранки второй ступенью очистки газов после выхода их из мокрого пылеуловителя. Вторая ступень является системой очистки конденсационного типа и представляет собой орошаемый газоход длиной около </w:t>
      </w:r>
      <w:smartTag w:uri="urn:schemas-microsoft-com:office:smarttags" w:element="metricconverter">
        <w:smartTagPr>
          <w:attr w:name="ProductID" w:val="100 м"/>
        </w:smartTagPr>
        <w:r w:rsidRPr="008D267F">
          <w:rPr>
            <w:rFonts w:ascii="Times New Roman" w:hAnsi="Times New Roman" w:cs="Times New Roman"/>
            <w:sz w:val="28"/>
            <w:szCs w:val="28"/>
          </w:rPr>
          <w:t>100 м</w:t>
        </w:r>
      </w:smartTag>
      <w:r w:rsidRPr="008D267F">
        <w:rPr>
          <w:rFonts w:ascii="Times New Roman" w:hAnsi="Times New Roman" w:cs="Times New Roman"/>
          <w:sz w:val="28"/>
          <w:szCs w:val="28"/>
        </w:rPr>
        <w:t>, оснащенный  тремя аппаратами-</w:t>
      </w:r>
      <w:proofErr w:type="spellStart"/>
      <w:r w:rsidRPr="008D267F">
        <w:rPr>
          <w:rFonts w:ascii="Times New Roman" w:hAnsi="Times New Roman" w:cs="Times New Roman"/>
          <w:sz w:val="28"/>
          <w:szCs w:val="28"/>
        </w:rPr>
        <w:t>каплеотделителями</w:t>
      </w:r>
      <w:proofErr w:type="spellEnd"/>
      <w:r w:rsidRPr="008D267F">
        <w:rPr>
          <w:rFonts w:ascii="Times New Roman" w:hAnsi="Times New Roman" w:cs="Times New Roman"/>
          <w:sz w:val="28"/>
          <w:szCs w:val="28"/>
        </w:rPr>
        <w:t>, на выходе из системы установлен дымосос ВМ-15 и дымовая труба, высотой 35м и диаметром 1,5м. В технических решениях использовано, учитывая условия эксплуатации, наиболее надежные устройства, хорошо зарекомендовавшие себя в длительной производственной практике.</w:t>
      </w:r>
    </w:p>
    <w:p w:rsidR="00FC2E97" w:rsidRPr="008D267F" w:rsidRDefault="00FC2E97" w:rsidP="008D267F">
      <w:pPr>
        <w:pStyle w:val="a3"/>
        <w:jc w:val="both"/>
        <w:rPr>
          <w:rFonts w:ascii="Times New Roman" w:hAnsi="Times New Roman" w:cs="Times New Roman"/>
          <w:sz w:val="28"/>
          <w:szCs w:val="28"/>
        </w:rPr>
      </w:pPr>
      <w:r w:rsidRPr="008D267F">
        <w:rPr>
          <w:rFonts w:ascii="Times New Roman" w:hAnsi="Times New Roman" w:cs="Times New Roman"/>
          <w:sz w:val="28"/>
          <w:szCs w:val="28"/>
        </w:rPr>
        <w:tab/>
        <w:t>Надежность работы обеспечивается также путем резервирования всех основных компонентов системы и запаса мощности установленных приводов.</w:t>
      </w:r>
    </w:p>
    <w:p w:rsidR="00FC2E97" w:rsidRPr="008D267F" w:rsidRDefault="00FC2E97" w:rsidP="008D267F">
      <w:pPr>
        <w:pStyle w:val="a3"/>
        <w:jc w:val="both"/>
        <w:rPr>
          <w:rFonts w:ascii="Times New Roman" w:hAnsi="Times New Roman" w:cs="Times New Roman"/>
          <w:sz w:val="28"/>
          <w:szCs w:val="28"/>
        </w:rPr>
      </w:pPr>
      <w:r w:rsidRPr="008D267F">
        <w:rPr>
          <w:rFonts w:ascii="Times New Roman" w:hAnsi="Times New Roman" w:cs="Times New Roman"/>
          <w:sz w:val="28"/>
          <w:szCs w:val="28"/>
        </w:rPr>
        <w:t>5</w:t>
      </w:r>
      <w:r w:rsidR="002C1A71">
        <w:rPr>
          <w:rFonts w:ascii="Times New Roman" w:hAnsi="Times New Roman" w:cs="Times New Roman"/>
          <w:sz w:val="28"/>
          <w:szCs w:val="28"/>
        </w:rPr>
        <w:t>-ти</w:t>
      </w:r>
      <w:r w:rsidRPr="008D267F">
        <w:rPr>
          <w:rFonts w:ascii="Times New Roman" w:hAnsi="Times New Roman" w:cs="Times New Roman"/>
          <w:sz w:val="28"/>
          <w:szCs w:val="28"/>
        </w:rPr>
        <w:t xml:space="preserve"> кратный запас мощности горелок узла дожигания и дублирование устройств поджигания и контрольной аппаратуры, три последовательно установленных </w:t>
      </w:r>
      <w:proofErr w:type="spellStart"/>
      <w:r w:rsidRPr="008D267F">
        <w:rPr>
          <w:rFonts w:ascii="Times New Roman" w:hAnsi="Times New Roman" w:cs="Times New Roman"/>
          <w:sz w:val="28"/>
          <w:szCs w:val="28"/>
        </w:rPr>
        <w:t>каплеуловителя</w:t>
      </w:r>
      <w:proofErr w:type="spellEnd"/>
      <w:r w:rsidRPr="008D267F">
        <w:rPr>
          <w:rFonts w:ascii="Times New Roman" w:hAnsi="Times New Roman" w:cs="Times New Roman"/>
          <w:sz w:val="28"/>
          <w:szCs w:val="28"/>
        </w:rPr>
        <w:t xml:space="preserve">, дополнительные ярусы орошения в МПУ и трубопроводе на выходе из МПУ, двукратный запас мощности дымососа, трехкратный запас мощности и производительности загрузочного устройства, трехкратный запас мощности привода клапана МПУ, использование противовесов для разгрузки приводов клапана и загрузочного устройства, третий дополнительный датчик уровня шихты, резервирование насосов для подачи воды в МПУ и трубопровод, установка шторки завалочного окна и т.п. </w:t>
      </w:r>
    </w:p>
    <w:p w:rsidR="00FC2E97" w:rsidRPr="008D267F" w:rsidRDefault="00FC2E97" w:rsidP="008D267F">
      <w:pPr>
        <w:pStyle w:val="a3"/>
        <w:jc w:val="both"/>
        <w:rPr>
          <w:rFonts w:ascii="Times New Roman" w:hAnsi="Times New Roman" w:cs="Times New Roman"/>
          <w:sz w:val="28"/>
          <w:szCs w:val="28"/>
        </w:rPr>
      </w:pPr>
      <w:r w:rsidRPr="008D267F">
        <w:rPr>
          <w:rFonts w:ascii="Times New Roman" w:hAnsi="Times New Roman" w:cs="Times New Roman"/>
          <w:sz w:val="28"/>
          <w:szCs w:val="28"/>
        </w:rPr>
        <w:tab/>
        <w:t>Система очистки ваграночных газов предусматривает возможность в случае любых нарушений во второй ступени очистки или узла дожигания переход к работе по схеме вагранки открытого типа, т.е. очистка газов в МПУ и выброс в атмосферу после МПУ (по существовавшей до модернизации схеме).</w:t>
      </w:r>
    </w:p>
    <w:p w:rsidR="00FC2E97" w:rsidRPr="008D267F" w:rsidRDefault="003541D0" w:rsidP="008D267F">
      <w:pPr>
        <w:pStyle w:val="a3"/>
        <w:jc w:val="both"/>
        <w:rPr>
          <w:rFonts w:ascii="Times New Roman" w:hAnsi="Times New Roman" w:cs="Times New Roman"/>
          <w:sz w:val="28"/>
          <w:szCs w:val="28"/>
        </w:rPr>
      </w:pPr>
      <w:r w:rsidRPr="003541D0">
        <w:rPr>
          <w:rFonts w:ascii="Times New Roman" w:hAnsi="Times New Roman" w:cs="Times New Roman"/>
          <w:sz w:val="28"/>
          <w:szCs w:val="28"/>
        </w:rPr>
        <w:t xml:space="preserve">         </w:t>
      </w:r>
      <w:r w:rsidR="00FC2E97" w:rsidRPr="008D267F">
        <w:rPr>
          <w:rFonts w:ascii="Times New Roman" w:hAnsi="Times New Roman" w:cs="Times New Roman"/>
          <w:sz w:val="28"/>
          <w:szCs w:val="28"/>
        </w:rPr>
        <w:t>При этом остановки или каких-либо изменений в работе вагранки как плавильного агрегата не требуется. Обслуживание и ремонт второй ступени в случае необходимости производится после окончания плавки.</w:t>
      </w:r>
    </w:p>
    <w:p w:rsidR="00FC2E97" w:rsidRPr="008D267F" w:rsidRDefault="00FC2E97" w:rsidP="008D267F">
      <w:pPr>
        <w:pStyle w:val="a3"/>
        <w:jc w:val="both"/>
        <w:rPr>
          <w:rFonts w:ascii="Times New Roman" w:hAnsi="Times New Roman" w:cs="Times New Roman"/>
          <w:sz w:val="28"/>
          <w:szCs w:val="28"/>
        </w:rPr>
      </w:pPr>
      <w:r w:rsidRPr="008D267F">
        <w:rPr>
          <w:rFonts w:ascii="Times New Roman" w:hAnsi="Times New Roman" w:cs="Times New Roman"/>
          <w:sz w:val="28"/>
          <w:szCs w:val="28"/>
        </w:rPr>
        <w:tab/>
      </w:r>
    </w:p>
    <w:p w:rsidR="00FC2E97" w:rsidRDefault="00FC2E97" w:rsidP="008D267F">
      <w:pPr>
        <w:pStyle w:val="a3"/>
        <w:jc w:val="both"/>
        <w:rPr>
          <w:rFonts w:ascii="Times New Roman" w:hAnsi="Times New Roman" w:cs="Times New Roman"/>
          <w:sz w:val="28"/>
          <w:szCs w:val="28"/>
        </w:rPr>
      </w:pPr>
    </w:p>
    <w:p w:rsidR="008D267F" w:rsidRPr="008D267F" w:rsidRDefault="008D267F" w:rsidP="008D267F">
      <w:pPr>
        <w:pStyle w:val="a3"/>
        <w:jc w:val="both"/>
        <w:rPr>
          <w:rFonts w:ascii="Times New Roman" w:hAnsi="Times New Roman" w:cs="Times New Roman"/>
          <w:sz w:val="28"/>
          <w:szCs w:val="28"/>
        </w:rPr>
      </w:pPr>
    </w:p>
    <w:p w:rsidR="008D267F" w:rsidRPr="008D267F" w:rsidRDefault="00717FC7" w:rsidP="008D267F">
      <w:pPr>
        <w:spacing w:after="120"/>
        <w:jc w:val="center"/>
        <w:rPr>
          <w:b/>
          <w:sz w:val="28"/>
          <w:szCs w:val="28"/>
        </w:rPr>
      </w:pPr>
      <w:r>
        <w:rPr>
          <w:b/>
          <w:sz w:val="28"/>
          <w:szCs w:val="28"/>
        </w:rPr>
        <w:lastRenderedPageBreak/>
        <w:t>4</w:t>
      </w:r>
      <w:r w:rsidR="008D267F">
        <w:rPr>
          <w:b/>
          <w:sz w:val="28"/>
          <w:szCs w:val="28"/>
        </w:rPr>
        <w:t>.2</w:t>
      </w:r>
      <w:r w:rsidR="008D267F" w:rsidRPr="008D267F">
        <w:rPr>
          <w:b/>
          <w:sz w:val="28"/>
          <w:szCs w:val="28"/>
        </w:rPr>
        <w:t xml:space="preserve"> Конструкция многоступенчатой системы </w:t>
      </w:r>
      <w:proofErr w:type="spellStart"/>
      <w:r w:rsidR="008D267F" w:rsidRPr="008D267F">
        <w:rPr>
          <w:b/>
          <w:sz w:val="28"/>
          <w:szCs w:val="28"/>
        </w:rPr>
        <w:t>пылегазоочистки</w:t>
      </w:r>
      <w:proofErr w:type="spellEnd"/>
    </w:p>
    <w:p w:rsidR="008D267F" w:rsidRPr="008D267F" w:rsidRDefault="008D267F" w:rsidP="003672DA">
      <w:pPr>
        <w:ind w:firstLine="708"/>
        <w:jc w:val="both"/>
        <w:rPr>
          <w:sz w:val="28"/>
          <w:szCs w:val="28"/>
        </w:rPr>
      </w:pPr>
      <w:r w:rsidRPr="008D267F">
        <w:rPr>
          <w:sz w:val="28"/>
          <w:szCs w:val="28"/>
        </w:rPr>
        <w:t>Многоступенчатая система очистки отходящих ваграночных газов (</w:t>
      </w:r>
      <w:r w:rsidR="002C1A71">
        <w:rPr>
          <w:sz w:val="28"/>
          <w:szCs w:val="28"/>
        </w:rPr>
        <w:t>Приложение А  и Б</w:t>
      </w:r>
      <w:r w:rsidRPr="008D267F">
        <w:rPr>
          <w:sz w:val="28"/>
          <w:szCs w:val="28"/>
        </w:rPr>
        <w:t xml:space="preserve">), разработанная для РУП «МТЗ», состоит из узла обезвреживания СО (узла дожигания) и двух ступеней очистки от пыли и водорастворимых газов: мокрого пылеуловителя (МПУ) </w:t>
      </w:r>
      <w:r w:rsidRPr="008D267F">
        <w:rPr>
          <w:sz w:val="28"/>
          <w:szCs w:val="28"/>
        </w:rPr>
        <w:sym w:font="Symbol" w:char="F02D"/>
      </w:r>
      <w:r w:rsidRPr="008D267F">
        <w:rPr>
          <w:sz w:val="28"/>
          <w:szCs w:val="28"/>
        </w:rPr>
        <w:t xml:space="preserve"> </w:t>
      </w:r>
      <w:r w:rsidRPr="008D267F">
        <w:rPr>
          <w:sz w:val="28"/>
          <w:szCs w:val="28"/>
          <w:lang w:val="en-US"/>
        </w:rPr>
        <w:t>I</w:t>
      </w:r>
      <w:r w:rsidRPr="008D267F">
        <w:rPr>
          <w:sz w:val="28"/>
          <w:szCs w:val="28"/>
        </w:rPr>
        <w:t xml:space="preserve"> ступень, и орошаемого газохода длиной около </w:t>
      </w:r>
      <w:smartTag w:uri="urn:schemas-microsoft-com:office:smarttags" w:element="metricconverter">
        <w:smartTagPr>
          <w:attr w:name="ProductID" w:val="100 м"/>
        </w:smartTagPr>
        <w:r w:rsidRPr="008D267F">
          <w:rPr>
            <w:sz w:val="28"/>
            <w:szCs w:val="28"/>
          </w:rPr>
          <w:t>100 м</w:t>
        </w:r>
      </w:smartTag>
      <w:r w:rsidRPr="008D267F">
        <w:rPr>
          <w:sz w:val="28"/>
          <w:szCs w:val="28"/>
        </w:rPr>
        <w:t xml:space="preserve"> с тремя лопастными </w:t>
      </w:r>
      <w:proofErr w:type="spellStart"/>
      <w:r w:rsidRPr="008D267F">
        <w:rPr>
          <w:sz w:val="28"/>
          <w:szCs w:val="28"/>
        </w:rPr>
        <w:t>каплеуловителями</w:t>
      </w:r>
      <w:proofErr w:type="spellEnd"/>
      <w:r w:rsidRPr="008D267F">
        <w:rPr>
          <w:sz w:val="28"/>
          <w:szCs w:val="28"/>
        </w:rPr>
        <w:t xml:space="preserve"> – II ступень.</w:t>
      </w:r>
    </w:p>
    <w:p w:rsidR="008D267F" w:rsidRPr="008D267F" w:rsidRDefault="008D267F" w:rsidP="003672DA">
      <w:pPr>
        <w:ind w:firstLine="708"/>
        <w:jc w:val="both"/>
        <w:rPr>
          <w:sz w:val="28"/>
          <w:szCs w:val="28"/>
        </w:rPr>
      </w:pPr>
      <w:r w:rsidRPr="008D267F">
        <w:rPr>
          <w:sz w:val="28"/>
          <w:szCs w:val="28"/>
        </w:rPr>
        <w:t xml:space="preserve">Система дополняется устройствами для </w:t>
      </w:r>
      <w:proofErr w:type="spellStart"/>
      <w:r w:rsidRPr="008D267F">
        <w:rPr>
          <w:sz w:val="28"/>
          <w:szCs w:val="28"/>
        </w:rPr>
        <w:t>шламоотделения</w:t>
      </w:r>
      <w:proofErr w:type="spellEnd"/>
      <w:r w:rsidRPr="008D267F">
        <w:rPr>
          <w:sz w:val="28"/>
          <w:szCs w:val="28"/>
        </w:rPr>
        <w:t xml:space="preserve"> и осветления воды и насосами для рециркуляции. Система мокрой очистки газов, дополненная системой рециркуляции воды орошения, работает по бессточному принципу и нуждается лишь в подпитке технической водой.</w:t>
      </w:r>
    </w:p>
    <w:p w:rsidR="008D267F" w:rsidRPr="008D267F" w:rsidRDefault="008D267F" w:rsidP="003672DA">
      <w:pPr>
        <w:ind w:firstLine="708"/>
        <w:jc w:val="both"/>
        <w:rPr>
          <w:sz w:val="28"/>
          <w:szCs w:val="28"/>
        </w:rPr>
      </w:pPr>
      <w:r w:rsidRPr="008D267F">
        <w:rPr>
          <w:sz w:val="28"/>
          <w:szCs w:val="28"/>
        </w:rPr>
        <w:t>Общий вид системы представлен на чертеже ТШСИ 140.00.00.00.</w:t>
      </w:r>
    </w:p>
    <w:p w:rsidR="008D267F" w:rsidRPr="008D267F" w:rsidRDefault="008D267F" w:rsidP="003672DA">
      <w:pPr>
        <w:jc w:val="both"/>
        <w:rPr>
          <w:sz w:val="28"/>
          <w:szCs w:val="28"/>
        </w:rPr>
      </w:pPr>
      <w:r w:rsidRPr="008D267F">
        <w:rPr>
          <w:sz w:val="28"/>
          <w:szCs w:val="28"/>
        </w:rPr>
        <w:tab/>
        <w:t xml:space="preserve">В качестве побудителя расхода газов установлен дымосос ВМ-15, с помощью которого очищенные газы через дымовую трубу высотой </w:t>
      </w:r>
      <w:smartTag w:uri="urn:schemas-microsoft-com:office:smarttags" w:element="metricconverter">
        <w:smartTagPr>
          <w:attr w:name="ProductID" w:val="35 м"/>
        </w:smartTagPr>
        <w:r w:rsidRPr="008D267F">
          <w:rPr>
            <w:sz w:val="28"/>
            <w:szCs w:val="28"/>
          </w:rPr>
          <w:t>35 м</w:t>
        </w:r>
      </w:smartTag>
      <w:r w:rsidRPr="008D267F">
        <w:rPr>
          <w:sz w:val="28"/>
          <w:szCs w:val="28"/>
        </w:rPr>
        <w:t xml:space="preserve"> выбрасываются в атмосферу.</w:t>
      </w:r>
    </w:p>
    <w:p w:rsidR="008D267F" w:rsidRPr="008D267F" w:rsidRDefault="008D267F" w:rsidP="003672DA">
      <w:pPr>
        <w:jc w:val="both"/>
        <w:rPr>
          <w:sz w:val="28"/>
          <w:szCs w:val="28"/>
        </w:rPr>
      </w:pPr>
      <w:r w:rsidRPr="008D267F">
        <w:rPr>
          <w:sz w:val="28"/>
          <w:szCs w:val="28"/>
        </w:rPr>
        <w:tab/>
      </w:r>
      <w:r w:rsidRPr="008D267F">
        <w:rPr>
          <w:sz w:val="28"/>
          <w:szCs w:val="28"/>
          <w:lang w:val="en-US"/>
        </w:rPr>
        <w:t>I</w:t>
      </w:r>
      <w:r w:rsidRPr="008D267F">
        <w:rPr>
          <w:sz w:val="28"/>
          <w:szCs w:val="28"/>
        </w:rPr>
        <w:t xml:space="preserve"> ступень очистки </w:t>
      </w:r>
      <w:r w:rsidRPr="008D267F">
        <w:rPr>
          <w:sz w:val="28"/>
          <w:szCs w:val="28"/>
        </w:rPr>
        <w:sym w:font="Symbol" w:char="F02D"/>
      </w:r>
      <w:r w:rsidRPr="008D267F">
        <w:rPr>
          <w:sz w:val="28"/>
          <w:szCs w:val="28"/>
        </w:rPr>
        <w:t xml:space="preserve"> мокрый пылеуловитель, работает по принципу промывки газов распыленной водой – </w:t>
      </w:r>
      <w:proofErr w:type="spellStart"/>
      <w:r w:rsidRPr="008D267F">
        <w:rPr>
          <w:sz w:val="28"/>
          <w:szCs w:val="28"/>
        </w:rPr>
        <w:t>скрубберный</w:t>
      </w:r>
      <w:proofErr w:type="spellEnd"/>
      <w:r w:rsidRPr="008D267F">
        <w:rPr>
          <w:sz w:val="28"/>
          <w:szCs w:val="28"/>
        </w:rPr>
        <w:t xml:space="preserve"> процесс. Мокрый пылеуловитель (скоростной скруббер) обеспечивает улавливание пыли крупных и средних фракций (до 50 мкм) с эффективностью не менее 90-93%. </w:t>
      </w:r>
    </w:p>
    <w:p w:rsidR="008D267F" w:rsidRPr="008D267F" w:rsidRDefault="008D267F" w:rsidP="003672DA">
      <w:pPr>
        <w:ind w:firstLine="708"/>
        <w:jc w:val="both"/>
        <w:rPr>
          <w:sz w:val="28"/>
          <w:szCs w:val="28"/>
        </w:rPr>
      </w:pPr>
      <w:r w:rsidRPr="008D267F">
        <w:rPr>
          <w:sz w:val="28"/>
          <w:szCs w:val="28"/>
        </w:rPr>
        <w:t>Для повышения степени очистки отходящих газов существующая ваграночная установка выше МПУ перекрывается приводным клапаном, а ваграночные газы отбираются во вторую ступень очистки.</w:t>
      </w:r>
    </w:p>
    <w:p w:rsidR="008D267F" w:rsidRPr="008D267F" w:rsidRDefault="008D267F" w:rsidP="003672DA">
      <w:pPr>
        <w:jc w:val="both"/>
        <w:rPr>
          <w:sz w:val="28"/>
          <w:szCs w:val="28"/>
        </w:rPr>
      </w:pPr>
      <w:r w:rsidRPr="008D267F">
        <w:rPr>
          <w:sz w:val="28"/>
          <w:szCs w:val="28"/>
        </w:rPr>
        <w:tab/>
        <w:t xml:space="preserve">На второй ступени </w:t>
      </w:r>
      <w:proofErr w:type="spellStart"/>
      <w:r w:rsidRPr="008D267F">
        <w:rPr>
          <w:sz w:val="28"/>
          <w:szCs w:val="28"/>
        </w:rPr>
        <w:t>пылеочистки</w:t>
      </w:r>
      <w:proofErr w:type="spellEnd"/>
      <w:r w:rsidRPr="008D267F">
        <w:rPr>
          <w:sz w:val="28"/>
          <w:szCs w:val="28"/>
        </w:rPr>
        <w:t xml:space="preserve"> применен конденсационный способ улавливания дисперсных частиц, основанный на том, что при конденсации насыщенных паров активную роль играют т.н. активные центры, которыми могут служить твердые частицы. Причем, чем меньше размер частиц, тем интенсивнее на них конденсируются пары жидкости. Интенсивность этого процесса соответствует скорости отвода тепла от системы, т.е. скорости охлаждения. По мере увеличения количества конденсата на пылинке, соответственно, размера частицы (капли), увеличивается ее скорость витания, в результате образовавшиеся капли с включенными в них частицами пыли выпадают из потока.</w:t>
      </w:r>
    </w:p>
    <w:p w:rsidR="00FC2E97" w:rsidRPr="008D267F" w:rsidRDefault="008D267F" w:rsidP="003672DA">
      <w:pPr>
        <w:pStyle w:val="a3"/>
        <w:jc w:val="both"/>
        <w:rPr>
          <w:rFonts w:ascii="Times New Roman" w:hAnsi="Times New Roman" w:cs="Times New Roman"/>
          <w:sz w:val="28"/>
          <w:szCs w:val="28"/>
        </w:rPr>
      </w:pPr>
      <w:r w:rsidRPr="008D267F">
        <w:rPr>
          <w:rFonts w:ascii="Times New Roman" w:eastAsia="Times New Roman" w:hAnsi="Times New Roman" w:cs="Times New Roman"/>
          <w:sz w:val="28"/>
          <w:szCs w:val="28"/>
          <w:lang w:eastAsia="ru-RU"/>
        </w:rPr>
        <w:tab/>
        <w:t xml:space="preserve">Для ускорения этого процесса и тем самым повышения эффективности очистки по трассе газохода устанавливается последовательно три лопастных </w:t>
      </w:r>
      <w:proofErr w:type="spellStart"/>
      <w:r w:rsidRPr="008D267F">
        <w:rPr>
          <w:rFonts w:ascii="Times New Roman" w:eastAsia="Times New Roman" w:hAnsi="Times New Roman" w:cs="Times New Roman"/>
          <w:sz w:val="28"/>
          <w:szCs w:val="28"/>
          <w:lang w:eastAsia="ru-RU"/>
        </w:rPr>
        <w:t>каплеуловителя</w:t>
      </w:r>
      <w:proofErr w:type="spellEnd"/>
      <w:r w:rsidRPr="008D267F">
        <w:rPr>
          <w:rFonts w:ascii="Times New Roman" w:eastAsia="Times New Roman" w:hAnsi="Times New Roman" w:cs="Times New Roman"/>
          <w:sz w:val="28"/>
          <w:szCs w:val="28"/>
          <w:lang w:eastAsia="ru-RU"/>
        </w:rPr>
        <w:t xml:space="preserve"> – два горизонтальных и один вертикальный. </w:t>
      </w:r>
      <w:proofErr w:type="spellStart"/>
      <w:r w:rsidRPr="008D267F">
        <w:rPr>
          <w:rFonts w:ascii="Times New Roman" w:eastAsia="Times New Roman" w:hAnsi="Times New Roman" w:cs="Times New Roman"/>
          <w:sz w:val="28"/>
          <w:szCs w:val="28"/>
          <w:lang w:eastAsia="ru-RU"/>
        </w:rPr>
        <w:t>Каплеуловители</w:t>
      </w:r>
      <w:proofErr w:type="spellEnd"/>
      <w:r w:rsidRPr="008D267F">
        <w:rPr>
          <w:rFonts w:ascii="Times New Roman" w:eastAsia="Times New Roman" w:hAnsi="Times New Roman" w:cs="Times New Roman"/>
          <w:sz w:val="28"/>
          <w:szCs w:val="28"/>
          <w:lang w:eastAsia="ru-RU"/>
        </w:rPr>
        <w:t xml:space="preserve"> работают по центробежному принципу, закручивая поток, в результате чего капли отбрасываются к стенкам аппарата и стекают в приемную часть, откуда</w:t>
      </w:r>
    </w:p>
    <w:p w:rsidR="008D267F" w:rsidRPr="008D267F" w:rsidRDefault="008D267F" w:rsidP="003672DA">
      <w:pPr>
        <w:jc w:val="both"/>
        <w:rPr>
          <w:sz w:val="28"/>
          <w:szCs w:val="28"/>
        </w:rPr>
      </w:pPr>
      <w:r w:rsidRPr="008D267F">
        <w:rPr>
          <w:sz w:val="28"/>
          <w:szCs w:val="28"/>
        </w:rPr>
        <w:t xml:space="preserve">по отводящему трубопроводу сливаются в емкость-отстойник. Эффективность второй ступени </w:t>
      </w:r>
      <w:proofErr w:type="spellStart"/>
      <w:r w:rsidRPr="008D267F">
        <w:rPr>
          <w:sz w:val="28"/>
          <w:szCs w:val="28"/>
        </w:rPr>
        <w:t>пылеочистки</w:t>
      </w:r>
      <w:proofErr w:type="spellEnd"/>
      <w:r w:rsidRPr="008D267F">
        <w:rPr>
          <w:sz w:val="28"/>
          <w:szCs w:val="28"/>
        </w:rPr>
        <w:t xml:space="preserve"> составляет 83-85%.</w:t>
      </w:r>
    </w:p>
    <w:p w:rsidR="008D267F" w:rsidRPr="008D267F" w:rsidRDefault="008D267F" w:rsidP="003672DA">
      <w:pPr>
        <w:jc w:val="both"/>
        <w:rPr>
          <w:sz w:val="28"/>
          <w:szCs w:val="28"/>
        </w:rPr>
      </w:pPr>
      <w:r w:rsidRPr="008D267F">
        <w:rPr>
          <w:sz w:val="28"/>
          <w:szCs w:val="28"/>
        </w:rPr>
        <w:tab/>
        <w:t xml:space="preserve">В пылеуловителе газы охлаждаются водой от 900-1000ºС до 80-120ºС. При этом охлаждение происходит в основном за счет испарения воды и частично за счет нагрева воды путем конвективного теплообмена. На выходе газы имеют почти 100% влажность. Это приводит к тому, что за счет отвода тепла при движении по газоходу относительная влажность газов увеличивается и </w:t>
      </w:r>
      <w:r w:rsidRPr="008D267F">
        <w:rPr>
          <w:sz w:val="28"/>
          <w:szCs w:val="28"/>
        </w:rPr>
        <w:lastRenderedPageBreak/>
        <w:t>избыточное количество паров конденсируется, выделяя скрытое тепло парообразования, тем самым компенсируя теплоотвод.</w:t>
      </w:r>
    </w:p>
    <w:p w:rsidR="008D267F" w:rsidRPr="008D267F" w:rsidRDefault="008D267F" w:rsidP="003672DA">
      <w:pPr>
        <w:jc w:val="both"/>
        <w:rPr>
          <w:sz w:val="28"/>
          <w:szCs w:val="28"/>
        </w:rPr>
      </w:pPr>
      <w:r w:rsidRPr="008D267F">
        <w:rPr>
          <w:sz w:val="28"/>
          <w:szCs w:val="28"/>
        </w:rPr>
        <w:tab/>
        <w:t xml:space="preserve">На длине около </w:t>
      </w:r>
      <w:smartTag w:uri="urn:schemas-microsoft-com:office:smarttags" w:element="metricconverter">
        <w:smartTagPr>
          <w:attr w:name="ProductID" w:val="100 м"/>
        </w:smartTagPr>
        <w:r w:rsidRPr="008D267F">
          <w:rPr>
            <w:sz w:val="28"/>
            <w:szCs w:val="28"/>
          </w:rPr>
          <w:t>100 м</w:t>
        </w:r>
      </w:smartTag>
      <w:r w:rsidRPr="008D267F">
        <w:rPr>
          <w:sz w:val="28"/>
          <w:szCs w:val="28"/>
        </w:rPr>
        <w:t>, которую имеет газоход, температура отходящих газов снижается от 100-120ºС до 50-60ºС в зависимости от условий окружающей среды и соответственно снижается количество паров воды (абсолютное). На выходе из пылеуловителя газы содержат паров воды 100-120 г/м</w:t>
      </w:r>
      <w:r w:rsidRPr="008D267F">
        <w:rPr>
          <w:sz w:val="28"/>
          <w:szCs w:val="28"/>
          <w:vertAlign w:val="superscript"/>
        </w:rPr>
        <w:t>3</w:t>
      </w:r>
      <w:r w:rsidRPr="008D267F">
        <w:rPr>
          <w:sz w:val="28"/>
          <w:szCs w:val="28"/>
        </w:rPr>
        <w:t>, при охлаждении это количество уменьшается до 20-40 г/м</w:t>
      </w:r>
      <w:r w:rsidRPr="008D267F">
        <w:rPr>
          <w:sz w:val="28"/>
          <w:szCs w:val="28"/>
          <w:vertAlign w:val="superscript"/>
        </w:rPr>
        <w:t>3</w:t>
      </w:r>
      <w:r w:rsidRPr="008D267F">
        <w:rPr>
          <w:sz w:val="28"/>
          <w:szCs w:val="28"/>
        </w:rPr>
        <w:t>.</w:t>
      </w:r>
    </w:p>
    <w:p w:rsidR="008D267F" w:rsidRPr="008D267F" w:rsidRDefault="008D267F" w:rsidP="003672DA">
      <w:pPr>
        <w:jc w:val="both"/>
        <w:rPr>
          <w:sz w:val="28"/>
          <w:szCs w:val="28"/>
        </w:rPr>
      </w:pPr>
      <w:r w:rsidRPr="008D267F">
        <w:rPr>
          <w:sz w:val="28"/>
          <w:szCs w:val="28"/>
        </w:rPr>
        <w:tab/>
        <w:t>В случае, если температура на выходе из пылеуловителя выше установленной (~ 150°С) или интенсивность теплоотвода недостаточна (температура газов перед дымососом выше 60ºС), расход воды на орошение газохода увеличивается и тем самым поддерживается оптимальный режим конденсации.</w:t>
      </w:r>
    </w:p>
    <w:p w:rsidR="008D267F" w:rsidRPr="008D267F" w:rsidRDefault="008D267F" w:rsidP="003672DA">
      <w:pPr>
        <w:jc w:val="both"/>
        <w:rPr>
          <w:sz w:val="28"/>
          <w:szCs w:val="28"/>
        </w:rPr>
      </w:pPr>
      <w:r w:rsidRPr="008D267F">
        <w:rPr>
          <w:sz w:val="28"/>
          <w:szCs w:val="28"/>
        </w:rPr>
        <w:t xml:space="preserve">          Конструкция второй ступени </w:t>
      </w:r>
      <w:proofErr w:type="spellStart"/>
      <w:r w:rsidRPr="008D267F">
        <w:rPr>
          <w:sz w:val="28"/>
          <w:szCs w:val="28"/>
        </w:rPr>
        <w:t>пылеочистки</w:t>
      </w:r>
      <w:proofErr w:type="spellEnd"/>
      <w:r w:rsidRPr="008D267F">
        <w:rPr>
          <w:sz w:val="28"/>
          <w:szCs w:val="28"/>
        </w:rPr>
        <w:t xml:space="preserve"> позволяет использовать ее  и</w:t>
      </w:r>
    </w:p>
    <w:p w:rsidR="008D267F" w:rsidRPr="008D267F" w:rsidRDefault="008D267F" w:rsidP="003672DA">
      <w:pPr>
        <w:jc w:val="both"/>
        <w:rPr>
          <w:sz w:val="28"/>
          <w:szCs w:val="28"/>
        </w:rPr>
      </w:pPr>
      <w:r w:rsidRPr="008D267F">
        <w:rPr>
          <w:sz w:val="28"/>
          <w:szCs w:val="28"/>
        </w:rPr>
        <w:t>для остальных вагранок цеха (для двух вагранок в ЛЦ-2 и для трех в ЛЦ-1, соответственно) при последовательном режиме их работы.</w:t>
      </w:r>
    </w:p>
    <w:p w:rsidR="008D267F" w:rsidRPr="008D267F" w:rsidRDefault="008D267F" w:rsidP="003672DA">
      <w:pPr>
        <w:ind w:firstLine="709"/>
        <w:jc w:val="both"/>
        <w:rPr>
          <w:sz w:val="28"/>
          <w:szCs w:val="28"/>
        </w:rPr>
      </w:pPr>
      <w:r w:rsidRPr="008D267F">
        <w:rPr>
          <w:sz w:val="28"/>
          <w:szCs w:val="28"/>
        </w:rPr>
        <w:t>Двухступенчатая система очистки от пыли и водорастворимых газов (SO</w:t>
      </w:r>
      <w:r w:rsidRPr="008D267F">
        <w:rPr>
          <w:sz w:val="28"/>
          <w:szCs w:val="28"/>
          <w:vertAlign w:val="subscript"/>
        </w:rPr>
        <w:t>2</w:t>
      </w:r>
      <w:r w:rsidRPr="008D267F">
        <w:rPr>
          <w:sz w:val="28"/>
          <w:szCs w:val="28"/>
        </w:rPr>
        <w:t xml:space="preserve">, </w:t>
      </w:r>
      <w:proofErr w:type="spellStart"/>
      <w:r w:rsidRPr="008D267F">
        <w:rPr>
          <w:sz w:val="28"/>
          <w:szCs w:val="28"/>
        </w:rPr>
        <w:t>NO</w:t>
      </w:r>
      <w:r w:rsidRPr="008D267F">
        <w:rPr>
          <w:sz w:val="28"/>
          <w:szCs w:val="28"/>
          <w:vertAlign w:val="subscript"/>
        </w:rPr>
        <w:t>x</w:t>
      </w:r>
      <w:proofErr w:type="spellEnd"/>
      <w:r w:rsidRPr="008D267F">
        <w:rPr>
          <w:sz w:val="28"/>
          <w:szCs w:val="28"/>
        </w:rPr>
        <w:t xml:space="preserve">) дополняется модернизацией узла дожигания и внедрением системы автоматического </w:t>
      </w:r>
      <w:proofErr w:type="spellStart"/>
      <w:r w:rsidRPr="008D267F">
        <w:rPr>
          <w:sz w:val="28"/>
          <w:szCs w:val="28"/>
        </w:rPr>
        <w:t>дожига</w:t>
      </w:r>
      <w:proofErr w:type="spellEnd"/>
      <w:r w:rsidRPr="008D267F">
        <w:rPr>
          <w:sz w:val="28"/>
          <w:szCs w:val="28"/>
        </w:rPr>
        <w:t xml:space="preserve"> СО в отходящих ваграночных газах. Для обеспечения стабильного горения ваграночных газов проводится модернизация системы завалки шихты: уменьшаются габариты завалочного окна, что позволит исключить избыточные подсосы воздуха, и реализуется способ боковой загрузки шихты, что устраняет периодические выбросы ваграночных газов на колошниковую площадку и сбивание пламени, неизбежные при осевой загрузке шихты с помощью бадьи, подаваемой </w:t>
      </w:r>
      <w:proofErr w:type="spellStart"/>
      <w:r w:rsidRPr="008D267F">
        <w:rPr>
          <w:sz w:val="28"/>
          <w:szCs w:val="28"/>
        </w:rPr>
        <w:t>шаржирным</w:t>
      </w:r>
      <w:proofErr w:type="spellEnd"/>
      <w:r w:rsidRPr="008D267F">
        <w:rPr>
          <w:sz w:val="28"/>
          <w:szCs w:val="28"/>
        </w:rPr>
        <w:t xml:space="preserve"> краном.</w:t>
      </w:r>
    </w:p>
    <w:p w:rsidR="008D267F" w:rsidRPr="008D267F" w:rsidRDefault="008D267F" w:rsidP="003672DA">
      <w:pPr>
        <w:jc w:val="both"/>
        <w:rPr>
          <w:sz w:val="28"/>
          <w:szCs w:val="28"/>
        </w:rPr>
      </w:pPr>
      <w:r w:rsidRPr="008D267F">
        <w:rPr>
          <w:sz w:val="28"/>
          <w:szCs w:val="28"/>
        </w:rPr>
        <w:tab/>
        <w:t xml:space="preserve">Загрязненная вода (шлам) из пылеуловителя и </w:t>
      </w:r>
      <w:proofErr w:type="spellStart"/>
      <w:r w:rsidRPr="008D267F">
        <w:rPr>
          <w:sz w:val="28"/>
          <w:szCs w:val="28"/>
        </w:rPr>
        <w:t>каплеуловителей</w:t>
      </w:r>
      <w:proofErr w:type="spellEnd"/>
      <w:r w:rsidRPr="008D267F">
        <w:rPr>
          <w:sz w:val="28"/>
          <w:szCs w:val="28"/>
        </w:rPr>
        <w:t xml:space="preserve"> подается самотеком в существующую систему </w:t>
      </w:r>
      <w:proofErr w:type="spellStart"/>
      <w:r w:rsidRPr="008D267F">
        <w:rPr>
          <w:sz w:val="28"/>
          <w:szCs w:val="28"/>
        </w:rPr>
        <w:t>шламоудаления</w:t>
      </w:r>
      <w:proofErr w:type="spellEnd"/>
      <w:r w:rsidRPr="008D267F">
        <w:rPr>
          <w:sz w:val="28"/>
          <w:szCs w:val="28"/>
        </w:rPr>
        <w:t xml:space="preserve"> – 3 емкости </w:t>
      </w:r>
      <w:proofErr w:type="spellStart"/>
      <w:r w:rsidRPr="008D267F">
        <w:rPr>
          <w:sz w:val="28"/>
          <w:szCs w:val="28"/>
        </w:rPr>
        <w:t>шламоотстойника</w:t>
      </w:r>
      <w:proofErr w:type="spellEnd"/>
      <w:r w:rsidRPr="008D267F">
        <w:rPr>
          <w:sz w:val="28"/>
          <w:szCs w:val="28"/>
        </w:rPr>
        <w:t>, соединенных последовательно: шлам осаждается, а очищенная вода из последней емкости насосами возвращается в систему орошения пылеуловителей и газохода. Обезвреживание оксидов серы, адсорбированных в системе, производится в емкостях-</w:t>
      </w:r>
      <w:proofErr w:type="spellStart"/>
      <w:r w:rsidRPr="008D267F">
        <w:rPr>
          <w:sz w:val="28"/>
          <w:szCs w:val="28"/>
        </w:rPr>
        <w:t>шламоотстойниках</w:t>
      </w:r>
      <w:proofErr w:type="spellEnd"/>
      <w:r w:rsidRPr="008D267F">
        <w:rPr>
          <w:sz w:val="28"/>
          <w:szCs w:val="28"/>
        </w:rPr>
        <w:t xml:space="preserve"> путем нейтрализации сточными водами из системы грануляции шлака, имеющими щелочную реакцию (</w:t>
      </w:r>
      <w:r w:rsidRPr="008D267F">
        <w:rPr>
          <w:sz w:val="28"/>
          <w:szCs w:val="28"/>
          <w:lang w:val="en-US"/>
        </w:rPr>
        <w:t>pH</w:t>
      </w:r>
      <w:r w:rsidRPr="008D267F">
        <w:rPr>
          <w:sz w:val="28"/>
          <w:szCs w:val="28"/>
        </w:rPr>
        <w:t xml:space="preserve"> 8,5-9,0), а при необходимости (по результатам ежедневного контроля кислотности воды в емкостях-отстойниках) добавлением извести. Сгущенный шлам вместе с гранулированным шлаком с помощью погружного элеватора перекачивается в емкость временного хранения (закром), оснащенную системой дренажа, где дополнительно уплотняется и затем автотранспортом вывозится на утилизацию и захоронение.</w:t>
      </w:r>
    </w:p>
    <w:p w:rsidR="008D267F" w:rsidRPr="008D267F" w:rsidRDefault="00333A2A" w:rsidP="003672DA">
      <w:pPr>
        <w:jc w:val="both"/>
        <w:rPr>
          <w:sz w:val="28"/>
          <w:szCs w:val="28"/>
        </w:rPr>
      </w:pPr>
      <w:r>
        <w:rPr>
          <w:sz w:val="28"/>
          <w:szCs w:val="28"/>
        </w:rPr>
        <w:t xml:space="preserve">          </w:t>
      </w:r>
      <w:r w:rsidR="008D267F" w:rsidRPr="008D267F">
        <w:rPr>
          <w:sz w:val="28"/>
          <w:szCs w:val="28"/>
        </w:rPr>
        <w:t xml:space="preserve">Технологический процесс плавки чугуна в вагранках в целом не изменяется, сохраняются все стадии процесса от набора и подготовки шихты до заливки металла в формы и, соответственно, сохраняется все существующее оборудование. Отличие состоит в том, что загрязненные газы дополнительно очищаются перед выбросом в атмосферу. </w:t>
      </w:r>
    </w:p>
    <w:p w:rsidR="008D267F" w:rsidRPr="008D267F" w:rsidRDefault="008D267F" w:rsidP="003672DA">
      <w:pPr>
        <w:jc w:val="both"/>
        <w:rPr>
          <w:sz w:val="28"/>
          <w:szCs w:val="28"/>
        </w:rPr>
      </w:pPr>
      <w:r w:rsidRPr="008D267F">
        <w:rPr>
          <w:sz w:val="28"/>
          <w:szCs w:val="28"/>
        </w:rPr>
        <w:tab/>
        <w:t xml:space="preserve">Конструкция многоступенчатой системы очистки газов дает возможность работать на ваграночной установке по двум вариантам: первый вариант – по </w:t>
      </w:r>
      <w:r w:rsidRPr="008D267F">
        <w:rPr>
          <w:sz w:val="28"/>
          <w:szCs w:val="28"/>
        </w:rPr>
        <w:lastRenderedPageBreak/>
        <w:t xml:space="preserve">существующей схеме работы вагранки с использованием только мокрого пылеуловителя (МПУ), без включения второй ступени </w:t>
      </w:r>
      <w:proofErr w:type="spellStart"/>
      <w:r w:rsidRPr="008D267F">
        <w:rPr>
          <w:sz w:val="28"/>
          <w:szCs w:val="28"/>
        </w:rPr>
        <w:t>пылегазоочистки</w:t>
      </w:r>
      <w:proofErr w:type="spellEnd"/>
      <w:r w:rsidRPr="008D267F">
        <w:rPr>
          <w:sz w:val="28"/>
          <w:szCs w:val="28"/>
        </w:rPr>
        <w:t xml:space="preserve">; второй вариант – работа с включением второй ступени </w:t>
      </w:r>
      <w:proofErr w:type="spellStart"/>
      <w:r w:rsidRPr="008D267F">
        <w:rPr>
          <w:sz w:val="28"/>
          <w:szCs w:val="28"/>
        </w:rPr>
        <w:t>пылегазоочистки</w:t>
      </w:r>
      <w:proofErr w:type="spellEnd"/>
      <w:r w:rsidRPr="008D267F">
        <w:rPr>
          <w:sz w:val="28"/>
          <w:szCs w:val="28"/>
        </w:rPr>
        <w:t>.</w:t>
      </w:r>
    </w:p>
    <w:p w:rsidR="008D267F" w:rsidRPr="008D267F" w:rsidRDefault="008D267F" w:rsidP="003672DA">
      <w:pPr>
        <w:jc w:val="both"/>
        <w:rPr>
          <w:sz w:val="28"/>
          <w:szCs w:val="28"/>
        </w:rPr>
      </w:pPr>
      <w:r w:rsidRPr="008D267F">
        <w:rPr>
          <w:sz w:val="28"/>
          <w:szCs w:val="28"/>
        </w:rPr>
        <w:tab/>
        <w:t>Нормальный (штатный) режим работы вагранки – с включением второй ступени очистки.</w:t>
      </w:r>
    </w:p>
    <w:p w:rsidR="008D267F" w:rsidRPr="008D267F" w:rsidRDefault="008D267F" w:rsidP="003672DA">
      <w:pPr>
        <w:jc w:val="both"/>
        <w:rPr>
          <w:sz w:val="28"/>
          <w:szCs w:val="28"/>
        </w:rPr>
      </w:pPr>
      <w:r w:rsidRPr="008D267F">
        <w:rPr>
          <w:sz w:val="28"/>
          <w:szCs w:val="28"/>
        </w:rPr>
        <w:tab/>
        <w:t>При нарушениях в работе вагранки вторая ступень очистки отключается, и вагранка переходит в режим работы по открытой схеме. Переключение режимов происходит автоматически либо принудительно по указанию мастера плавки.</w:t>
      </w:r>
    </w:p>
    <w:p w:rsidR="008D267F" w:rsidRPr="008D267F" w:rsidRDefault="008D267F" w:rsidP="003672DA">
      <w:pPr>
        <w:jc w:val="both"/>
        <w:rPr>
          <w:sz w:val="28"/>
          <w:szCs w:val="28"/>
        </w:rPr>
      </w:pPr>
      <w:r w:rsidRPr="008D267F">
        <w:rPr>
          <w:sz w:val="28"/>
          <w:szCs w:val="28"/>
        </w:rPr>
        <w:tab/>
        <w:t xml:space="preserve">Управление многоступенчатой системой </w:t>
      </w:r>
      <w:proofErr w:type="spellStart"/>
      <w:r w:rsidRPr="008D267F">
        <w:rPr>
          <w:sz w:val="28"/>
          <w:szCs w:val="28"/>
        </w:rPr>
        <w:t>пылегазоочистки</w:t>
      </w:r>
      <w:proofErr w:type="spellEnd"/>
      <w:r w:rsidRPr="008D267F">
        <w:rPr>
          <w:sz w:val="28"/>
          <w:szCs w:val="28"/>
        </w:rPr>
        <w:t xml:space="preserve"> (узлом дожигания, приводным клапаном и установкой загрузки шихты) осуществляется от шкафа управления (ШУ), который располагается на колошниковой площадке в непосредственной близости от вагранки (см.</w:t>
      </w:r>
      <w:r w:rsidR="00676FC2">
        <w:rPr>
          <w:sz w:val="28"/>
          <w:szCs w:val="28"/>
        </w:rPr>
        <w:t xml:space="preserve"> </w:t>
      </w:r>
      <w:r w:rsidRPr="008D267F">
        <w:rPr>
          <w:sz w:val="28"/>
          <w:szCs w:val="28"/>
        </w:rPr>
        <w:t>Техническое описание и руководство по эксплуатации на узел дожигания ТШСИ 141.00.00.00 РЭ). Включение (отключение) дымососа осуществляется из комнаты управления ВВД.</w:t>
      </w:r>
    </w:p>
    <w:p w:rsidR="008D267F" w:rsidRPr="008D267F" w:rsidRDefault="008D267F" w:rsidP="003672DA">
      <w:pPr>
        <w:spacing w:after="120"/>
        <w:jc w:val="both"/>
        <w:rPr>
          <w:sz w:val="28"/>
          <w:szCs w:val="28"/>
        </w:rPr>
      </w:pPr>
      <w:r w:rsidRPr="008D267F">
        <w:rPr>
          <w:sz w:val="28"/>
          <w:szCs w:val="28"/>
        </w:rPr>
        <w:tab/>
        <w:t>Контролирующая и управляющая аппаратура системы монтируется в шкафу управления, установленном на колошниковой площадке (отметка +9000) в непосредственной близости от завалочного окна и соответственно узла дожигания. Первичные датчики температуры, разрежения, давления по месту (</w:t>
      </w:r>
      <w:proofErr w:type="spellStart"/>
      <w:r w:rsidRPr="008D267F">
        <w:rPr>
          <w:sz w:val="28"/>
          <w:szCs w:val="28"/>
        </w:rPr>
        <w:t>см.схему</w:t>
      </w:r>
      <w:proofErr w:type="spellEnd"/>
      <w:r w:rsidRPr="008D267F">
        <w:rPr>
          <w:sz w:val="28"/>
          <w:szCs w:val="28"/>
        </w:rPr>
        <w:t xml:space="preserve"> ТШСИ 141.00.00.00 СД).</w:t>
      </w:r>
    </w:p>
    <w:p w:rsidR="00FC2E97" w:rsidRDefault="00FC2E97" w:rsidP="003672DA">
      <w:pPr>
        <w:jc w:val="both"/>
        <w:rPr>
          <w:rFonts w:eastAsiaTheme="minorHAnsi"/>
          <w:sz w:val="28"/>
          <w:szCs w:val="28"/>
          <w:lang w:eastAsia="en-US"/>
        </w:rPr>
      </w:pPr>
    </w:p>
    <w:p w:rsidR="008D267F" w:rsidRPr="008D267F" w:rsidRDefault="008D267F" w:rsidP="008D267F">
      <w:pPr>
        <w:spacing w:after="120"/>
        <w:rPr>
          <w:b/>
          <w:sz w:val="28"/>
          <w:szCs w:val="28"/>
        </w:rPr>
      </w:pPr>
      <w:r>
        <w:rPr>
          <w:b/>
          <w:sz w:val="28"/>
          <w:szCs w:val="28"/>
        </w:rPr>
        <w:t xml:space="preserve">          </w:t>
      </w:r>
      <w:r w:rsidR="00717FC7">
        <w:rPr>
          <w:b/>
          <w:sz w:val="28"/>
          <w:szCs w:val="28"/>
        </w:rPr>
        <w:t>4</w:t>
      </w:r>
      <w:r w:rsidRPr="008D267F">
        <w:rPr>
          <w:b/>
          <w:sz w:val="28"/>
          <w:szCs w:val="28"/>
        </w:rPr>
        <w:t>.</w:t>
      </w:r>
      <w:r>
        <w:rPr>
          <w:b/>
          <w:sz w:val="28"/>
          <w:szCs w:val="28"/>
        </w:rPr>
        <w:t>3</w:t>
      </w:r>
      <w:r w:rsidRPr="008D267F">
        <w:rPr>
          <w:b/>
          <w:sz w:val="28"/>
          <w:szCs w:val="28"/>
        </w:rPr>
        <w:t xml:space="preserve"> Дожигание ваграночных газов</w:t>
      </w:r>
    </w:p>
    <w:p w:rsidR="008D267F" w:rsidRDefault="008D267F" w:rsidP="008D267F">
      <w:pPr>
        <w:spacing w:after="120"/>
        <w:jc w:val="both"/>
        <w:rPr>
          <w:sz w:val="28"/>
          <w:szCs w:val="28"/>
        </w:rPr>
      </w:pPr>
      <w:r w:rsidRPr="008D267F">
        <w:rPr>
          <w:sz w:val="28"/>
          <w:szCs w:val="28"/>
        </w:rPr>
        <w:tab/>
        <w:t>Узел дожигания оксида углерода (термического обезвреживания), который содержится в отходящих ваграночных газах, является неотъемлемой частью системы очистки и работает во взаимодействии с другими компонентами системы. Учитывая специфику и требования к газооборудованию, его описание и руководство по эксплуатации выделено в отдельный самостоятельный раздел “Узел дожигания оксида углерода для 20-ти</w:t>
      </w:r>
      <w:r w:rsidR="00676FC2">
        <w:rPr>
          <w:sz w:val="28"/>
          <w:szCs w:val="28"/>
        </w:rPr>
        <w:t xml:space="preserve"> </w:t>
      </w:r>
      <w:r w:rsidRPr="008D267F">
        <w:rPr>
          <w:sz w:val="28"/>
          <w:szCs w:val="28"/>
        </w:rPr>
        <w:t>тонной ваграночной установки” (ТШСИ 141.00.00.РЭ), являющийся пр</w:t>
      </w:r>
      <w:r w:rsidR="00DC169B">
        <w:rPr>
          <w:sz w:val="28"/>
          <w:szCs w:val="28"/>
        </w:rPr>
        <w:t>иложением к настоящей работе</w:t>
      </w:r>
      <w:r w:rsidRPr="008D267F">
        <w:rPr>
          <w:sz w:val="28"/>
          <w:szCs w:val="28"/>
        </w:rPr>
        <w:t>.</w:t>
      </w:r>
    </w:p>
    <w:p w:rsidR="008D267F" w:rsidRDefault="0032479B" w:rsidP="008D267F">
      <w:pPr>
        <w:spacing w:after="120"/>
        <w:rPr>
          <w:b/>
          <w:sz w:val="28"/>
          <w:szCs w:val="28"/>
        </w:rPr>
      </w:pPr>
      <w:r>
        <w:rPr>
          <w:b/>
          <w:sz w:val="28"/>
          <w:szCs w:val="28"/>
        </w:rPr>
        <w:t xml:space="preserve">          </w:t>
      </w:r>
    </w:p>
    <w:p w:rsidR="008D267F" w:rsidRPr="008D267F" w:rsidRDefault="00717FC7" w:rsidP="008D267F">
      <w:pPr>
        <w:spacing w:after="120"/>
        <w:rPr>
          <w:b/>
          <w:sz w:val="28"/>
          <w:szCs w:val="28"/>
        </w:rPr>
      </w:pPr>
      <w:r>
        <w:rPr>
          <w:b/>
          <w:sz w:val="28"/>
          <w:szCs w:val="28"/>
        </w:rPr>
        <w:t xml:space="preserve">          4</w:t>
      </w:r>
      <w:r w:rsidR="008D267F">
        <w:rPr>
          <w:b/>
          <w:sz w:val="28"/>
          <w:szCs w:val="28"/>
        </w:rPr>
        <w:t>.</w:t>
      </w:r>
      <w:r w:rsidR="008D267F" w:rsidRPr="008D267F">
        <w:rPr>
          <w:b/>
          <w:sz w:val="28"/>
          <w:szCs w:val="28"/>
        </w:rPr>
        <w:t>4 Основные технические характеристики системы</w:t>
      </w:r>
    </w:p>
    <w:p w:rsidR="008D267F" w:rsidRPr="008D267F" w:rsidRDefault="008D267F" w:rsidP="003672DA">
      <w:pPr>
        <w:ind w:firstLine="708"/>
        <w:jc w:val="both"/>
        <w:rPr>
          <w:sz w:val="28"/>
          <w:szCs w:val="28"/>
        </w:rPr>
      </w:pPr>
      <w:r w:rsidRPr="008D267F">
        <w:rPr>
          <w:sz w:val="28"/>
          <w:szCs w:val="28"/>
        </w:rPr>
        <w:t>- Количество очищаемых газов ~ 40 тыс. м</w:t>
      </w:r>
      <w:r w:rsidRPr="008D267F">
        <w:rPr>
          <w:sz w:val="28"/>
          <w:szCs w:val="28"/>
          <w:vertAlign w:val="superscript"/>
        </w:rPr>
        <w:t>3</w:t>
      </w:r>
      <w:r w:rsidRPr="008D267F">
        <w:rPr>
          <w:sz w:val="28"/>
          <w:szCs w:val="28"/>
        </w:rPr>
        <w:t xml:space="preserve">/ч; </w:t>
      </w:r>
    </w:p>
    <w:p w:rsidR="008D267F" w:rsidRPr="008D267F" w:rsidRDefault="008D267F" w:rsidP="003672DA">
      <w:pPr>
        <w:ind w:firstLine="708"/>
        <w:jc w:val="both"/>
        <w:rPr>
          <w:sz w:val="28"/>
          <w:szCs w:val="28"/>
        </w:rPr>
      </w:pPr>
      <w:r w:rsidRPr="008D267F">
        <w:rPr>
          <w:sz w:val="28"/>
          <w:szCs w:val="28"/>
        </w:rPr>
        <w:t>- Запыленность: исходная (на входе в МПУ) составляет 3-6 г/м</w:t>
      </w:r>
      <w:r w:rsidRPr="008D267F">
        <w:rPr>
          <w:sz w:val="28"/>
          <w:szCs w:val="28"/>
          <w:vertAlign w:val="superscript"/>
        </w:rPr>
        <w:t>3</w:t>
      </w:r>
      <w:r w:rsidRPr="008D267F">
        <w:rPr>
          <w:sz w:val="28"/>
          <w:szCs w:val="28"/>
        </w:rPr>
        <w:t xml:space="preserve">, конечная </w:t>
      </w:r>
      <w:r w:rsidRPr="008D267F">
        <w:rPr>
          <w:sz w:val="28"/>
          <w:szCs w:val="28"/>
        </w:rPr>
        <w:sym w:font="Symbol" w:char="F0A3"/>
      </w:r>
      <w:r w:rsidRPr="008D267F">
        <w:rPr>
          <w:sz w:val="28"/>
          <w:szCs w:val="28"/>
        </w:rPr>
        <w:t xml:space="preserve"> 0,1 г/м</w:t>
      </w:r>
      <w:r w:rsidRPr="008D267F">
        <w:rPr>
          <w:sz w:val="28"/>
          <w:szCs w:val="28"/>
          <w:vertAlign w:val="superscript"/>
        </w:rPr>
        <w:t>3</w:t>
      </w:r>
      <w:r w:rsidRPr="008D267F">
        <w:rPr>
          <w:sz w:val="28"/>
          <w:szCs w:val="28"/>
        </w:rPr>
        <w:t xml:space="preserve"> (в устье дымовой трубы);</w:t>
      </w:r>
    </w:p>
    <w:p w:rsidR="008D267F" w:rsidRPr="008D267F" w:rsidRDefault="008D267F" w:rsidP="003672DA">
      <w:pPr>
        <w:ind w:firstLine="708"/>
        <w:jc w:val="both"/>
        <w:rPr>
          <w:sz w:val="28"/>
          <w:szCs w:val="28"/>
        </w:rPr>
      </w:pPr>
      <w:r w:rsidRPr="008D267F">
        <w:rPr>
          <w:sz w:val="28"/>
          <w:szCs w:val="28"/>
        </w:rPr>
        <w:t xml:space="preserve">- Концентрация СО на выходе из слоя шихты – 12-18%, на выходе из системы </w:t>
      </w:r>
      <w:r w:rsidRPr="008D267F">
        <w:rPr>
          <w:sz w:val="28"/>
          <w:szCs w:val="28"/>
        </w:rPr>
        <w:sym w:font="Symbol" w:char="F0A3"/>
      </w:r>
      <w:r w:rsidRPr="008D267F">
        <w:rPr>
          <w:sz w:val="28"/>
          <w:szCs w:val="28"/>
        </w:rPr>
        <w:t xml:space="preserve"> 0,1 %;</w:t>
      </w:r>
    </w:p>
    <w:p w:rsidR="008D267F" w:rsidRPr="008D267F" w:rsidRDefault="008767C0" w:rsidP="003672DA">
      <w:pPr>
        <w:jc w:val="both"/>
        <w:rPr>
          <w:sz w:val="28"/>
          <w:szCs w:val="28"/>
        </w:rPr>
      </w:pPr>
      <w:r>
        <w:rPr>
          <w:sz w:val="28"/>
          <w:szCs w:val="28"/>
        </w:rPr>
        <w:t xml:space="preserve">          </w:t>
      </w:r>
      <w:r w:rsidR="008D267F" w:rsidRPr="008D267F">
        <w:rPr>
          <w:sz w:val="28"/>
          <w:szCs w:val="28"/>
        </w:rPr>
        <w:t>- Температура газов на входе в МПУ – 750-1100ºС, на выходе из МПУ – 80-120ºС, перед дымососом – 40-60ºС;</w:t>
      </w:r>
    </w:p>
    <w:p w:rsidR="008D267F" w:rsidRPr="008D267F" w:rsidRDefault="008D267F" w:rsidP="003672DA">
      <w:pPr>
        <w:jc w:val="both"/>
        <w:rPr>
          <w:sz w:val="28"/>
          <w:szCs w:val="28"/>
        </w:rPr>
      </w:pPr>
      <w:r w:rsidRPr="008D267F">
        <w:rPr>
          <w:sz w:val="28"/>
          <w:szCs w:val="28"/>
        </w:rPr>
        <w:tab/>
        <w:t>- Расход воды (оборотной) на входе в МПУ – 40-60 м</w:t>
      </w:r>
      <w:r w:rsidRPr="008D267F">
        <w:rPr>
          <w:sz w:val="28"/>
          <w:szCs w:val="28"/>
          <w:vertAlign w:val="superscript"/>
        </w:rPr>
        <w:t>3</w:t>
      </w:r>
      <w:r w:rsidRPr="008D267F">
        <w:rPr>
          <w:sz w:val="28"/>
          <w:szCs w:val="28"/>
        </w:rPr>
        <w:t>/ч;</w:t>
      </w:r>
    </w:p>
    <w:p w:rsidR="008D267F" w:rsidRPr="008D267F" w:rsidRDefault="008D267F" w:rsidP="003672DA">
      <w:pPr>
        <w:ind w:firstLine="708"/>
        <w:jc w:val="both"/>
        <w:rPr>
          <w:sz w:val="28"/>
          <w:szCs w:val="28"/>
        </w:rPr>
      </w:pPr>
      <w:r w:rsidRPr="008D267F">
        <w:rPr>
          <w:sz w:val="28"/>
          <w:szCs w:val="28"/>
        </w:rPr>
        <w:t>- Расход воды в газоходе – 4-6 м</w:t>
      </w:r>
      <w:r w:rsidRPr="008D267F">
        <w:rPr>
          <w:sz w:val="28"/>
          <w:szCs w:val="28"/>
          <w:vertAlign w:val="superscript"/>
        </w:rPr>
        <w:t>3</w:t>
      </w:r>
      <w:r w:rsidRPr="008D267F">
        <w:rPr>
          <w:sz w:val="28"/>
          <w:szCs w:val="28"/>
        </w:rPr>
        <w:t>/ч;</w:t>
      </w:r>
    </w:p>
    <w:p w:rsidR="008D267F" w:rsidRPr="008D267F" w:rsidRDefault="008D267F" w:rsidP="003672DA">
      <w:pPr>
        <w:jc w:val="both"/>
        <w:rPr>
          <w:sz w:val="28"/>
          <w:szCs w:val="28"/>
        </w:rPr>
      </w:pPr>
      <w:r w:rsidRPr="008D267F">
        <w:rPr>
          <w:sz w:val="28"/>
          <w:szCs w:val="28"/>
        </w:rPr>
        <w:tab/>
        <w:t>- Расход воды на подпитку *– 1-3 м</w:t>
      </w:r>
      <w:r w:rsidRPr="008D267F">
        <w:rPr>
          <w:sz w:val="28"/>
          <w:szCs w:val="28"/>
          <w:vertAlign w:val="superscript"/>
        </w:rPr>
        <w:t>3</w:t>
      </w:r>
      <w:r w:rsidRPr="008D267F">
        <w:rPr>
          <w:sz w:val="28"/>
          <w:szCs w:val="28"/>
        </w:rPr>
        <w:t>/ч;</w:t>
      </w:r>
    </w:p>
    <w:p w:rsidR="008D267F" w:rsidRPr="008D267F" w:rsidRDefault="008D267F" w:rsidP="003672DA">
      <w:pPr>
        <w:jc w:val="both"/>
        <w:rPr>
          <w:sz w:val="28"/>
          <w:szCs w:val="28"/>
        </w:rPr>
      </w:pPr>
      <w:r w:rsidRPr="008D267F">
        <w:rPr>
          <w:sz w:val="28"/>
          <w:szCs w:val="28"/>
        </w:rPr>
        <w:t xml:space="preserve">* Система водоснабжения </w:t>
      </w:r>
      <w:proofErr w:type="spellStart"/>
      <w:r w:rsidRPr="008D267F">
        <w:rPr>
          <w:sz w:val="28"/>
          <w:szCs w:val="28"/>
        </w:rPr>
        <w:t>пылегазоочистки</w:t>
      </w:r>
      <w:proofErr w:type="spellEnd"/>
      <w:r w:rsidRPr="008D267F">
        <w:rPr>
          <w:sz w:val="28"/>
          <w:szCs w:val="28"/>
        </w:rPr>
        <w:t xml:space="preserve"> вагранок работает по бессточному принципу.</w:t>
      </w:r>
    </w:p>
    <w:p w:rsidR="008D267F" w:rsidRPr="008D267F" w:rsidRDefault="008D267F" w:rsidP="003672DA">
      <w:pPr>
        <w:jc w:val="both"/>
        <w:rPr>
          <w:sz w:val="28"/>
          <w:szCs w:val="28"/>
        </w:rPr>
      </w:pPr>
      <w:r w:rsidRPr="008D267F">
        <w:rPr>
          <w:sz w:val="28"/>
          <w:szCs w:val="28"/>
        </w:rPr>
        <w:lastRenderedPageBreak/>
        <w:tab/>
        <w:t xml:space="preserve">- Температура воды на сливе из МПУ – 60-75ºС; </w:t>
      </w:r>
    </w:p>
    <w:p w:rsidR="008D267F" w:rsidRPr="008D267F" w:rsidRDefault="008D267F" w:rsidP="003672DA">
      <w:pPr>
        <w:spacing w:after="120"/>
        <w:ind w:firstLine="709"/>
        <w:jc w:val="both"/>
        <w:rPr>
          <w:sz w:val="28"/>
          <w:szCs w:val="28"/>
        </w:rPr>
      </w:pPr>
      <w:r w:rsidRPr="008D267F">
        <w:rPr>
          <w:sz w:val="28"/>
          <w:szCs w:val="28"/>
        </w:rPr>
        <w:t>- Эффективность проектируемой системы очистки по пыли – 99%, по СО – 99,6%, по SO</w:t>
      </w:r>
      <w:r w:rsidRPr="008D267F">
        <w:rPr>
          <w:sz w:val="28"/>
          <w:szCs w:val="28"/>
          <w:vertAlign w:val="subscript"/>
        </w:rPr>
        <w:t>2</w:t>
      </w:r>
      <w:r w:rsidRPr="008D267F">
        <w:rPr>
          <w:sz w:val="28"/>
          <w:szCs w:val="28"/>
        </w:rPr>
        <w:t xml:space="preserve"> – 83,1 %, по </w:t>
      </w:r>
      <w:proofErr w:type="spellStart"/>
      <w:r w:rsidRPr="008D267F">
        <w:rPr>
          <w:sz w:val="28"/>
          <w:szCs w:val="28"/>
        </w:rPr>
        <w:t>NO</w:t>
      </w:r>
      <w:r w:rsidRPr="008D267F">
        <w:rPr>
          <w:sz w:val="28"/>
          <w:szCs w:val="28"/>
          <w:vertAlign w:val="subscript"/>
        </w:rPr>
        <w:t>x</w:t>
      </w:r>
      <w:proofErr w:type="spellEnd"/>
      <w:r w:rsidRPr="008D267F">
        <w:rPr>
          <w:sz w:val="28"/>
          <w:szCs w:val="28"/>
        </w:rPr>
        <w:t xml:space="preserve"> – 70%.</w:t>
      </w:r>
    </w:p>
    <w:p w:rsidR="008D267F" w:rsidRPr="008D267F" w:rsidRDefault="008D267F" w:rsidP="003672DA">
      <w:pPr>
        <w:spacing w:after="120"/>
        <w:ind w:firstLine="709"/>
        <w:jc w:val="both"/>
        <w:rPr>
          <w:sz w:val="28"/>
          <w:szCs w:val="28"/>
        </w:rPr>
      </w:pPr>
      <w:r w:rsidRPr="008D267F">
        <w:rPr>
          <w:sz w:val="28"/>
          <w:szCs w:val="28"/>
        </w:rPr>
        <w:t>- Расход природного газа: максимальный (при номинальной мощности горелок) – 140 м</w:t>
      </w:r>
      <w:r w:rsidRPr="008D267F">
        <w:rPr>
          <w:sz w:val="28"/>
          <w:szCs w:val="28"/>
          <w:vertAlign w:val="superscript"/>
        </w:rPr>
        <w:t>3</w:t>
      </w:r>
      <w:r w:rsidRPr="008D267F">
        <w:rPr>
          <w:sz w:val="28"/>
          <w:szCs w:val="28"/>
        </w:rPr>
        <w:t>/ч, минимальный – 20 м</w:t>
      </w:r>
      <w:r w:rsidRPr="008D267F">
        <w:rPr>
          <w:sz w:val="28"/>
          <w:szCs w:val="28"/>
          <w:vertAlign w:val="superscript"/>
        </w:rPr>
        <w:t>3</w:t>
      </w:r>
      <w:r w:rsidRPr="008D267F">
        <w:rPr>
          <w:sz w:val="28"/>
          <w:szCs w:val="28"/>
        </w:rPr>
        <w:t>/ч;</w:t>
      </w:r>
    </w:p>
    <w:p w:rsidR="008D267F" w:rsidRPr="008D267F" w:rsidRDefault="008D267F" w:rsidP="003672DA">
      <w:pPr>
        <w:spacing w:after="120"/>
        <w:ind w:firstLine="709"/>
        <w:jc w:val="both"/>
        <w:rPr>
          <w:sz w:val="28"/>
          <w:szCs w:val="28"/>
        </w:rPr>
      </w:pPr>
      <w:r w:rsidRPr="008D267F">
        <w:rPr>
          <w:sz w:val="28"/>
          <w:szCs w:val="28"/>
        </w:rPr>
        <w:t>- Средний удельный расход – 2-3 м</w:t>
      </w:r>
      <w:r w:rsidRPr="008D267F">
        <w:rPr>
          <w:sz w:val="28"/>
          <w:szCs w:val="28"/>
          <w:vertAlign w:val="superscript"/>
        </w:rPr>
        <w:t>3</w:t>
      </w:r>
      <w:r w:rsidRPr="008D267F">
        <w:rPr>
          <w:sz w:val="28"/>
          <w:szCs w:val="28"/>
        </w:rPr>
        <w:t>/т (40-60 м</w:t>
      </w:r>
      <w:r w:rsidRPr="008D267F">
        <w:rPr>
          <w:sz w:val="28"/>
          <w:szCs w:val="28"/>
          <w:vertAlign w:val="superscript"/>
        </w:rPr>
        <w:t>3</w:t>
      </w:r>
      <w:r w:rsidRPr="008D267F">
        <w:rPr>
          <w:sz w:val="28"/>
          <w:szCs w:val="28"/>
        </w:rPr>
        <w:t>/ч);</w:t>
      </w:r>
    </w:p>
    <w:p w:rsidR="008D267F" w:rsidRPr="008D267F" w:rsidRDefault="008D267F" w:rsidP="003672DA">
      <w:pPr>
        <w:spacing w:after="120"/>
        <w:ind w:firstLine="709"/>
        <w:jc w:val="both"/>
        <w:rPr>
          <w:sz w:val="28"/>
          <w:szCs w:val="28"/>
        </w:rPr>
      </w:pPr>
      <w:r w:rsidRPr="008D267F">
        <w:rPr>
          <w:sz w:val="28"/>
          <w:szCs w:val="28"/>
        </w:rPr>
        <w:t>- Количество горелок – 2 шт.</w:t>
      </w:r>
    </w:p>
    <w:p w:rsidR="008D267F" w:rsidRPr="008D267F" w:rsidRDefault="008D267F" w:rsidP="003672DA">
      <w:pPr>
        <w:spacing w:after="120"/>
        <w:ind w:firstLine="709"/>
        <w:jc w:val="both"/>
        <w:rPr>
          <w:sz w:val="28"/>
          <w:szCs w:val="28"/>
        </w:rPr>
      </w:pPr>
      <w:r w:rsidRPr="008D267F">
        <w:rPr>
          <w:sz w:val="28"/>
          <w:szCs w:val="28"/>
        </w:rPr>
        <w:t xml:space="preserve">- Тип горелок – </w:t>
      </w:r>
      <w:proofErr w:type="spellStart"/>
      <w:r w:rsidRPr="008D267F">
        <w:rPr>
          <w:sz w:val="28"/>
          <w:szCs w:val="28"/>
        </w:rPr>
        <w:t>двупроводные</w:t>
      </w:r>
      <w:proofErr w:type="spellEnd"/>
      <w:r w:rsidRPr="008D267F">
        <w:rPr>
          <w:sz w:val="28"/>
          <w:szCs w:val="28"/>
        </w:rPr>
        <w:t xml:space="preserve"> газо-воздушные низкого давления (</w:t>
      </w:r>
      <w:r w:rsidRPr="008D267F">
        <w:rPr>
          <w:sz w:val="28"/>
          <w:szCs w:val="28"/>
          <w:lang w:val="en-US"/>
        </w:rPr>
        <w:t>ZIO</w:t>
      </w:r>
      <w:r w:rsidRPr="008D267F">
        <w:rPr>
          <w:sz w:val="28"/>
          <w:szCs w:val="28"/>
        </w:rPr>
        <w:t xml:space="preserve"> 165);</w:t>
      </w:r>
    </w:p>
    <w:p w:rsidR="008D267F" w:rsidRPr="008D267F" w:rsidRDefault="008D267F" w:rsidP="003672DA">
      <w:pPr>
        <w:spacing w:after="120"/>
        <w:ind w:firstLine="709"/>
        <w:jc w:val="both"/>
        <w:rPr>
          <w:sz w:val="28"/>
          <w:szCs w:val="28"/>
        </w:rPr>
      </w:pPr>
      <w:r w:rsidRPr="008D267F">
        <w:rPr>
          <w:sz w:val="28"/>
          <w:szCs w:val="28"/>
        </w:rPr>
        <w:t>- Давление газа перед горелками – 0,04-0,12 кгс/см</w:t>
      </w:r>
      <w:r w:rsidRPr="008D267F">
        <w:rPr>
          <w:sz w:val="28"/>
          <w:szCs w:val="28"/>
          <w:vertAlign w:val="superscript"/>
        </w:rPr>
        <w:t>2</w:t>
      </w:r>
      <w:r w:rsidRPr="008D267F">
        <w:rPr>
          <w:sz w:val="28"/>
          <w:szCs w:val="28"/>
        </w:rPr>
        <w:t>.</w:t>
      </w:r>
    </w:p>
    <w:p w:rsidR="008D267F" w:rsidRPr="008D267F" w:rsidRDefault="008767C0" w:rsidP="003672DA">
      <w:pPr>
        <w:spacing w:after="120"/>
        <w:ind w:firstLine="709"/>
        <w:jc w:val="both"/>
        <w:rPr>
          <w:sz w:val="28"/>
          <w:szCs w:val="28"/>
        </w:rPr>
      </w:pPr>
      <w:r>
        <w:rPr>
          <w:sz w:val="28"/>
          <w:szCs w:val="28"/>
        </w:rPr>
        <w:t xml:space="preserve">- </w:t>
      </w:r>
      <w:r w:rsidR="008D267F" w:rsidRPr="008D267F">
        <w:rPr>
          <w:sz w:val="28"/>
          <w:szCs w:val="28"/>
        </w:rPr>
        <w:t>Расход сжатого воздуха – 5 м</w:t>
      </w:r>
      <w:r w:rsidR="008D267F" w:rsidRPr="008D267F">
        <w:rPr>
          <w:sz w:val="28"/>
          <w:szCs w:val="28"/>
          <w:vertAlign w:val="superscript"/>
        </w:rPr>
        <w:t>3</w:t>
      </w:r>
      <w:r w:rsidR="008D267F" w:rsidRPr="008D267F">
        <w:rPr>
          <w:sz w:val="28"/>
          <w:szCs w:val="28"/>
        </w:rPr>
        <w:t>/ч (периодически в соответствии с темпом загрузки шихты – 6-10 раз в час.</w:t>
      </w:r>
    </w:p>
    <w:p w:rsidR="008D267F" w:rsidRPr="008D267F" w:rsidRDefault="008767C0" w:rsidP="003672DA">
      <w:pPr>
        <w:spacing w:after="120"/>
        <w:ind w:firstLine="709"/>
        <w:jc w:val="both"/>
        <w:rPr>
          <w:sz w:val="28"/>
          <w:szCs w:val="28"/>
        </w:rPr>
      </w:pPr>
      <w:r>
        <w:rPr>
          <w:sz w:val="28"/>
          <w:szCs w:val="28"/>
        </w:rPr>
        <w:t xml:space="preserve">- </w:t>
      </w:r>
      <w:r w:rsidR="008D267F" w:rsidRPr="008D267F">
        <w:rPr>
          <w:sz w:val="28"/>
          <w:szCs w:val="28"/>
        </w:rPr>
        <w:t>Давление сжатого воздуха – 4-6 атм.</w:t>
      </w:r>
    </w:p>
    <w:p w:rsidR="008D267F" w:rsidRPr="008D267F" w:rsidRDefault="008767C0" w:rsidP="003672DA">
      <w:pPr>
        <w:spacing w:after="120"/>
        <w:ind w:firstLine="709"/>
        <w:jc w:val="both"/>
        <w:rPr>
          <w:sz w:val="28"/>
          <w:szCs w:val="28"/>
        </w:rPr>
      </w:pPr>
      <w:r>
        <w:rPr>
          <w:sz w:val="28"/>
          <w:szCs w:val="28"/>
        </w:rPr>
        <w:t xml:space="preserve">- </w:t>
      </w:r>
      <w:r w:rsidR="008D267F" w:rsidRPr="008D267F">
        <w:rPr>
          <w:sz w:val="28"/>
          <w:szCs w:val="28"/>
        </w:rPr>
        <w:t>Длительность подъема загрузочного лотка (длительность загрузки шихты в вагранку) – 1,1 мин.</w:t>
      </w:r>
    </w:p>
    <w:p w:rsidR="008D267F" w:rsidRPr="008D267F" w:rsidRDefault="008D267F" w:rsidP="003672DA">
      <w:pPr>
        <w:spacing w:after="120"/>
        <w:ind w:firstLine="709"/>
        <w:jc w:val="both"/>
        <w:rPr>
          <w:sz w:val="28"/>
          <w:szCs w:val="28"/>
        </w:rPr>
      </w:pPr>
      <w:r w:rsidRPr="008D267F">
        <w:rPr>
          <w:sz w:val="28"/>
          <w:szCs w:val="28"/>
        </w:rPr>
        <w:t>Питание систем воздухом предусмотрено от автономной установки (компрессора). Возможно также подключение к цеховой магистрали сжатого воздуха. Переключение источников сжатого воздуха производится по указанию службы цеха (по подчинению).</w:t>
      </w:r>
    </w:p>
    <w:p w:rsidR="008D267F" w:rsidRPr="008D267F" w:rsidRDefault="008D267F" w:rsidP="003672DA">
      <w:pPr>
        <w:spacing w:after="120"/>
        <w:ind w:firstLine="709"/>
        <w:jc w:val="both"/>
        <w:rPr>
          <w:sz w:val="28"/>
          <w:szCs w:val="28"/>
        </w:rPr>
      </w:pPr>
    </w:p>
    <w:p w:rsidR="008D267F" w:rsidRPr="008D267F" w:rsidRDefault="008767C0" w:rsidP="008767C0">
      <w:pPr>
        <w:spacing w:after="120"/>
        <w:jc w:val="both"/>
        <w:rPr>
          <w:b/>
          <w:sz w:val="28"/>
          <w:szCs w:val="28"/>
        </w:rPr>
      </w:pPr>
      <w:r>
        <w:rPr>
          <w:b/>
          <w:sz w:val="28"/>
          <w:szCs w:val="28"/>
        </w:rPr>
        <w:t xml:space="preserve">         </w:t>
      </w:r>
      <w:r w:rsidR="00717FC7">
        <w:rPr>
          <w:b/>
          <w:sz w:val="28"/>
          <w:szCs w:val="28"/>
        </w:rPr>
        <w:t>4</w:t>
      </w:r>
      <w:r w:rsidR="008D267F">
        <w:rPr>
          <w:b/>
          <w:sz w:val="28"/>
          <w:szCs w:val="28"/>
        </w:rPr>
        <w:t>.</w:t>
      </w:r>
      <w:r w:rsidR="008D267F" w:rsidRPr="008D267F">
        <w:rPr>
          <w:b/>
          <w:sz w:val="28"/>
          <w:szCs w:val="28"/>
        </w:rPr>
        <w:t>5 Порядок работы вагранки с многоступенчатой системой</w:t>
      </w:r>
      <w:r>
        <w:rPr>
          <w:b/>
          <w:sz w:val="28"/>
          <w:szCs w:val="28"/>
        </w:rPr>
        <w:t xml:space="preserve"> </w:t>
      </w:r>
      <w:proofErr w:type="spellStart"/>
      <w:r w:rsidR="008D267F" w:rsidRPr="008D267F">
        <w:rPr>
          <w:b/>
          <w:sz w:val="28"/>
          <w:szCs w:val="28"/>
        </w:rPr>
        <w:t>пылегазоочистки</w:t>
      </w:r>
      <w:proofErr w:type="spellEnd"/>
    </w:p>
    <w:p w:rsidR="008D267F" w:rsidRPr="008D267F" w:rsidRDefault="008D267F" w:rsidP="008D267F">
      <w:pPr>
        <w:jc w:val="both"/>
        <w:rPr>
          <w:sz w:val="28"/>
          <w:szCs w:val="28"/>
        </w:rPr>
      </w:pPr>
      <w:r w:rsidRPr="008D267F">
        <w:rPr>
          <w:sz w:val="28"/>
          <w:szCs w:val="28"/>
        </w:rPr>
        <w:tab/>
        <w:t xml:space="preserve">Розжиг вагранки производится в обычном режиме (по цеховой инструкции) при отключенной второй ступени очистки. Ваграночные газы выбрасываются при этом в атмосферу напрямую через мокрый пылеуловитель. </w:t>
      </w:r>
    </w:p>
    <w:p w:rsidR="008D267F" w:rsidRDefault="008D267F" w:rsidP="008D267F">
      <w:pPr>
        <w:jc w:val="both"/>
        <w:rPr>
          <w:sz w:val="28"/>
          <w:szCs w:val="28"/>
        </w:rPr>
      </w:pPr>
      <w:r w:rsidRPr="008D267F">
        <w:rPr>
          <w:sz w:val="28"/>
          <w:szCs w:val="28"/>
        </w:rPr>
        <w:tab/>
        <w:t>После розжига кокса холостой колоши, перед продувкой, одновременно с подачей воды на МПУ включается узел дожигания. Включение узла дожигания производится от шкафа управления в соответствии с “</w:t>
      </w:r>
      <w:proofErr w:type="spellStart"/>
      <w:r w:rsidRPr="008D267F">
        <w:rPr>
          <w:sz w:val="28"/>
          <w:szCs w:val="28"/>
        </w:rPr>
        <w:t>Техописанием</w:t>
      </w:r>
      <w:proofErr w:type="spellEnd"/>
      <w:r w:rsidRPr="008D267F">
        <w:rPr>
          <w:sz w:val="28"/>
          <w:szCs w:val="28"/>
        </w:rPr>
        <w:t xml:space="preserve"> и руководством по эксплуатации на узел дожигания”. После включения узла дожигания, убедившись в стабильной устойчивой работе горелок, производится включение дымососа ВМ-15. При этом датчик разряжения в трубопроводе на входе во вторую ступень </w:t>
      </w:r>
      <w:proofErr w:type="spellStart"/>
      <w:r w:rsidRPr="008D267F">
        <w:rPr>
          <w:sz w:val="28"/>
          <w:szCs w:val="28"/>
        </w:rPr>
        <w:t>пылегазоочистки</w:t>
      </w:r>
      <w:proofErr w:type="spellEnd"/>
      <w:r w:rsidRPr="008D267F">
        <w:rPr>
          <w:sz w:val="28"/>
          <w:szCs w:val="28"/>
        </w:rPr>
        <w:t xml:space="preserve"> должен зафиксировать падение давления – разрежение (</w:t>
      </w:r>
      <w:r w:rsidRPr="008D267F">
        <w:rPr>
          <w:sz w:val="28"/>
          <w:szCs w:val="28"/>
        </w:rPr>
        <w:sym w:font="Symbol" w:char="F0A3"/>
      </w:r>
      <w:r w:rsidRPr="008D267F">
        <w:rPr>
          <w:sz w:val="28"/>
          <w:szCs w:val="28"/>
        </w:rPr>
        <w:t xml:space="preserve">1 кПа). </w:t>
      </w:r>
    </w:p>
    <w:p w:rsidR="008D267F" w:rsidRPr="008D267F" w:rsidRDefault="009C43E2" w:rsidP="008D267F">
      <w:pPr>
        <w:jc w:val="both"/>
        <w:rPr>
          <w:sz w:val="28"/>
          <w:szCs w:val="28"/>
        </w:rPr>
      </w:pPr>
      <w:r w:rsidRPr="009C43E2">
        <w:rPr>
          <w:sz w:val="28"/>
          <w:szCs w:val="28"/>
        </w:rPr>
        <w:t xml:space="preserve">          </w:t>
      </w:r>
      <w:r w:rsidR="008D267F" w:rsidRPr="008D267F">
        <w:rPr>
          <w:sz w:val="28"/>
          <w:szCs w:val="28"/>
        </w:rPr>
        <w:t>Затем, используя соответствующие кнопки, расположенные на лицевой панели шкафа управления, производится закрытие клапана над пылеуловителем, в результате чего газы после пылеуловителя направляются во вторую ступень и выбрасываются в атмосферу через дымовую трубу.</w:t>
      </w:r>
    </w:p>
    <w:p w:rsidR="008D267F" w:rsidRPr="008D267F" w:rsidRDefault="008D267F" w:rsidP="008D267F">
      <w:pPr>
        <w:jc w:val="both"/>
        <w:rPr>
          <w:sz w:val="28"/>
          <w:szCs w:val="28"/>
        </w:rPr>
      </w:pPr>
      <w:r w:rsidRPr="008D267F">
        <w:rPr>
          <w:sz w:val="28"/>
          <w:szCs w:val="28"/>
        </w:rPr>
        <w:tab/>
        <w:t>Датчик разряжения при этом должен зафиксировать увеличение разрежения (1-2 кПа).</w:t>
      </w:r>
    </w:p>
    <w:p w:rsidR="008D267F" w:rsidRPr="008D267F" w:rsidRDefault="008D267F" w:rsidP="008D267F">
      <w:pPr>
        <w:jc w:val="both"/>
        <w:rPr>
          <w:sz w:val="28"/>
          <w:szCs w:val="28"/>
        </w:rPr>
      </w:pPr>
      <w:r w:rsidRPr="008D267F">
        <w:rPr>
          <w:sz w:val="28"/>
          <w:szCs w:val="28"/>
        </w:rPr>
        <w:tab/>
        <w:t>После выхода системы очистки на рабочий режим производится продувка холостой колоши, загрузка и пуск вагранки в обычном режиме плавки чугуна.</w:t>
      </w:r>
    </w:p>
    <w:p w:rsidR="008D267F" w:rsidRPr="008D267F" w:rsidRDefault="008D267F" w:rsidP="008D267F">
      <w:pPr>
        <w:jc w:val="both"/>
        <w:rPr>
          <w:sz w:val="28"/>
          <w:szCs w:val="28"/>
        </w:rPr>
      </w:pPr>
      <w:r w:rsidRPr="008D267F">
        <w:rPr>
          <w:sz w:val="28"/>
          <w:szCs w:val="28"/>
        </w:rPr>
        <w:lastRenderedPageBreak/>
        <w:tab/>
        <w:t>Узел дожигания должен работать постоянно. Отключение узла дожигания при длительных остановках вагранки может производиться только после отключения второй ступени очистки: выключения дымососа и открытия клапана над пылеуловителем.</w:t>
      </w:r>
    </w:p>
    <w:p w:rsidR="008D267F" w:rsidRPr="008D267F" w:rsidRDefault="008D267F" w:rsidP="008D267F">
      <w:pPr>
        <w:jc w:val="both"/>
        <w:rPr>
          <w:sz w:val="28"/>
          <w:szCs w:val="28"/>
        </w:rPr>
      </w:pPr>
      <w:r w:rsidRPr="008D267F">
        <w:rPr>
          <w:sz w:val="28"/>
          <w:szCs w:val="28"/>
        </w:rPr>
        <w:tab/>
        <w:t>Внимание: работа со второй ступенью очистки при отключенном узле дожигания не допускается.</w:t>
      </w:r>
    </w:p>
    <w:p w:rsidR="008D267F" w:rsidRPr="008D267F" w:rsidRDefault="008D267F" w:rsidP="008D267F">
      <w:pPr>
        <w:jc w:val="both"/>
        <w:rPr>
          <w:sz w:val="28"/>
          <w:szCs w:val="28"/>
        </w:rPr>
      </w:pPr>
      <w:r w:rsidRPr="008D267F">
        <w:rPr>
          <w:sz w:val="28"/>
          <w:szCs w:val="28"/>
        </w:rPr>
        <w:tab/>
        <w:t>В случае нарушений в работе узла дожигания необходимо действовать в соответствии с “ТО и РЭ на узел дожигания”.</w:t>
      </w:r>
    </w:p>
    <w:p w:rsidR="008D267F" w:rsidRPr="008D267F" w:rsidRDefault="008D267F" w:rsidP="008D267F">
      <w:pPr>
        <w:jc w:val="both"/>
        <w:rPr>
          <w:sz w:val="28"/>
          <w:szCs w:val="28"/>
        </w:rPr>
      </w:pPr>
      <w:r w:rsidRPr="008D267F">
        <w:rPr>
          <w:sz w:val="28"/>
          <w:szCs w:val="28"/>
        </w:rPr>
        <w:tab/>
        <w:t>При отключении узла дожигания необходимо открыть клапан пылеуловителя. Далее работа вагранки может продолжаться в открытом режиме.</w:t>
      </w:r>
    </w:p>
    <w:p w:rsidR="008D267F" w:rsidRPr="008D267F" w:rsidRDefault="008D267F" w:rsidP="008D267F">
      <w:pPr>
        <w:jc w:val="both"/>
        <w:rPr>
          <w:sz w:val="28"/>
          <w:szCs w:val="28"/>
        </w:rPr>
      </w:pPr>
      <w:r w:rsidRPr="008D267F">
        <w:rPr>
          <w:sz w:val="28"/>
          <w:szCs w:val="28"/>
        </w:rPr>
        <w:tab/>
        <w:t>Клапан открывается автоматически в случае любых нарушений работы системы очистки или по команде вагранщика с пульта управления.</w:t>
      </w:r>
    </w:p>
    <w:p w:rsidR="008D267F" w:rsidRPr="008D267F" w:rsidRDefault="008D267F" w:rsidP="008D267F">
      <w:pPr>
        <w:jc w:val="both"/>
        <w:rPr>
          <w:sz w:val="28"/>
          <w:szCs w:val="28"/>
        </w:rPr>
      </w:pPr>
      <w:r w:rsidRPr="008D267F">
        <w:rPr>
          <w:sz w:val="28"/>
          <w:szCs w:val="28"/>
        </w:rPr>
        <w:tab/>
        <w:t>Контроль работы мокрого пылеуловителя осуществляется с помощью термопары, измеряющей температуру газов на выходе из МПУ. Температура газов должна быть не выше 150ºС.</w:t>
      </w:r>
    </w:p>
    <w:p w:rsidR="008D267F" w:rsidRPr="008D267F" w:rsidRDefault="008D267F" w:rsidP="008D267F">
      <w:pPr>
        <w:jc w:val="both"/>
        <w:rPr>
          <w:sz w:val="28"/>
          <w:szCs w:val="28"/>
        </w:rPr>
      </w:pPr>
      <w:r w:rsidRPr="008D267F">
        <w:rPr>
          <w:sz w:val="28"/>
          <w:szCs w:val="28"/>
        </w:rPr>
        <w:tab/>
        <w:t>Применяемые форсунки не требуют подачи сжатого воздуха, имеют диаметр выхода 20 мм, что практически исключает их забивание, выход из строя форсунок может быть вызван износом или дефектами при изготовлении.</w:t>
      </w:r>
    </w:p>
    <w:p w:rsidR="008D267F" w:rsidRPr="008D267F" w:rsidRDefault="008D267F" w:rsidP="008D267F">
      <w:pPr>
        <w:jc w:val="both"/>
        <w:rPr>
          <w:sz w:val="28"/>
          <w:szCs w:val="28"/>
        </w:rPr>
      </w:pPr>
      <w:r w:rsidRPr="008D267F">
        <w:rPr>
          <w:sz w:val="28"/>
          <w:szCs w:val="28"/>
        </w:rPr>
        <w:tab/>
        <w:t>Повышение температуры сверх установленного предела свидетельствует о неполадках в работе системы подачи воды в пылеуловитель: снижении расхода или давления воды или выходе из строя форсунок.</w:t>
      </w:r>
    </w:p>
    <w:p w:rsidR="008D267F" w:rsidRPr="008D267F" w:rsidRDefault="008D267F" w:rsidP="008D267F">
      <w:pPr>
        <w:jc w:val="both"/>
        <w:rPr>
          <w:sz w:val="28"/>
          <w:szCs w:val="28"/>
        </w:rPr>
      </w:pPr>
      <w:r w:rsidRPr="008D267F">
        <w:rPr>
          <w:sz w:val="28"/>
          <w:szCs w:val="28"/>
        </w:rPr>
        <w:t xml:space="preserve">        </w:t>
      </w:r>
      <w:r w:rsidRPr="008D267F">
        <w:rPr>
          <w:sz w:val="28"/>
          <w:szCs w:val="28"/>
        </w:rPr>
        <w:tab/>
        <w:t>В этом случае необходимо принять меры к восстановлению нормального режима орошения: осмотреть и заменить форсунки, проверить работу насосов, в случае необходимости включить резервный насос. Давление воды в коллекторах на пылеуловителе должно быть не менее 0,2 МПа, на насосах не менее 0,7 МПа.</w:t>
      </w:r>
    </w:p>
    <w:p w:rsidR="008D267F" w:rsidRPr="008D267F" w:rsidRDefault="008D267F" w:rsidP="008D267F">
      <w:pPr>
        <w:jc w:val="both"/>
        <w:rPr>
          <w:sz w:val="28"/>
          <w:szCs w:val="28"/>
        </w:rPr>
      </w:pPr>
      <w:r w:rsidRPr="008D267F">
        <w:rPr>
          <w:sz w:val="28"/>
          <w:szCs w:val="28"/>
        </w:rPr>
        <w:tab/>
        <w:t>При проверке форсунок на пылеуловителе необходимо проверить состояние форсунок и на орошаемом трубопроводе.</w:t>
      </w:r>
    </w:p>
    <w:p w:rsidR="008D267F" w:rsidRPr="008D267F" w:rsidRDefault="008D267F" w:rsidP="008D267F">
      <w:pPr>
        <w:jc w:val="both"/>
        <w:rPr>
          <w:sz w:val="28"/>
          <w:szCs w:val="28"/>
        </w:rPr>
      </w:pPr>
      <w:r w:rsidRPr="008D267F">
        <w:rPr>
          <w:sz w:val="28"/>
          <w:szCs w:val="28"/>
        </w:rPr>
        <w:tab/>
        <w:t>Длительная, более 30 мин., работа вагранки при нарушениях подачи воды  в мокрый пылеуловитель не допускается и может привести к деформации и выходу из строя пылеуловителя, дымососа и других элементов системы очистки.</w:t>
      </w:r>
    </w:p>
    <w:p w:rsidR="008D267F" w:rsidRDefault="008D267F" w:rsidP="008D267F">
      <w:pPr>
        <w:jc w:val="both"/>
        <w:rPr>
          <w:sz w:val="28"/>
          <w:szCs w:val="28"/>
        </w:rPr>
      </w:pPr>
      <w:r w:rsidRPr="008D267F">
        <w:rPr>
          <w:sz w:val="28"/>
          <w:szCs w:val="28"/>
        </w:rPr>
        <w:tab/>
        <w:t xml:space="preserve"> Загрузка шихты в вагранку осуществляется с помощью опрокидывающегося лотка (установка загрузки шихты) и производится в том же режиме, что и при использовании </w:t>
      </w:r>
      <w:proofErr w:type="spellStart"/>
      <w:r w:rsidRPr="008D267F">
        <w:rPr>
          <w:sz w:val="28"/>
          <w:szCs w:val="28"/>
        </w:rPr>
        <w:t>шаржирного</w:t>
      </w:r>
      <w:proofErr w:type="spellEnd"/>
      <w:r w:rsidRPr="008D267F">
        <w:rPr>
          <w:sz w:val="28"/>
          <w:szCs w:val="28"/>
        </w:rPr>
        <w:t xml:space="preserve"> крана по заводской ”Технологической инструкции”. При проведении модернизации завалочного</w:t>
      </w:r>
    </w:p>
    <w:p w:rsidR="008D267F" w:rsidRPr="008D267F" w:rsidRDefault="008D267F" w:rsidP="008D267F">
      <w:pPr>
        <w:jc w:val="both"/>
        <w:rPr>
          <w:sz w:val="28"/>
          <w:szCs w:val="28"/>
        </w:rPr>
      </w:pPr>
      <w:r w:rsidRPr="008D267F">
        <w:rPr>
          <w:sz w:val="28"/>
          <w:szCs w:val="28"/>
        </w:rPr>
        <w:t>узла вагранки предусмотрена установка датчиков уровня, что позволит стабилизировать уровень шихты в вагранке и, соответственно, режим плавки.</w:t>
      </w:r>
    </w:p>
    <w:p w:rsidR="008D267F" w:rsidRPr="008D267F" w:rsidRDefault="008D267F" w:rsidP="008D267F">
      <w:pPr>
        <w:jc w:val="both"/>
        <w:rPr>
          <w:sz w:val="28"/>
          <w:szCs w:val="28"/>
        </w:rPr>
      </w:pPr>
      <w:r w:rsidRPr="008D267F">
        <w:rPr>
          <w:sz w:val="28"/>
          <w:szCs w:val="28"/>
        </w:rPr>
        <w:tab/>
        <w:t xml:space="preserve">В шахте вагранки установлены три датчика уровня соответственно по высоте: на 0,7, 1,2 и </w:t>
      </w:r>
      <w:smartTag w:uri="urn:schemas-microsoft-com:office:smarttags" w:element="metricconverter">
        <w:smartTagPr>
          <w:attr w:name="ProductID" w:val="1,7 м"/>
        </w:smartTagPr>
        <w:r w:rsidRPr="008D267F">
          <w:rPr>
            <w:sz w:val="28"/>
            <w:szCs w:val="28"/>
          </w:rPr>
          <w:t>1,7 м</w:t>
        </w:r>
      </w:smartTag>
      <w:r w:rsidRPr="008D267F">
        <w:rPr>
          <w:sz w:val="28"/>
          <w:szCs w:val="28"/>
        </w:rPr>
        <w:t xml:space="preserve"> ниже порога завалочного окна.</w:t>
      </w:r>
    </w:p>
    <w:p w:rsidR="008D267F" w:rsidRPr="008D267F" w:rsidRDefault="008D267F" w:rsidP="008D267F">
      <w:pPr>
        <w:jc w:val="both"/>
        <w:rPr>
          <w:sz w:val="28"/>
          <w:szCs w:val="28"/>
        </w:rPr>
      </w:pPr>
      <w:r w:rsidRPr="008D267F">
        <w:rPr>
          <w:sz w:val="28"/>
          <w:szCs w:val="28"/>
        </w:rPr>
        <w:tab/>
        <w:t>При полной загрузке вагранки сигнальные лампочки верхнего и среднего уровня на лицевой панели шкафа управления (зеленые индикаторы) горят, а нижнего – погашены (красный индикатор).</w:t>
      </w:r>
      <w:r w:rsidRPr="008D267F">
        <w:rPr>
          <w:sz w:val="28"/>
          <w:szCs w:val="28"/>
        </w:rPr>
        <w:tab/>
      </w:r>
    </w:p>
    <w:p w:rsidR="008D267F" w:rsidRPr="008D267F" w:rsidRDefault="008D267F" w:rsidP="008D267F">
      <w:pPr>
        <w:ind w:firstLine="708"/>
        <w:jc w:val="both"/>
        <w:rPr>
          <w:sz w:val="28"/>
          <w:szCs w:val="28"/>
        </w:rPr>
      </w:pPr>
      <w:r w:rsidRPr="008D267F">
        <w:rPr>
          <w:sz w:val="28"/>
          <w:szCs w:val="28"/>
        </w:rPr>
        <w:t>По мере опускания шихты срабатывает верхний датчик – лампочка верхнего уровня гаснет.</w:t>
      </w:r>
    </w:p>
    <w:p w:rsidR="008D267F" w:rsidRPr="008D267F" w:rsidRDefault="008D267F" w:rsidP="008D267F">
      <w:pPr>
        <w:jc w:val="both"/>
        <w:rPr>
          <w:sz w:val="28"/>
          <w:szCs w:val="28"/>
        </w:rPr>
      </w:pPr>
      <w:r w:rsidRPr="008D267F">
        <w:rPr>
          <w:sz w:val="28"/>
          <w:szCs w:val="28"/>
        </w:rPr>
        <w:lastRenderedPageBreak/>
        <w:tab/>
        <w:t>При опускании шихты до уровня ниже точки установки среднего датчика гаснет вторая лампочка, что сигнализирует о необходимости очередной загрузки шихты.</w:t>
      </w:r>
    </w:p>
    <w:p w:rsidR="008D267F" w:rsidRPr="008D267F" w:rsidRDefault="008D267F" w:rsidP="008D267F">
      <w:pPr>
        <w:jc w:val="both"/>
        <w:rPr>
          <w:sz w:val="28"/>
          <w:szCs w:val="28"/>
        </w:rPr>
      </w:pPr>
      <w:r w:rsidRPr="008D267F">
        <w:rPr>
          <w:sz w:val="28"/>
          <w:szCs w:val="28"/>
        </w:rPr>
        <w:tab/>
        <w:t>Если загрузка не произведена, шихта опускается по мере проплавления до нижнего контрольного уровня. При этом загорается красная сигнальная лампочка и подается звуковой сигнал о необходимости срочной завалки шихты. При невозможности этого необходимо снизить или остановить дутье в вагранке и принять меры к восстановлению нормального режима работы завалки (за исключением случаев, когда вагранка идет на проплав)</w:t>
      </w:r>
    </w:p>
    <w:p w:rsidR="008D267F" w:rsidRPr="008D267F" w:rsidRDefault="008D267F" w:rsidP="008D267F">
      <w:pPr>
        <w:jc w:val="both"/>
        <w:rPr>
          <w:sz w:val="28"/>
          <w:szCs w:val="28"/>
        </w:rPr>
      </w:pPr>
      <w:r w:rsidRPr="008D267F">
        <w:rPr>
          <w:sz w:val="28"/>
          <w:szCs w:val="28"/>
        </w:rPr>
        <w:tab/>
        <w:t>При остановке вагранки в конце кампании плавки и соответственно прекращении завалки шихты звуковой сигнал может быть отключен нажатием соответствующей кнопки сброс на лицевой панели ШУ.</w:t>
      </w:r>
    </w:p>
    <w:p w:rsidR="008D267F" w:rsidRPr="008D267F" w:rsidRDefault="008D267F" w:rsidP="008D267F">
      <w:pPr>
        <w:jc w:val="both"/>
        <w:rPr>
          <w:sz w:val="28"/>
          <w:szCs w:val="28"/>
        </w:rPr>
      </w:pPr>
      <w:r w:rsidRPr="008D267F">
        <w:rPr>
          <w:sz w:val="28"/>
          <w:szCs w:val="28"/>
        </w:rPr>
        <w:tab/>
        <w:t>При остановке вагранки, по мере снижения уровня шихты (проплавке), необходимо снижать давление и расход дутья.</w:t>
      </w:r>
    </w:p>
    <w:p w:rsidR="008D267F" w:rsidRPr="008D267F" w:rsidRDefault="008D267F" w:rsidP="008D267F">
      <w:pPr>
        <w:jc w:val="both"/>
        <w:rPr>
          <w:sz w:val="28"/>
          <w:szCs w:val="28"/>
        </w:rPr>
      </w:pPr>
      <w:r w:rsidRPr="008D267F">
        <w:rPr>
          <w:sz w:val="28"/>
          <w:szCs w:val="28"/>
        </w:rPr>
        <w:tab/>
        <w:t xml:space="preserve">Узел дожигания и система очистки, включая дымосос, выключаются после выбивки вагранки. </w:t>
      </w:r>
    </w:p>
    <w:p w:rsidR="008D267F" w:rsidRPr="008D267F" w:rsidRDefault="008D267F" w:rsidP="008D267F">
      <w:pPr>
        <w:jc w:val="both"/>
        <w:rPr>
          <w:sz w:val="28"/>
          <w:szCs w:val="28"/>
        </w:rPr>
      </w:pPr>
      <w:r w:rsidRPr="008D267F">
        <w:rPr>
          <w:sz w:val="28"/>
          <w:szCs w:val="28"/>
        </w:rPr>
        <w:tab/>
        <w:t xml:space="preserve">Подача воды в систему орошения МПУ и газохода выключается после выбивки вагранки и остывания пылеуловителя – о чем можно судить по снижению температуры газов на выходе из МПУ до 40-50ºС. </w:t>
      </w:r>
    </w:p>
    <w:p w:rsidR="008D267F" w:rsidRPr="008D267F" w:rsidRDefault="008D267F" w:rsidP="008D267F">
      <w:pPr>
        <w:ind w:firstLine="708"/>
        <w:jc w:val="both"/>
        <w:rPr>
          <w:sz w:val="28"/>
          <w:szCs w:val="28"/>
        </w:rPr>
      </w:pPr>
      <w:r w:rsidRPr="008D267F">
        <w:rPr>
          <w:sz w:val="28"/>
          <w:szCs w:val="28"/>
        </w:rPr>
        <w:t xml:space="preserve">Дымосос отключается через 30-40 мин. после отключения подачи воды. Это обеспечивает удаление остатков влаги с поверхности трубопровода. При отключении дымососа остатки воды из </w:t>
      </w:r>
      <w:proofErr w:type="spellStart"/>
      <w:r w:rsidRPr="008D267F">
        <w:rPr>
          <w:sz w:val="28"/>
          <w:szCs w:val="28"/>
        </w:rPr>
        <w:t>каплеуловителя</w:t>
      </w:r>
      <w:proofErr w:type="spellEnd"/>
      <w:r w:rsidRPr="008D267F">
        <w:rPr>
          <w:sz w:val="28"/>
          <w:szCs w:val="28"/>
        </w:rPr>
        <w:t xml:space="preserve"> автоматически сольются в принимающий трубопровод (см. КД на </w:t>
      </w:r>
      <w:proofErr w:type="spellStart"/>
      <w:r w:rsidRPr="008D267F">
        <w:rPr>
          <w:sz w:val="28"/>
          <w:szCs w:val="28"/>
        </w:rPr>
        <w:t>Каплеуловитель</w:t>
      </w:r>
      <w:proofErr w:type="spellEnd"/>
      <w:r w:rsidRPr="008D267F">
        <w:rPr>
          <w:sz w:val="28"/>
          <w:szCs w:val="28"/>
        </w:rPr>
        <w:t xml:space="preserve"> ТШСИ 222.02.00.00)</w:t>
      </w:r>
      <w:r w:rsidRPr="008F7F8D">
        <w:rPr>
          <w:sz w:val="28"/>
          <w:szCs w:val="28"/>
        </w:rPr>
        <w:t>.</w:t>
      </w:r>
    </w:p>
    <w:p w:rsidR="008D267F" w:rsidRPr="008D267F" w:rsidRDefault="008D267F" w:rsidP="008D267F">
      <w:pPr>
        <w:ind w:firstLine="708"/>
        <w:jc w:val="both"/>
        <w:rPr>
          <w:sz w:val="28"/>
          <w:szCs w:val="28"/>
        </w:rPr>
      </w:pPr>
    </w:p>
    <w:p w:rsidR="008D267F" w:rsidRPr="008D267F" w:rsidRDefault="008D267F" w:rsidP="008D267F">
      <w:pPr>
        <w:jc w:val="both"/>
        <w:rPr>
          <w:sz w:val="28"/>
          <w:szCs w:val="28"/>
        </w:rPr>
      </w:pPr>
    </w:p>
    <w:p w:rsidR="008D267F" w:rsidRPr="008D267F" w:rsidRDefault="008D267F" w:rsidP="008D267F">
      <w:pPr>
        <w:spacing w:after="120"/>
        <w:jc w:val="both"/>
        <w:rPr>
          <w:sz w:val="28"/>
          <w:szCs w:val="28"/>
        </w:rPr>
      </w:pPr>
    </w:p>
    <w:p w:rsidR="00FC2E97" w:rsidRDefault="00FC2E97" w:rsidP="00FC2E97">
      <w:pPr>
        <w:spacing w:line="312" w:lineRule="auto"/>
        <w:jc w:val="both"/>
        <w:rPr>
          <w:rFonts w:eastAsiaTheme="minorHAnsi"/>
          <w:sz w:val="28"/>
          <w:szCs w:val="28"/>
          <w:lang w:eastAsia="en-US"/>
        </w:rPr>
      </w:pPr>
    </w:p>
    <w:p w:rsidR="00FC2E97" w:rsidRDefault="00FC2E97" w:rsidP="00FC2E97">
      <w:pPr>
        <w:spacing w:line="312" w:lineRule="auto"/>
        <w:jc w:val="both"/>
        <w:rPr>
          <w:rFonts w:eastAsiaTheme="minorHAnsi"/>
          <w:sz w:val="28"/>
          <w:szCs w:val="28"/>
          <w:lang w:eastAsia="en-US"/>
        </w:rPr>
      </w:pPr>
    </w:p>
    <w:p w:rsidR="00FC2E97" w:rsidRDefault="00FC2E97" w:rsidP="00FC2E97">
      <w:pPr>
        <w:spacing w:line="312" w:lineRule="auto"/>
        <w:jc w:val="both"/>
        <w:rPr>
          <w:rFonts w:eastAsiaTheme="minorHAnsi"/>
          <w:sz w:val="28"/>
          <w:szCs w:val="28"/>
          <w:lang w:eastAsia="en-US"/>
        </w:rPr>
      </w:pPr>
    </w:p>
    <w:p w:rsidR="00FC2E97" w:rsidRDefault="00FC2E97" w:rsidP="00FC2E97">
      <w:pPr>
        <w:spacing w:line="312" w:lineRule="auto"/>
        <w:jc w:val="both"/>
        <w:rPr>
          <w:rFonts w:eastAsiaTheme="minorHAnsi"/>
          <w:sz w:val="28"/>
          <w:szCs w:val="28"/>
          <w:lang w:eastAsia="en-US"/>
        </w:rPr>
      </w:pPr>
    </w:p>
    <w:p w:rsidR="00FC2E97" w:rsidRDefault="00FC2E97" w:rsidP="00FC2E97">
      <w:pPr>
        <w:spacing w:line="312" w:lineRule="auto"/>
        <w:jc w:val="both"/>
        <w:rPr>
          <w:rFonts w:eastAsiaTheme="minorHAnsi"/>
          <w:sz w:val="28"/>
          <w:szCs w:val="28"/>
          <w:lang w:eastAsia="en-US"/>
        </w:rPr>
      </w:pPr>
    </w:p>
    <w:p w:rsidR="008767C0" w:rsidRDefault="008767C0" w:rsidP="00FC2E97">
      <w:pPr>
        <w:spacing w:line="312" w:lineRule="auto"/>
        <w:jc w:val="both"/>
        <w:rPr>
          <w:rFonts w:eastAsiaTheme="minorHAnsi"/>
          <w:sz w:val="28"/>
          <w:szCs w:val="28"/>
          <w:lang w:eastAsia="en-US"/>
        </w:rPr>
      </w:pPr>
    </w:p>
    <w:p w:rsidR="008767C0" w:rsidRDefault="008767C0" w:rsidP="00FC2E97">
      <w:pPr>
        <w:spacing w:line="312" w:lineRule="auto"/>
        <w:jc w:val="both"/>
        <w:rPr>
          <w:rFonts w:eastAsiaTheme="minorHAnsi"/>
          <w:sz w:val="28"/>
          <w:szCs w:val="28"/>
          <w:lang w:eastAsia="en-US"/>
        </w:rPr>
      </w:pPr>
    </w:p>
    <w:p w:rsidR="008767C0" w:rsidRDefault="008767C0" w:rsidP="00FC2E97">
      <w:pPr>
        <w:spacing w:line="312" w:lineRule="auto"/>
        <w:jc w:val="both"/>
        <w:rPr>
          <w:rFonts w:eastAsiaTheme="minorHAnsi"/>
          <w:sz w:val="28"/>
          <w:szCs w:val="28"/>
          <w:lang w:eastAsia="en-US"/>
        </w:rPr>
      </w:pPr>
    </w:p>
    <w:p w:rsidR="008767C0" w:rsidRDefault="008767C0" w:rsidP="00FC2E97">
      <w:pPr>
        <w:spacing w:line="312" w:lineRule="auto"/>
        <w:jc w:val="both"/>
        <w:rPr>
          <w:rFonts w:eastAsiaTheme="minorHAnsi"/>
          <w:sz w:val="28"/>
          <w:szCs w:val="28"/>
          <w:lang w:eastAsia="en-US"/>
        </w:rPr>
      </w:pPr>
    </w:p>
    <w:p w:rsidR="008767C0" w:rsidRDefault="008767C0" w:rsidP="00FC2E97">
      <w:pPr>
        <w:spacing w:line="312" w:lineRule="auto"/>
        <w:jc w:val="both"/>
        <w:rPr>
          <w:rFonts w:eastAsiaTheme="minorHAnsi"/>
          <w:sz w:val="28"/>
          <w:szCs w:val="28"/>
          <w:lang w:eastAsia="en-US"/>
        </w:rPr>
      </w:pPr>
    </w:p>
    <w:p w:rsidR="008767C0" w:rsidRDefault="008767C0" w:rsidP="00FC2E97">
      <w:pPr>
        <w:spacing w:line="312" w:lineRule="auto"/>
        <w:jc w:val="both"/>
        <w:rPr>
          <w:rFonts w:eastAsiaTheme="minorHAnsi"/>
          <w:sz w:val="28"/>
          <w:szCs w:val="28"/>
          <w:lang w:eastAsia="en-US"/>
        </w:rPr>
      </w:pPr>
    </w:p>
    <w:p w:rsidR="008767C0" w:rsidRDefault="008767C0" w:rsidP="00FC2E97">
      <w:pPr>
        <w:spacing w:line="312" w:lineRule="auto"/>
        <w:jc w:val="both"/>
        <w:rPr>
          <w:rFonts w:eastAsiaTheme="minorHAnsi"/>
          <w:sz w:val="28"/>
          <w:szCs w:val="28"/>
          <w:lang w:eastAsia="en-US"/>
        </w:rPr>
      </w:pPr>
    </w:p>
    <w:p w:rsidR="00FC2E97" w:rsidRPr="008F453D" w:rsidRDefault="00FC2E97" w:rsidP="00FC2E97">
      <w:pPr>
        <w:spacing w:line="312" w:lineRule="auto"/>
        <w:jc w:val="both"/>
        <w:rPr>
          <w:rFonts w:eastAsiaTheme="minorHAnsi"/>
          <w:sz w:val="28"/>
          <w:szCs w:val="28"/>
          <w:lang w:eastAsia="en-US"/>
        </w:rPr>
      </w:pPr>
    </w:p>
    <w:p w:rsidR="0032479B" w:rsidRDefault="00F07D24" w:rsidP="00C076D7">
      <w:pPr>
        <w:jc w:val="both"/>
        <w:rPr>
          <w:rFonts w:eastAsiaTheme="minorHAnsi"/>
          <w:b/>
          <w:sz w:val="28"/>
          <w:szCs w:val="28"/>
          <w:lang w:eastAsia="en-US"/>
        </w:rPr>
      </w:pPr>
      <w:r w:rsidRPr="008F453D">
        <w:rPr>
          <w:rFonts w:eastAsiaTheme="minorHAnsi"/>
          <w:b/>
          <w:sz w:val="28"/>
          <w:szCs w:val="28"/>
          <w:lang w:eastAsia="en-US"/>
        </w:rPr>
        <w:t xml:space="preserve">                                    </w:t>
      </w:r>
      <w:r w:rsidR="006B2A6F">
        <w:rPr>
          <w:rFonts w:eastAsiaTheme="minorHAnsi"/>
          <w:b/>
          <w:sz w:val="28"/>
          <w:szCs w:val="28"/>
          <w:lang w:eastAsia="en-US"/>
        </w:rPr>
        <w:t xml:space="preserve">       </w:t>
      </w:r>
    </w:p>
    <w:p w:rsidR="00C076D7" w:rsidRPr="008F453D" w:rsidRDefault="0032479B" w:rsidP="00C076D7">
      <w:pPr>
        <w:jc w:val="both"/>
        <w:rPr>
          <w:rFonts w:eastAsiaTheme="minorHAnsi"/>
          <w:b/>
          <w:sz w:val="28"/>
          <w:szCs w:val="28"/>
          <w:lang w:eastAsia="en-US"/>
        </w:rPr>
      </w:pPr>
      <w:r>
        <w:rPr>
          <w:rFonts w:eastAsiaTheme="minorHAnsi"/>
          <w:b/>
          <w:sz w:val="28"/>
          <w:szCs w:val="28"/>
          <w:lang w:eastAsia="en-US"/>
        </w:rPr>
        <w:lastRenderedPageBreak/>
        <w:t xml:space="preserve">                                         </w:t>
      </w:r>
      <w:r w:rsidR="006B2A6F">
        <w:rPr>
          <w:rFonts w:eastAsiaTheme="minorHAnsi"/>
          <w:b/>
          <w:sz w:val="28"/>
          <w:szCs w:val="28"/>
          <w:lang w:eastAsia="en-US"/>
        </w:rPr>
        <w:t xml:space="preserve"> </w:t>
      </w:r>
      <w:r w:rsidR="00F07D24" w:rsidRPr="008F453D">
        <w:rPr>
          <w:rFonts w:eastAsiaTheme="minorHAnsi"/>
          <w:b/>
          <w:sz w:val="28"/>
          <w:szCs w:val="28"/>
          <w:lang w:eastAsia="en-US"/>
        </w:rPr>
        <w:t>ЗАКЛЮЧЕНИЕ</w:t>
      </w:r>
    </w:p>
    <w:p w:rsidR="00C85EF1" w:rsidRDefault="00C85EF1" w:rsidP="00C85EF1">
      <w:pPr>
        <w:spacing w:line="312" w:lineRule="auto"/>
        <w:jc w:val="both"/>
        <w:rPr>
          <w:rFonts w:eastAsiaTheme="minorHAnsi"/>
          <w:sz w:val="28"/>
          <w:szCs w:val="28"/>
          <w:lang w:eastAsia="en-US"/>
        </w:rPr>
      </w:pPr>
    </w:p>
    <w:p w:rsidR="0049663B" w:rsidRDefault="0049663B" w:rsidP="00C85EF1">
      <w:pPr>
        <w:ind w:firstLine="709"/>
        <w:jc w:val="both"/>
        <w:rPr>
          <w:rFonts w:eastAsiaTheme="minorHAnsi"/>
          <w:sz w:val="28"/>
          <w:szCs w:val="28"/>
          <w:lang w:eastAsia="en-US"/>
        </w:rPr>
      </w:pPr>
      <w:r>
        <w:rPr>
          <w:rFonts w:eastAsiaTheme="minorHAnsi"/>
          <w:sz w:val="28"/>
          <w:szCs w:val="28"/>
          <w:lang w:eastAsia="en-US"/>
        </w:rPr>
        <w:t>Была разработана система очистки ваграночных газов с использованием эффекта конденсации.</w:t>
      </w:r>
    </w:p>
    <w:p w:rsidR="0049663B" w:rsidRPr="0049663B" w:rsidRDefault="0049663B" w:rsidP="0049663B">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CA183F">
        <w:rPr>
          <w:rFonts w:ascii="Times New Roman" w:hAnsi="Times New Roman" w:cs="Times New Roman"/>
          <w:sz w:val="28"/>
          <w:szCs w:val="28"/>
        </w:rPr>
        <w:t>Эффективность системы очистки</w:t>
      </w:r>
      <w:r w:rsidR="00335D01">
        <w:rPr>
          <w:rFonts w:ascii="Times New Roman" w:hAnsi="Times New Roman" w:cs="Times New Roman"/>
          <w:sz w:val="28"/>
          <w:szCs w:val="28"/>
        </w:rPr>
        <w:t xml:space="preserve"> составила:</w:t>
      </w:r>
      <w:r w:rsidRPr="00CA183F">
        <w:rPr>
          <w:rFonts w:ascii="Times New Roman" w:hAnsi="Times New Roman" w:cs="Times New Roman"/>
          <w:sz w:val="28"/>
          <w:szCs w:val="28"/>
        </w:rPr>
        <w:t xml:space="preserve"> по пыли – 99%, </w:t>
      </w:r>
      <w:proofErr w:type="gramStart"/>
      <w:r w:rsidRPr="00CA183F">
        <w:rPr>
          <w:rFonts w:ascii="Times New Roman" w:hAnsi="Times New Roman" w:cs="Times New Roman"/>
          <w:sz w:val="28"/>
          <w:szCs w:val="28"/>
        </w:rPr>
        <w:t>по</w:t>
      </w:r>
      <w:proofErr w:type="gramEnd"/>
      <w:r w:rsidRPr="00CA183F">
        <w:rPr>
          <w:rFonts w:ascii="Times New Roman" w:hAnsi="Times New Roman" w:cs="Times New Roman"/>
          <w:sz w:val="28"/>
          <w:szCs w:val="28"/>
        </w:rPr>
        <w:t xml:space="preserve"> СО – 99,6%, по SO</w:t>
      </w:r>
      <w:r w:rsidRPr="00CA183F">
        <w:rPr>
          <w:rFonts w:ascii="Times New Roman" w:hAnsi="Times New Roman" w:cs="Times New Roman"/>
          <w:sz w:val="28"/>
          <w:szCs w:val="28"/>
          <w:vertAlign w:val="subscript"/>
        </w:rPr>
        <w:t>2</w:t>
      </w:r>
      <w:r w:rsidRPr="00CA183F">
        <w:rPr>
          <w:rFonts w:ascii="Times New Roman" w:hAnsi="Times New Roman" w:cs="Times New Roman"/>
          <w:sz w:val="28"/>
          <w:szCs w:val="28"/>
        </w:rPr>
        <w:t xml:space="preserve"> – 83,1 %, по </w:t>
      </w:r>
      <w:proofErr w:type="spellStart"/>
      <w:r w:rsidRPr="00CA183F">
        <w:rPr>
          <w:rFonts w:ascii="Times New Roman" w:hAnsi="Times New Roman" w:cs="Times New Roman"/>
          <w:sz w:val="28"/>
          <w:szCs w:val="28"/>
        </w:rPr>
        <w:t>NO</w:t>
      </w:r>
      <w:r w:rsidRPr="00CA183F">
        <w:rPr>
          <w:rFonts w:ascii="Times New Roman" w:hAnsi="Times New Roman" w:cs="Times New Roman"/>
          <w:sz w:val="28"/>
          <w:szCs w:val="28"/>
          <w:vertAlign w:val="subscript"/>
        </w:rPr>
        <w:t>x</w:t>
      </w:r>
      <w:proofErr w:type="spellEnd"/>
      <w:r w:rsidRPr="00CA183F">
        <w:rPr>
          <w:rFonts w:ascii="Times New Roman" w:hAnsi="Times New Roman" w:cs="Times New Roman"/>
          <w:sz w:val="28"/>
          <w:szCs w:val="28"/>
        </w:rPr>
        <w:t xml:space="preserve"> – 70%. </w:t>
      </w:r>
    </w:p>
    <w:p w:rsidR="00C85EF1" w:rsidRDefault="00C85EF1" w:rsidP="0049663B">
      <w:pPr>
        <w:ind w:firstLine="709"/>
        <w:jc w:val="both"/>
        <w:rPr>
          <w:rFonts w:eastAsiaTheme="minorHAnsi"/>
          <w:sz w:val="28"/>
          <w:szCs w:val="28"/>
          <w:lang w:eastAsia="en-US"/>
        </w:rPr>
      </w:pPr>
      <w:r w:rsidRPr="008F453D">
        <w:rPr>
          <w:rFonts w:eastAsiaTheme="minorHAnsi"/>
          <w:sz w:val="28"/>
          <w:szCs w:val="28"/>
          <w:lang w:eastAsia="en-US"/>
        </w:rPr>
        <w:t xml:space="preserve">Разработанная система очистки ваграночных газов отвечают комплексу предъявляемых к ним санитарных и </w:t>
      </w:r>
      <w:proofErr w:type="gramStart"/>
      <w:r w:rsidRPr="008F453D">
        <w:rPr>
          <w:rFonts w:eastAsiaTheme="minorHAnsi"/>
          <w:sz w:val="28"/>
          <w:szCs w:val="28"/>
          <w:lang w:eastAsia="en-US"/>
        </w:rPr>
        <w:t>технико- экономических</w:t>
      </w:r>
      <w:proofErr w:type="gramEnd"/>
      <w:r w:rsidRPr="008F453D">
        <w:rPr>
          <w:rFonts w:eastAsiaTheme="minorHAnsi"/>
          <w:sz w:val="28"/>
          <w:szCs w:val="28"/>
          <w:lang w:eastAsia="en-US"/>
        </w:rPr>
        <w:t xml:space="preserve"> требований, что объясняется сложностью обезвреживания этих выбросов.</w:t>
      </w:r>
      <w:r w:rsidRPr="00C85EF1">
        <w:rPr>
          <w:rFonts w:eastAsiaTheme="minorHAnsi"/>
          <w:sz w:val="28"/>
          <w:szCs w:val="28"/>
          <w:lang w:eastAsia="en-US"/>
        </w:rPr>
        <w:t xml:space="preserve"> </w:t>
      </w:r>
      <w:r w:rsidRPr="008F453D">
        <w:rPr>
          <w:rFonts w:eastAsiaTheme="minorHAnsi"/>
          <w:sz w:val="28"/>
          <w:szCs w:val="28"/>
          <w:lang w:eastAsia="en-US"/>
        </w:rPr>
        <w:t xml:space="preserve">Снижение </w:t>
      </w:r>
      <w:proofErr w:type="spellStart"/>
      <w:r w:rsidRPr="008F453D">
        <w:rPr>
          <w:rFonts w:eastAsiaTheme="minorHAnsi"/>
          <w:sz w:val="28"/>
          <w:szCs w:val="28"/>
          <w:lang w:eastAsia="en-US"/>
        </w:rPr>
        <w:t>энергозатрат</w:t>
      </w:r>
      <w:proofErr w:type="spellEnd"/>
      <w:r w:rsidRPr="008F453D">
        <w:rPr>
          <w:rFonts w:eastAsiaTheme="minorHAnsi"/>
          <w:sz w:val="28"/>
          <w:szCs w:val="28"/>
          <w:lang w:eastAsia="en-US"/>
        </w:rPr>
        <w:t xml:space="preserve"> </w:t>
      </w:r>
      <w:r>
        <w:rPr>
          <w:rFonts w:eastAsiaTheme="minorHAnsi"/>
          <w:sz w:val="28"/>
          <w:szCs w:val="28"/>
          <w:lang w:eastAsia="en-US"/>
        </w:rPr>
        <w:t>обеспечивает</w:t>
      </w:r>
      <w:r w:rsidRPr="008F453D">
        <w:rPr>
          <w:rFonts w:eastAsiaTheme="minorHAnsi"/>
          <w:sz w:val="28"/>
          <w:szCs w:val="28"/>
          <w:lang w:eastAsia="en-US"/>
        </w:rPr>
        <w:t xml:space="preserve"> значительную экономию энергетических и материальных ресурсов при реализации общей программы энергосбережения.</w:t>
      </w:r>
    </w:p>
    <w:p w:rsidR="00335D01" w:rsidRDefault="00335D01" w:rsidP="0049663B">
      <w:pPr>
        <w:ind w:firstLine="709"/>
        <w:jc w:val="both"/>
        <w:rPr>
          <w:rFonts w:eastAsiaTheme="minorHAnsi"/>
          <w:sz w:val="28"/>
          <w:szCs w:val="28"/>
          <w:lang w:eastAsia="en-US"/>
        </w:rPr>
      </w:pPr>
      <w:r>
        <w:rPr>
          <w:rFonts w:eastAsiaTheme="minorHAnsi"/>
          <w:sz w:val="28"/>
          <w:szCs w:val="28"/>
          <w:lang w:eastAsia="en-US"/>
        </w:rPr>
        <w:t>Использование процесса конденсации для очистки от пыли позволило не только улавливать высокодисперсные фракции пыли, но и снизить затраты на очистку газа. Это связано с тем, что способ конденсационного пылеулавливания не требует дополнительных затрат энергии.</w:t>
      </w:r>
    </w:p>
    <w:p w:rsidR="00335D01" w:rsidRPr="008F453D" w:rsidRDefault="00335D01" w:rsidP="00335D01">
      <w:pPr>
        <w:ind w:firstLine="709"/>
        <w:jc w:val="both"/>
        <w:rPr>
          <w:rFonts w:eastAsiaTheme="minorHAnsi"/>
          <w:sz w:val="28"/>
          <w:szCs w:val="28"/>
          <w:lang w:eastAsia="en-US"/>
        </w:rPr>
      </w:pPr>
      <w:r>
        <w:rPr>
          <w:rFonts w:eastAsiaTheme="minorHAnsi"/>
          <w:sz w:val="28"/>
          <w:szCs w:val="28"/>
          <w:lang w:eastAsia="en-US"/>
        </w:rPr>
        <w:t>Разработанная система очистки ваграночных газов с использованием эффекта конденсации была внедрена в ЛЦ-1 РУП «МТЗ», где подтвердила целесообразность её использования.</w:t>
      </w:r>
    </w:p>
    <w:p w:rsidR="004D509F" w:rsidRDefault="009C43E2" w:rsidP="00C85EF1">
      <w:pPr>
        <w:jc w:val="both"/>
        <w:rPr>
          <w:rFonts w:eastAsiaTheme="minorHAnsi"/>
          <w:sz w:val="28"/>
          <w:szCs w:val="28"/>
          <w:lang w:eastAsia="en-US"/>
        </w:rPr>
      </w:pPr>
      <w:r w:rsidRPr="009C43E2">
        <w:rPr>
          <w:rFonts w:eastAsiaTheme="minorHAnsi"/>
          <w:sz w:val="28"/>
          <w:szCs w:val="28"/>
          <w:lang w:eastAsia="en-US"/>
        </w:rPr>
        <w:t xml:space="preserve">         </w:t>
      </w:r>
      <w:r w:rsidR="004D509F" w:rsidRPr="008F453D">
        <w:rPr>
          <w:rFonts w:eastAsiaTheme="minorHAnsi"/>
          <w:sz w:val="28"/>
          <w:szCs w:val="28"/>
          <w:lang w:eastAsia="en-US"/>
        </w:rPr>
        <w:t xml:space="preserve">Анализ траектории движения закрученного газового потока в </w:t>
      </w:r>
      <w:r>
        <w:rPr>
          <w:rFonts w:eastAsiaTheme="minorHAnsi"/>
          <w:sz w:val="28"/>
          <w:szCs w:val="28"/>
          <w:lang w:eastAsia="en-US"/>
        </w:rPr>
        <w:t xml:space="preserve">циклонном </w:t>
      </w:r>
      <w:r w:rsidR="004D509F" w:rsidRPr="008F453D">
        <w:rPr>
          <w:rFonts w:eastAsiaTheme="minorHAnsi"/>
          <w:sz w:val="28"/>
          <w:szCs w:val="28"/>
          <w:lang w:eastAsia="en-US"/>
        </w:rPr>
        <w:t>аппарате</w:t>
      </w:r>
      <w:r>
        <w:rPr>
          <w:rFonts w:eastAsiaTheme="minorHAnsi"/>
          <w:sz w:val="28"/>
          <w:szCs w:val="28"/>
          <w:lang w:eastAsia="en-US"/>
        </w:rPr>
        <w:t xml:space="preserve"> очистки</w:t>
      </w:r>
      <w:r w:rsidR="00335D01">
        <w:rPr>
          <w:rFonts w:eastAsiaTheme="minorHAnsi"/>
          <w:sz w:val="28"/>
          <w:szCs w:val="28"/>
          <w:lang w:eastAsia="en-US"/>
        </w:rPr>
        <w:t xml:space="preserve"> позволяет разработать </w:t>
      </w:r>
      <w:r w:rsidR="004D509F" w:rsidRPr="008F453D">
        <w:rPr>
          <w:rFonts w:eastAsiaTheme="minorHAnsi"/>
          <w:sz w:val="28"/>
          <w:szCs w:val="28"/>
          <w:lang w:eastAsia="en-US"/>
        </w:rPr>
        <w:t xml:space="preserve"> рекомендации при создании новых и модернизации </w:t>
      </w:r>
      <w:r w:rsidR="008767C0">
        <w:rPr>
          <w:rFonts w:eastAsiaTheme="minorHAnsi"/>
          <w:sz w:val="28"/>
          <w:szCs w:val="28"/>
          <w:lang w:eastAsia="en-US"/>
        </w:rPr>
        <w:t>существующих очистных аппаратов.</w:t>
      </w:r>
    </w:p>
    <w:p w:rsidR="00333A2A" w:rsidRPr="00676FC2" w:rsidRDefault="00676FC2" w:rsidP="0049663B">
      <w:pPr>
        <w:jc w:val="both"/>
        <w:rPr>
          <w:sz w:val="28"/>
          <w:szCs w:val="28"/>
        </w:rPr>
      </w:pPr>
      <w:r>
        <w:rPr>
          <w:sz w:val="28"/>
          <w:szCs w:val="28"/>
        </w:rPr>
        <w:t xml:space="preserve">            </w:t>
      </w:r>
    </w:p>
    <w:p w:rsidR="008D0AA2" w:rsidRPr="00BA466F" w:rsidRDefault="008D0AA2" w:rsidP="002F3D68"/>
    <w:p w:rsidR="00C85EF1" w:rsidRDefault="00C85EF1"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CA183F" w:rsidRDefault="00CA183F" w:rsidP="002F3D68"/>
    <w:p w:rsidR="00B8235C" w:rsidRPr="00B45319" w:rsidRDefault="00B8235C" w:rsidP="00F743B7">
      <w:pPr>
        <w:rPr>
          <w:sz w:val="32"/>
          <w:szCs w:val="32"/>
        </w:rPr>
      </w:pPr>
    </w:p>
    <w:p w:rsidR="007E19B6" w:rsidRPr="008767C0" w:rsidRDefault="008767C0" w:rsidP="008767C0">
      <w:pPr>
        <w:pStyle w:val="a3"/>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E19B6" w:rsidRPr="008767C0">
        <w:rPr>
          <w:rFonts w:ascii="Times New Roman" w:hAnsi="Times New Roman" w:cs="Times New Roman"/>
          <w:b/>
          <w:sz w:val="28"/>
          <w:szCs w:val="28"/>
        </w:rPr>
        <w:t>БИБЛИОГРАФИЧЕСКИЙ СПИСОК</w:t>
      </w:r>
    </w:p>
    <w:p w:rsidR="007E19B6" w:rsidRPr="008767C0" w:rsidRDefault="007E19B6" w:rsidP="008767C0">
      <w:pPr>
        <w:pStyle w:val="a3"/>
        <w:jc w:val="both"/>
        <w:rPr>
          <w:rFonts w:ascii="Times New Roman" w:hAnsi="Times New Roman" w:cs="Times New Roman"/>
          <w:b/>
          <w:sz w:val="28"/>
          <w:szCs w:val="28"/>
        </w:rPr>
      </w:pPr>
    </w:p>
    <w:p w:rsidR="007E19B6" w:rsidRPr="008767C0" w:rsidRDefault="007E19B6" w:rsidP="008767C0">
      <w:pPr>
        <w:pStyle w:val="a3"/>
        <w:jc w:val="both"/>
        <w:rPr>
          <w:rFonts w:ascii="Times New Roman" w:hAnsi="Times New Roman" w:cs="Times New Roman"/>
          <w:sz w:val="28"/>
          <w:szCs w:val="28"/>
        </w:rPr>
      </w:pPr>
    </w:p>
    <w:p w:rsidR="00911B3E" w:rsidRPr="008767C0" w:rsidRDefault="00911B3E"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Айнштейн</w:t>
      </w:r>
      <w:proofErr w:type="spellEnd"/>
      <w:r w:rsidRPr="008767C0">
        <w:rPr>
          <w:rFonts w:ascii="Times New Roman" w:hAnsi="Times New Roman" w:cs="Times New Roman"/>
          <w:sz w:val="28"/>
          <w:szCs w:val="28"/>
        </w:rPr>
        <w:t xml:space="preserve"> В.Г. Общий курс процессов и аппаратов химической технологии. Учебник в </w:t>
      </w:r>
      <w:r w:rsidR="00C23840" w:rsidRPr="008767C0">
        <w:rPr>
          <w:rFonts w:ascii="Times New Roman" w:hAnsi="Times New Roman" w:cs="Times New Roman"/>
          <w:sz w:val="28"/>
          <w:szCs w:val="28"/>
        </w:rPr>
        <w:t>2-х кн./ п</w:t>
      </w:r>
      <w:r w:rsidRPr="008767C0">
        <w:rPr>
          <w:rFonts w:ascii="Times New Roman" w:hAnsi="Times New Roman" w:cs="Times New Roman"/>
          <w:sz w:val="28"/>
          <w:szCs w:val="28"/>
        </w:rPr>
        <w:t xml:space="preserve">од ред. В.Г. </w:t>
      </w:r>
      <w:proofErr w:type="spellStart"/>
      <w:r w:rsidRPr="008767C0">
        <w:rPr>
          <w:rFonts w:ascii="Times New Roman" w:hAnsi="Times New Roman" w:cs="Times New Roman"/>
          <w:sz w:val="28"/>
          <w:szCs w:val="28"/>
        </w:rPr>
        <w:t>Айнштейна</w:t>
      </w:r>
      <w:proofErr w:type="spellEnd"/>
      <w:r w:rsidRPr="008767C0">
        <w:rPr>
          <w:rFonts w:ascii="Times New Roman" w:hAnsi="Times New Roman" w:cs="Times New Roman"/>
          <w:sz w:val="28"/>
          <w:szCs w:val="28"/>
        </w:rPr>
        <w:t>. – М.: Логос– Высшая школа. – 2002. – Кн. 1 – 912 с., кн. 2 – 872 с.</w:t>
      </w:r>
    </w:p>
    <w:p w:rsidR="00341033" w:rsidRPr="008767C0" w:rsidRDefault="00341033"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Алиев Г.М. Устройство и обслуживание газоочистительных и пылеулавливающих установо</w:t>
      </w:r>
      <w:r w:rsidR="007D28F4" w:rsidRPr="008767C0">
        <w:rPr>
          <w:rFonts w:ascii="Times New Roman" w:hAnsi="Times New Roman" w:cs="Times New Roman"/>
          <w:sz w:val="28"/>
          <w:szCs w:val="28"/>
        </w:rPr>
        <w:t>к/ под ред. Г.М. Алиева</w:t>
      </w:r>
      <w:r w:rsidRPr="008767C0">
        <w:rPr>
          <w:rFonts w:ascii="Times New Roman" w:hAnsi="Times New Roman" w:cs="Times New Roman"/>
          <w:sz w:val="28"/>
          <w:szCs w:val="28"/>
        </w:rPr>
        <w:t xml:space="preserve"> - М.: Металлургия, 1983.</w:t>
      </w:r>
    </w:p>
    <w:p w:rsidR="00341033" w:rsidRPr="008767C0" w:rsidRDefault="00341033"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Алиев Г.М. Техника пылеулавливан</w:t>
      </w:r>
      <w:r w:rsidR="007D28F4" w:rsidRPr="008767C0">
        <w:rPr>
          <w:rFonts w:ascii="Times New Roman" w:hAnsi="Times New Roman" w:cs="Times New Roman"/>
          <w:sz w:val="28"/>
          <w:szCs w:val="28"/>
        </w:rPr>
        <w:t>ия и очистки промышленных газов/ под ред. Г.М. Алиева - М.:Металлургия,1985</w:t>
      </w:r>
    </w:p>
    <w:p w:rsidR="007E19B6" w:rsidRPr="008767C0" w:rsidRDefault="007A6125"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Амелин</w:t>
      </w:r>
      <w:proofErr w:type="spellEnd"/>
      <w:r w:rsidRPr="008767C0">
        <w:rPr>
          <w:rFonts w:ascii="Times New Roman" w:hAnsi="Times New Roman" w:cs="Times New Roman"/>
          <w:sz w:val="28"/>
          <w:szCs w:val="28"/>
        </w:rPr>
        <w:t xml:space="preserve"> А.Г. </w:t>
      </w:r>
      <w:r w:rsidR="007E19B6" w:rsidRPr="008767C0">
        <w:rPr>
          <w:rFonts w:ascii="Times New Roman" w:hAnsi="Times New Roman" w:cs="Times New Roman"/>
          <w:sz w:val="28"/>
          <w:szCs w:val="28"/>
        </w:rPr>
        <w:t>Теоретические основы образова</w:t>
      </w:r>
      <w:r w:rsidR="007D28F4" w:rsidRPr="008767C0">
        <w:rPr>
          <w:rFonts w:ascii="Times New Roman" w:hAnsi="Times New Roman" w:cs="Times New Roman"/>
          <w:sz w:val="28"/>
          <w:szCs w:val="28"/>
        </w:rPr>
        <w:t xml:space="preserve">ния тумана при конденсации пара/под ред. А.Г. </w:t>
      </w:r>
      <w:proofErr w:type="spellStart"/>
      <w:r w:rsidR="007D28F4" w:rsidRPr="008767C0">
        <w:rPr>
          <w:rFonts w:ascii="Times New Roman" w:hAnsi="Times New Roman" w:cs="Times New Roman"/>
          <w:sz w:val="28"/>
          <w:szCs w:val="28"/>
        </w:rPr>
        <w:t>Амелина</w:t>
      </w:r>
      <w:proofErr w:type="spellEnd"/>
      <w:r w:rsidR="007D28F4" w:rsidRPr="008767C0">
        <w:rPr>
          <w:rFonts w:ascii="Times New Roman" w:hAnsi="Times New Roman" w:cs="Times New Roman"/>
          <w:sz w:val="28"/>
          <w:szCs w:val="28"/>
        </w:rPr>
        <w:t>-</w:t>
      </w:r>
      <w:r w:rsidR="007E19B6" w:rsidRPr="008767C0">
        <w:rPr>
          <w:rFonts w:ascii="Times New Roman" w:hAnsi="Times New Roman" w:cs="Times New Roman"/>
          <w:sz w:val="28"/>
          <w:szCs w:val="28"/>
        </w:rPr>
        <w:t xml:space="preserve"> М.: Химия,1972.</w:t>
      </w:r>
    </w:p>
    <w:p w:rsidR="00341033" w:rsidRPr="008767C0" w:rsidRDefault="00341033"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Арбузов В.В. Эколог</w:t>
      </w:r>
      <w:r w:rsidR="007D28F4" w:rsidRPr="008767C0">
        <w:rPr>
          <w:rFonts w:ascii="Times New Roman" w:hAnsi="Times New Roman" w:cs="Times New Roman"/>
          <w:sz w:val="28"/>
          <w:szCs w:val="28"/>
        </w:rPr>
        <w:t>ические основы охраны атмосферы/ под ред. В.В. Арбузова</w:t>
      </w:r>
      <w:r w:rsidR="007A6125"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 Учебное пособие, Пенза, МАНЭБ, 1998. </w:t>
      </w:r>
    </w:p>
    <w:p w:rsidR="007D28F4" w:rsidRPr="008767C0" w:rsidRDefault="007D28F4"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Асламова</w:t>
      </w:r>
      <w:proofErr w:type="spellEnd"/>
      <w:r w:rsidRPr="008767C0">
        <w:rPr>
          <w:rFonts w:ascii="Times New Roman" w:hAnsi="Times New Roman" w:cs="Times New Roman"/>
          <w:sz w:val="28"/>
          <w:szCs w:val="28"/>
        </w:rPr>
        <w:t xml:space="preserve">, В. С.  Прямоточные  циклоны. Теория, расчет, практика/ </w:t>
      </w:r>
      <w:r w:rsidR="007A6125" w:rsidRPr="008767C0">
        <w:rPr>
          <w:rFonts w:ascii="Times New Roman" w:hAnsi="Times New Roman" w:cs="Times New Roman"/>
          <w:sz w:val="28"/>
          <w:szCs w:val="28"/>
        </w:rPr>
        <w:t xml:space="preserve">под ред. В. С. </w:t>
      </w:r>
      <w:proofErr w:type="spellStart"/>
      <w:r w:rsidR="007A6125" w:rsidRPr="008767C0">
        <w:rPr>
          <w:rFonts w:ascii="Times New Roman" w:hAnsi="Times New Roman" w:cs="Times New Roman"/>
          <w:sz w:val="28"/>
          <w:szCs w:val="28"/>
        </w:rPr>
        <w:t>Асламова</w:t>
      </w:r>
      <w:proofErr w:type="spellEnd"/>
      <w:r w:rsidRPr="008767C0">
        <w:rPr>
          <w:rFonts w:ascii="Times New Roman" w:hAnsi="Times New Roman" w:cs="Times New Roman"/>
          <w:sz w:val="28"/>
          <w:szCs w:val="28"/>
        </w:rPr>
        <w:t xml:space="preserve"> – Ангарск: Ангарская гос. </w:t>
      </w:r>
      <w:proofErr w:type="spellStart"/>
      <w:r w:rsidRPr="008767C0">
        <w:rPr>
          <w:rFonts w:ascii="Times New Roman" w:hAnsi="Times New Roman" w:cs="Times New Roman"/>
          <w:sz w:val="28"/>
          <w:szCs w:val="28"/>
        </w:rPr>
        <w:t>техн</w:t>
      </w:r>
      <w:proofErr w:type="spellEnd"/>
      <w:r w:rsidRPr="008767C0">
        <w:rPr>
          <w:rFonts w:ascii="Times New Roman" w:hAnsi="Times New Roman" w:cs="Times New Roman"/>
          <w:sz w:val="28"/>
          <w:szCs w:val="28"/>
        </w:rPr>
        <w:t>. акад., 2008. – 233 с.</w:t>
      </w:r>
    </w:p>
    <w:p w:rsidR="00341033" w:rsidRPr="008767C0" w:rsidRDefault="00341033"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Белевицкий</w:t>
      </w:r>
      <w:proofErr w:type="spellEnd"/>
      <w:r w:rsidRPr="008767C0">
        <w:rPr>
          <w:rFonts w:ascii="Times New Roman" w:hAnsi="Times New Roman" w:cs="Times New Roman"/>
          <w:sz w:val="28"/>
          <w:szCs w:val="28"/>
        </w:rPr>
        <w:t xml:space="preserve">  А.М.  Проектирование</w:t>
      </w:r>
      <w:r w:rsidR="007A6125" w:rsidRPr="008767C0">
        <w:rPr>
          <w:rFonts w:ascii="Times New Roman" w:hAnsi="Times New Roman" w:cs="Times New Roman"/>
          <w:sz w:val="28"/>
          <w:szCs w:val="28"/>
        </w:rPr>
        <w:t xml:space="preserve">  газоочистительных  сооружений/ под ред. А.М. </w:t>
      </w:r>
      <w:proofErr w:type="spellStart"/>
      <w:r w:rsidR="007A6125" w:rsidRPr="008767C0">
        <w:rPr>
          <w:rFonts w:ascii="Times New Roman" w:hAnsi="Times New Roman" w:cs="Times New Roman"/>
          <w:sz w:val="28"/>
          <w:szCs w:val="28"/>
        </w:rPr>
        <w:t>Белевицкого</w:t>
      </w:r>
      <w:proofErr w:type="spellEnd"/>
      <w:r w:rsidRPr="008767C0">
        <w:rPr>
          <w:rFonts w:ascii="Times New Roman" w:hAnsi="Times New Roman" w:cs="Times New Roman"/>
          <w:sz w:val="28"/>
          <w:szCs w:val="28"/>
        </w:rPr>
        <w:t xml:space="preserve"> – Л.: Химия, 1990.</w:t>
      </w:r>
    </w:p>
    <w:p w:rsidR="00EE5B2B" w:rsidRPr="008767C0" w:rsidRDefault="00EE5B2B"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Белов С.В.</w:t>
      </w:r>
      <w:r w:rsidR="007A6125" w:rsidRPr="008767C0">
        <w:rPr>
          <w:rFonts w:ascii="Times New Roman" w:hAnsi="Times New Roman" w:cs="Times New Roman"/>
          <w:sz w:val="28"/>
          <w:szCs w:val="28"/>
        </w:rPr>
        <w:t xml:space="preserve"> </w:t>
      </w:r>
      <w:r w:rsidR="00C23840" w:rsidRPr="008767C0">
        <w:rPr>
          <w:rFonts w:ascii="Times New Roman" w:hAnsi="Times New Roman" w:cs="Times New Roman"/>
          <w:sz w:val="28"/>
          <w:szCs w:val="28"/>
        </w:rPr>
        <w:t>Охрана окружающей среды. /п</w:t>
      </w:r>
      <w:r w:rsidRPr="008767C0">
        <w:rPr>
          <w:rFonts w:ascii="Times New Roman" w:hAnsi="Times New Roman" w:cs="Times New Roman"/>
          <w:sz w:val="28"/>
          <w:szCs w:val="28"/>
        </w:rPr>
        <w:t>од ред. С.В.</w:t>
      </w:r>
      <w:r w:rsidR="007A6125"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Белова. - М.: Высшая школа,1991. </w:t>
      </w:r>
    </w:p>
    <w:p w:rsidR="00341033" w:rsidRPr="008767C0" w:rsidRDefault="007A6125"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Белоцерковский О.М. </w:t>
      </w:r>
      <w:r w:rsidR="00341033" w:rsidRPr="008767C0">
        <w:rPr>
          <w:rFonts w:ascii="Times New Roman" w:hAnsi="Times New Roman" w:cs="Times New Roman"/>
          <w:sz w:val="28"/>
          <w:szCs w:val="28"/>
        </w:rPr>
        <w:t>Метод  крупных  частиц  в  газовой  динамике/</w:t>
      </w:r>
      <w:r w:rsidRPr="008767C0">
        <w:rPr>
          <w:rFonts w:ascii="Times New Roman" w:hAnsi="Times New Roman" w:cs="Times New Roman"/>
          <w:sz w:val="28"/>
          <w:szCs w:val="28"/>
        </w:rPr>
        <w:t>под ред. О.М. Белоцерковского</w:t>
      </w:r>
      <w:r w:rsidR="00341033" w:rsidRPr="008767C0">
        <w:rPr>
          <w:rFonts w:ascii="Times New Roman" w:hAnsi="Times New Roman" w:cs="Times New Roman"/>
          <w:sz w:val="28"/>
          <w:szCs w:val="28"/>
        </w:rPr>
        <w:t>, Ю.М. Давыдов</w:t>
      </w:r>
      <w:r w:rsidRPr="008767C0">
        <w:rPr>
          <w:rFonts w:ascii="Times New Roman" w:hAnsi="Times New Roman" w:cs="Times New Roman"/>
          <w:sz w:val="28"/>
          <w:szCs w:val="28"/>
        </w:rPr>
        <w:t>а</w:t>
      </w:r>
      <w:r w:rsidR="00341033" w:rsidRPr="008767C0">
        <w:rPr>
          <w:rFonts w:ascii="Times New Roman" w:hAnsi="Times New Roman" w:cs="Times New Roman"/>
          <w:sz w:val="28"/>
          <w:szCs w:val="28"/>
        </w:rPr>
        <w:t>. – М.: Наука, 1982. – 392 с.</w:t>
      </w:r>
    </w:p>
    <w:p w:rsidR="007A6125" w:rsidRPr="008767C0" w:rsidRDefault="007A6125"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Берснев </w:t>
      </w:r>
      <w:r w:rsidR="00341033" w:rsidRPr="008767C0">
        <w:rPr>
          <w:rFonts w:ascii="Times New Roman" w:hAnsi="Times New Roman" w:cs="Times New Roman"/>
          <w:sz w:val="28"/>
          <w:szCs w:val="28"/>
        </w:rPr>
        <w:t xml:space="preserve">С.А.  Физика  атмосферных  аэрозолей/ </w:t>
      </w:r>
      <w:r w:rsidRPr="008767C0">
        <w:rPr>
          <w:rFonts w:ascii="Times New Roman" w:hAnsi="Times New Roman" w:cs="Times New Roman"/>
          <w:sz w:val="28"/>
          <w:szCs w:val="28"/>
        </w:rPr>
        <w:t>под ред.</w:t>
      </w:r>
      <w:r w:rsidR="00341033" w:rsidRPr="008767C0">
        <w:rPr>
          <w:rFonts w:ascii="Times New Roman" w:hAnsi="Times New Roman" w:cs="Times New Roman"/>
          <w:sz w:val="28"/>
          <w:szCs w:val="28"/>
        </w:rPr>
        <w:t xml:space="preserve"> С.А.  </w:t>
      </w:r>
      <w:proofErr w:type="spellStart"/>
      <w:r w:rsidR="00341033" w:rsidRPr="008767C0">
        <w:rPr>
          <w:rFonts w:ascii="Times New Roman" w:hAnsi="Times New Roman" w:cs="Times New Roman"/>
          <w:sz w:val="28"/>
          <w:szCs w:val="28"/>
        </w:rPr>
        <w:t>Береснев</w:t>
      </w:r>
      <w:r w:rsidRPr="008767C0">
        <w:rPr>
          <w:rFonts w:ascii="Times New Roman" w:hAnsi="Times New Roman" w:cs="Times New Roman"/>
          <w:sz w:val="28"/>
          <w:szCs w:val="28"/>
        </w:rPr>
        <w:t>а</w:t>
      </w:r>
      <w:proofErr w:type="spellEnd"/>
      <w:r w:rsidR="006E2C47" w:rsidRPr="008767C0">
        <w:rPr>
          <w:rFonts w:ascii="Times New Roman" w:hAnsi="Times New Roman" w:cs="Times New Roman"/>
          <w:sz w:val="28"/>
          <w:szCs w:val="28"/>
        </w:rPr>
        <w:t>.</w:t>
      </w:r>
    </w:p>
    <w:p w:rsidR="007A6125" w:rsidRPr="008767C0" w:rsidRDefault="007A6125"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Броунштейн</w:t>
      </w:r>
      <w:proofErr w:type="spellEnd"/>
      <w:r w:rsidRPr="008767C0">
        <w:rPr>
          <w:rFonts w:ascii="Times New Roman" w:hAnsi="Times New Roman" w:cs="Times New Roman"/>
          <w:sz w:val="28"/>
          <w:szCs w:val="28"/>
        </w:rPr>
        <w:t xml:space="preserve"> Б.И. Гид</w:t>
      </w:r>
      <w:r w:rsidR="006E2C47" w:rsidRPr="008767C0">
        <w:rPr>
          <w:rFonts w:ascii="Times New Roman" w:hAnsi="Times New Roman" w:cs="Times New Roman"/>
          <w:sz w:val="28"/>
          <w:szCs w:val="28"/>
        </w:rPr>
        <w:t xml:space="preserve">родинамика, </w:t>
      </w:r>
      <w:proofErr w:type="spellStart"/>
      <w:r w:rsidRPr="008767C0">
        <w:rPr>
          <w:rFonts w:ascii="Times New Roman" w:hAnsi="Times New Roman" w:cs="Times New Roman"/>
          <w:sz w:val="28"/>
          <w:szCs w:val="28"/>
        </w:rPr>
        <w:t>массо</w:t>
      </w:r>
      <w:proofErr w:type="spellEnd"/>
      <w:r w:rsidRPr="008767C0">
        <w:rPr>
          <w:rFonts w:ascii="Times New Roman" w:hAnsi="Times New Roman" w:cs="Times New Roman"/>
          <w:sz w:val="28"/>
          <w:szCs w:val="28"/>
        </w:rPr>
        <w:t>- и теплообмен в  дисперсионных системах /</w:t>
      </w:r>
      <w:r w:rsidR="00C23840" w:rsidRPr="008767C0">
        <w:rPr>
          <w:rFonts w:ascii="Times New Roman" w:hAnsi="Times New Roman" w:cs="Times New Roman"/>
          <w:sz w:val="28"/>
          <w:szCs w:val="28"/>
        </w:rPr>
        <w:t xml:space="preserve"> под ред. </w:t>
      </w:r>
      <w:r w:rsidRPr="008767C0">
        <w:rPr>
          <w:rFonts w:ascii="Times New Roman" w:hAnsi="Times New Roman" w:cs="Times New Roman"/>
          <w:sz w:val="28"/>
          <w:szCs w:val="28"/>
        </w:rPr>
        <w:t xml:space="preserve">Б.И. </w:t>
      </w:r>
      <w:proofErr w:type="spellStart"/>
      <w:r w:rsidRPr="008767C0">
        <w:rPr>
          <w:rFonts w:ascii="Times New Roman" w:hAnsi="Times New Roman" w:cs="Times New Roman"/>
          <w:sz w:val="28"/>
          <w:szCs w:val="28"/>
        </w:rPr>
        <w:t>Броунштейн</w:t>
      </w:r>
      <w:proofErr w:type="spellEnd"/>
      <w:r w:rsidRPr="008767C0">
        <w:rPr>
          <w:rFonts w:ascii="Times New Roman" w:hAnsi="Times New Roman" w:cs="Times New Roman"/>
          <w:sz w:val="28"/>
          <w:szCs w:val="28"/>
        </w:rPr>
        <w:t xml:space="preserve">, Г .А. </w:t>
      </w:r>
      <w:proofErr w:type="spellStart"/>
      <w:r w:rsidRPr="008767C0">
        <w:rPr>
          <w:rFonts w:ascii="Times New Roman" w:hAnsi="Times New Roman" w:cs="Times New Roman"/>
          <w:sz w:val="28"/>
          <w:szCs w:val="28"/>
        </w:rPr>
        <w:t>Фишбейн</w:t>
      </w:r>
      <w:proofErr w:type="spellEnd"/>
      <w:r w:rsidRPr="008767C0">
        <w:rPr>
          <w:rFonts w:ascii="Times New Roman" w:hAnsi="Times New Roman" w:cs="Times New Roman"/>
          <w:sz w:val="28"/>
          <w:szCs w:val="28"/>
        </w:rPr>
        <w:t>. – Л.: Химия, 1977. – 280 с</w:t>
      </w:r>
    </w:p>
    <w:p w:rsidR="00341033" w:rsidRPr="008767C0" w:rsidRDefault="00341033"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Булгаков  В.  К.,  Потапов  И.  И.  Конечно-элементные  схемы  высокого  порядка  для  задачи  Навье-Стокса.  Модифицированный SUPG-метод//  Математические  методы  в  технике  и  технологии:  сб.  тр. 16-й  </w:t>
      </w:r>
      <w:proofErr w:type="spellStart"/>
      <w:r w:rsidRPr="008767C0">
        <w:rPr>
          <w:rFonts w:ascii="Times New Roman" w:hAnsi="Times New Roman" w:cs="Times New Roman"/>
          <w:sz w:val="28"/>
          <w:szCs w:val="28"/>
        </w:rPr>
        <w:t>международ</w:t>
      </w:r>
      <w:r w:rsidR="006E2C47" w:rsidRPr="008767C0">
        <w:rPr>
          <w:rFonts w:ascii="Times New Roman" w:hAnsi="Times New Roman" w:cs="Times New Roman"/>
          <w:sz w:val="28"/>
          <w:szCs w:val="28"/>
        </w:rPr>
        <w:t>н</w:t>
      </w:r>
      <w:proofErr w:type="spellEnd"/>
      <w:r w:rsidR="006E2C47" w:rsidRPr="008767C0">
        <w:rPr>
          <w:rFonts w:ascii="Times New Roman" w:hAnsi="Times New Roman" w:cs="Times New Roman"/>
          <w:sz w:val="28"/>
          <w:szCs w:val="28"/>
        </w:rPr>
        <w:t xml:space="preserve">.  </w:t>
      </w:r>
      <w:proofErr w:type="spellStart"/>
      <w:r w:rsidR="006E2C47" w:rsidRPr="008767C0">
        <w:rPr>
          <w:rFonts w:ascii="Times New Roman" w:hAnsi="Times New Roman" w:cs="Times New Roman"/>
          <w:sz w:val="28"/>
          <w:szCs w:val="28"/>
        </w:rPr>
        <w:t>конф</w:t>
      </w:r>
      <w:proofErr w:type="spellEnd"/>
      <w:r w:rsidR="006E2C47" w:rsidRPr="008767C0">
        <w:rPr>
          <w:rFonts w:ascii="Times New Roman" w:hAnsi="Times New Roman" w:cs="Times New Roman"/>
          <w:sz w:val="28"/>
          <w:szCs w:val="28"/>
        </w:rPr>
        <w:t>.  Т. 1.  СПб., 2003,  с</w:t>
      </w:r>
      <w:r w:rsidRPr="008767C0">
        <w:rPr>
          <w:rFonts w:ascii="Times New Roman" w:hAnsi="Times New Roman" w:cs="Times New Roman"/>
          <w:sz w:val="28"/>
          <w:szCs w:val="28"/>
        </w:rPr>
        <w:t>. 129-132.</w:t>
      </w:r>
    </w:p>
    <w:p w:rsidR="00341033" w:rsidRPr="008767C0" w:rsidRDefault="00341033"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Василевский М.В., Зыков Е.Г. Расчёт эффективности очистки газа в инерционных аппаратах</w:t>
      </w:r>
      <w:r w:rsidR="007A6125" w:rsidRPr="008767C0">
        <w:rPr>
          <w:rFonts w:ascii="Times New Roman" w:hAnsi="Times New Roman" w:cs="Times New Roman"/>
          <w:sz w:val="28"/>
          <w:szCs w:val="28"/>
        </w:rPr>
        <w:t xml:space="preserve">/ под ред. М.В. Василевского, Е.Г. Зыкова </w:t>
      </w:r>
      <w:r w:rsidRPr="008767C0">
        <w:rPr>
          <w:rFonts w:ascii="Times New Roman" w:hAnsi="Times New Roman" w:cs="Times New Roman"/>
          <w:sz w:val="28"/>
          <w:szCs w:val="28"/>
        </w:rPr>
        <w:t>- Томск: ТПУ, 2005.</w:t>
      </w:r>
    </w:p>
    <w:p w:rsidR="00341033" w:rsidRPr="008767C0" w:rsidRDefault="00341033"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Веников В.А. Теория подобия и моделирования (применительно к задачам электроэнергетики): учебное пособие для вузов. Изд. 2-е, доп. и </w:t>
      </w:r>
      <w:proofErr w:type="spellStart"/>
      <w:r w:rsidRPr="008767C0">
        <w:rPr>
          <w:rFonts w:ascii="Times New Roman" w:hAnsi="Times New Roman" w:cs="Times New Roman"/>
          <w:sz w:val="28"/>
          <w:szCs w:val="28"/>
        </w:rPr>
        <w:t>перераб</w:t>
      </w:r>
      <w:proofErr w:type="spellEnd"/>
      <w:r w:rsidRPr="008767C0">
        <w:rPr>
          <w:rFonts w:ascii="Times New Roman" w:hAnsi="Times New Roman" w:cs="Times New Roman"/>
          <w:sz w:val="28"/>
          <w:szCs w:val="28"/>
        </w:rPr>
        <w:t>. – М.: «Высшая школа», 1976. – 479с.</w:t>
      </w:r>
    </w:p>
    <w:p w:rsidR="00341033" w:rsidRPr="008767C0" w:rsidRDefault="00C23840"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Ветошкин</w:t>
      </w:r>
      <w:proofErr w:type="spellEnd"/>
      <w:r w:rsidRPr="008767C0">
        <w:rPr>
          <w:rFonts w:ascii="Times New Roman" w:hAnsi="Times New Roman" w:cs="Times New Roman"/>
          <w:sz w:val="28"/>
          <w:szCs w:val="28"/>
        </w:rPr>
        <w:t xml:space="preserve">  </w:t>
      </w:r>
      <w:r w:rsidR="007A6125" w:rsidRPr="008767C0">
        <w:rPr>
          <w:rFonts w:ascii="Times New Roman" w:hAnsi="Times New Roman" w:cs="Times New Roman"/>
          <w:sz w:val="28"/>
          <w:szCs w:val="28"/>
        </w:rPr>
        <w:t>А.Г.</w:t>
      </w:r>
      <w:r w:rsidRPr="008767C0">
        <w:rPr>
          <w:rFonts w:ascii="Times New Roman" w:hAnsi="Times New Roman" w:cs="Times New Roman"/>
          <w:sz w:val="28"/>
          <w:szCs w:val="28"/>
        </w:rPr>
        <w:t xml:space="preserve"> </w:t>
      </w:r>
      <w:r w:rsidR="00EE5B2B" w:rsidRPr="008767C0">
        <w:rPr>
          <w:rFonts w:ascii="Times New Roman" w:hAnsi="Times New Roman" w:cs="Times New Roman"/>
          <w:sz w:val="28"/>
          <w:szCs w:val="28"/>
        </w:rPr>
        <w:t xml:space="preserve">Процессы  и  аппараты  </w:t>
      </w:r>
      <w:proofErr w:type="spellStart"/>
      <w:r w:rsidR="00EE5B2B" w:rsidRPr="008767C0">
        <w:rPr>
          <w:rFonts w:ascii="Times New Roman" w:hAnsi="Times New Roman" w:cs="Times New Roman"/>
          <w:sz w:val="28"/>
          <w:szCs w:val="28"/>
        </w:rPr>
        <w:t>пылеочистки</w:t>
      </w:r>
      <w:proofErr w:type="spellEnd"/>
      <w:r w:rsidR="00EE5B2B" w:rsidRPr="008767C0">
        <w:rPr>
          <w:rFonts w:ascii="Times New Roman" w:hAnsi="Times New Roman" w:cs="Times New Roman"/>
          <w:sz w:val="28"/>
          <w:szCs w:val="28"/>
        </w:rPr>
        <w:t xml:space="preserve">.:  Учебное пособие/ </w:t>
      </w:r>
      <w:r w:rsidR="007A6125" w:rsidRPr="008767C0">
        <w:rPr>
          <w:rFonts w:ascii="Times New Roman" w:hAnsi="Times New Roman" w:cs="Times New Roman"/>
          <w:sz w:val="28"/>
          <w:szCs w:val="28"/>
        </w:rPr>
        <w:t>под ред.</w:t>
      </w:r>
      <w:r w:rsidR="00EE5B2B" w:rsidRPr="008767C0">
        <w:rPr>
          <w:rFonts w:ascii="Times New Roman" w:hAnsi="Times New Roman" w:cs="Times New Roman"/>
          <w:sz w:val="28"/>
          <w:szCs w:val="28"/>
        </w:rPr>
        <w:t xml:space="preserve"> А.Г .  </w:t>
      </w:r>
      <w:proofErr w:type="spellStart"/>
      <w:r w:rsidR="00EE5B2B" w:rsidRPr="008767C0">
        <w:rPr>
          <w:rFonts w:ascii="Times New Roman" w:hAnsi="Times New Roman" w:cs="Times New Roman"/>
          <w:sz w:val="28"/>
          <w:szCs w:val="28"/>
        </w:rPr>
        <w:t>Ветошкин</w:t>
      </w:r>
      <w:r w:rsidR="007A6125" w:rsidRPr="008767C0">
        <w:rPr>
          <w:rFonts w:ascii="Times New Roman" w:hAnsi="Times New Roman" w:cs="Times New Roman"/>
          <w:sz w:val="28"/>
          <w:szCs w:val="28"/>
        </w:rPr>
        <w:t>а</w:t>
      </w:r>
      <w:proofErr w:type="spellEnd"/>
      <w:r w:rsidR="00EE5B2B" w:rsidRPr="008767C0">
        <w:rPr>
          <w:rFonts w:ascii="Times New Roman" w:hAnsi="Times New Roman" w:cs="Times New Roman"/>
          <w:sz w:val="28"/>
          <w:szCs w:val="28"/>
        </w:rPr>
        <w:t xml:space="preserve">. –  Пенза:  Изд-во  </w:t>
      </w:r>
      <w:proofErr w:type="spellStart"/>
      <w:r w:rsidR="00EE5B2B" w:rsidRPr="008767C0">
        <w:rPr>
          <w:rFonts w:ascii="Times New Roman" w:hAnsi="Times New Roman" w:cs="Times New Roman"/>
          <w:sz w:val="28"/>
          <w:szCs w:val="28"/>
        </w:rPr>
        <w:t>Пенз</w:t>
      </w:r>
      <w:proofErr w:type="spellEnd"/>
      <w:r w:rsidR="00EE5B2B" w:rsidRPr="008767C0">
        <w:rPr>
          <w:rFonts w:ascii="Times New Roman" w:hAnsi="Times New Roman" w:cs="Times New Roman"/>
          <w:sz w:val="28"/>
          <w:szCs w:val="28"/>
        </w:rPr>
        <w:t>.  гос</w:t>
      </w:r>
      <w:r w:rsidR="007A6125" w:rsidRPr="008767C0">
        <w:rPr>
          <w:rFonts w:ascii="Times New Roman" w:hAnsi="Times New Roman" w:cs="Times New Roman"/>
          <w:sz w:val="28"/>
          <w:szCs w:val="28"/>
        </w:rPr>
        <w:t xml:space="preserve">.  н-та, 2005. – 210  с.:  ил., </w:t>
      </w:r>
      <w:proofErr w:type="spellStart"/>
      <w:r w:rsidR="00EE5B2B" w:rsidRPr="008767C0">
        <w:rPr>
          <w:rFonts w:ascii="Times New Roman" w:hAnsi="Times New Roman" w:cs="Times New Roman"/>
          <w:sz w:val="28"/>
          <w:szCs w:val="28"/>
        </w:rPr>
        <w:t>библиогр</w:t>
      </w:r>
      <w:proofErr w:type="spellEnd"/>
      <w:r w:rsidR="00EE5B2B" w:rsidRPr="008767C0">
        <w:rPr>
          <w:rFonts w:ascii="Times New Roman" w:hAnsi="Times New Roman" w:cs="Times New Roman"/>
          <w:sz w:val="28"/>
          <w:szCs w:val="28"/>
        </w:rPr>
        <w:t>.</w:t>
      </w:r>
    </w:p>
    <w:p w:rsidR="00EE5B2B" w:rsidRPr="008767C0" w:rsidRDefault="007A6125"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Ветошкин</w:t>
      </w:r>
      <w:proofErr w:type="spellEnd"/>
      <w:r w:rsidRPr="008767C0">
        <w:rPr>
          <w:rFonts w:ascii="Times New Roman" w:hAnsi="Times New Roman" w:cs="Times New Roman"/>
          <w:sz w:val="28"/>
          <w:szCs w:val="28"/>
        </w:rPr>
        <w:t xml:space="preserve">  А.Г. </w:t>
      </w:r>
      <w:r w:rsidR="00EE5B2B" w:rsidRPr="008767C0">
        <w:rPr>
          <w:rFonts w:ascii="Times New Roman" w:hAnsi="Times New Roman" w:cs="Times New Roman"/>
          <w:sz w:val="28"/>
          <w:szCs w:val="28"/>
        </w:rPr>
        <w:t>Техника  защиты  окружающей  среды. –  Пенза: ПГТУ, 2003. – 180 с.</w:t>
      </w:r>
    </w:p>
    <w:p w:rsidR="00341033" w:rsidRPr="008767C0" w:rsidRDefault="00341033"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Герасимова О.В. Использование эффекта конденсации при улавливании высокодисперсной пыли//</w:t>
      </w:r>
      <w:r w:rsidR="00C23840" w:rsidRPr="008767C0">
        <w:rPr>
          <w:rFonts w:ascii="Times New Roman" w:hAnsi="Times New Roman" w:cs="Times New Roman"/>
          <w:sz w:val="28"/>
          <w:szCs w:val="28"/>
        </w:rPr>
        <w:t xml:space="preserve"> Литьё и металлургия.2005.№2.с</w:t>
      </w:r>
      <w:r w:rsidRPr="008767C0">
        <w:rPr>
          <w:rFonts w:ascii="Times New Roman" w:hAnsi="Times New Roman" w:cs="Times New Roman"/>
          <w:sz w:val="28"/>
          <w:szCs w:val="28"/>
        </w:rPr>
        <w:t>.153-154.</w:t>
      </w:r>
    </w:p>
    <w:p w:rsidR="00341033" w:rsidRPr="008767C0" w:rsidRDefault="00341033"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lastRenderedPageBreak/>
        <w:t xml:space="preserve">Гордон Г.М., </w:t>
      </w:r>
      <w:proofErr w:type="spellStart"/>
      <w:r w:rsidRPr="008767C0">
        <w:rPr>
          <w:rFonts w:ascii="Times New Roman" w:hAnsi="Times New Roman" w:cs="Times New Roman"/>
          <w:sz w:val="28"/>
          <w:szCs w:val="28"/>
        </w:rPr>
        <w:t>Пейсахов</w:t>
      </w:r>
      <w:proofErr w:type="spellEnd"/>
      <w:r w:rsidRPr="008767C0">
        <w:rPr>
          <w:rFonts w:ascii="Times New Roman" w:hAnsi="Times New Roman" w:cs="Times New Roman"/>
          <w:sz w:val="28"/>
          <w:szCs w:val="28"/>
        </w:rPr>
        <w:t xml:space="preserve"> И.Л.  Пылеулавливание и очистка газов – М.: Металлургия, 1968.</w:t>
      </w:r>
    </w:p>
    <w:p w:rsidR="00341033" w:rsidRPr="008767C0" w:rsidRDefault="00341033"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Грачев В.А., Черный А.А. Современные методы плавки чугуна.-</w:t>
      </w:r>
      <w:r w:rsidR="00C23840" w:rsidRPr="008767C0">
        <w:rPr>
          <w:rFonts w:ascii="Times New Roman" w:hAnsi="Times New Roman" w:cs="Times New Roman"/>
          <w:sz w:val="28"/>
          <w:szCs w:val="28"/>
        </w:rPr>
        <w:t xml:space="preserve"> </w:t>
      </w:r>
      <w:r w:rsidRPr="008767C0">
        <w:rPr>
          <w:rFonts w:ascii="Times New Roman" w:hAnsi="Times New Roman" w:cs="Times New Roman"/>
          <w:sz w:val="28"/>
          <w:szCs w:val="28"/>
        </w:rPr>
        <w:t>Саратов: Приволжское книжное издательство, 1973.-342с.</w:t>
      </w:r>
    </w:p>
    <w:p w:rsidR="00341033" w:rsidRPr="008767C0" w:rsidRDefault="00341033"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Грязин</w:t>
      </w:r>
      <w:proofErr w:type="spellEnd"/>
      <w:r w:rsidRPr="008767C0">
        <w:rPr>
          <w:rFonts w:ascii="Times New Roman" w:hAnsi="Times New Roman" w:cs="Times New Roman"/>
          <w:sz w:val="28"/>
          <w:szCs w:val="28"/>
        </w:rPr>
        <w:t xml:space="preserve"> В. И. – Екатеринбург: Изд-во Урал. н-та, 2008. – 227 с.</w:t>
      </w:r>
    </w:p>
    <w:p w:rsidR="00571FE2" w:rsidRPr="008767C0" w:rsidRDefault="00571FE2"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Гурвиц А.А. Пылеулавливание в металлургии: справ. изд. / В. М. Алешина[и др.]; под ред. А. А. Гурвица</w:t>
      </w:r>
      <w:r w:rsidR="007A6125" w:rsidRPr="008767C0">
        <w:rPr>
          <w:rFonts w:ascii="Times New Roman" w:hAnsi="Times New Roman" w:cs="Times New Roman"/>
          <w:sz w:val="28"/>
          <w:szCs w:val="28"/>
        </w:rPr>
        <w:t>. – М.: Металлургия, 1984.</w:t>
      </w:r>
      <w:r w:rsidRPr="008767C0">
        <w:rPr>
          <w:rFonts w:ascii="Times New Roman" w:hAnsi="Times New Roman" w:cs="Times New Roman"/>
          <w:sz w:val="28"/>
          <w:szCs w:val="28"/>
        </w:rPr>
        <w:t>– 336 с.</w:t>
      </w:r>
    </w:p>
    <w:p w:rsidR="00341033" w:rsidRPr="008767C0" w:rsidRDefault="00341033"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Денисов С.И.  Улавливание и утилизация </w:t>
      </w:r>
      <w:proofErr w:type="spellStart"/>
      <w:r w:rsidRPr="008767C0">
        <w:rPr>
          <w:rFonts w:ascii="Times New Roman" w:hAnsi="Times New Roman" w:cs="Times New Roman"/>
          <w:sz w:val="28"/>
          <w:szCs w:val="28"/>
        </w:rPr>
        <w:t>пылей</w:t>
      </w:r>
      <w:proofErr w:type="spellEnd"/>
      <w:r w:rsidRPr="008767C0">
        <w:rPr>
          <w:rFonts w:ascii="Times New Roman" w:hAnsi="Times New Roman" w:cs="Times New Roman"/>
          <w:sz w:val="28"/>
          <w:szCs w:val="28"/>
        </w:rPr>
        <w:t xml:space="preserve"> и газов – М.: Металлургия, 1991.</w:t>
      </w:r>
    </w:p>
    <w:p w:rsidR="00EE5B2B" w:rsidRPr="008767C0" w:rsidRDefault="00EE5B2B"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Дерябин,  В.А.  Очистка  запыленного  воздуха  и  рассеивание  примесей промышленных  выбросов:  Учеб.  электронное  текстовое  изд. </w:t>
      </w:r>
    </w:p>
    <w:p w:rsidR="00EE5B2B" w:rsidRPr="008767C0" w:rsidRDefault="00EE5B2B"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Дерябин В.А., Власова С.Г., Фарафонтова Е.П. – М.: УГТУ-УПИ, 2006. – 47 с.</w:t>
      </w:r>
    </w:p>
    <w:p w:rsidR="00341033" w:rsidRPr="008767C0" w:rsidRDefault="00EE5B2B"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Дубальская</w:t>
      </w:r>
      <w:proofErr w:type="spellEnd"/>
      <w:r w:rsidRPr="008767C0">
        <w:rPr>
          <w:rFonts w:ascii="Times New Roman" w:hAnsi="Times New Roman" w:cs="Times New Roman"/>
          <w:sz w:val="28"/>
          <w:szCs w:val="28"/>
        </w:rPr>
        <w:t xml:space="preserve"> Э.Н.  Очистка отходящих газов – М.,1991Коузов П.А., Малыгин А.Д., Скрябин Г.М.  Очистка от пыли газов и воздуха в химической промышленности – Л.: Химия, - Ленинградское отделение. 1982.</w:t>
      </w:r>
    </w:p>
    <w:p w:rsidR="00746ED1" w:rsidRPr="008767C0" w:rsidRDefault="00746ED1"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Еремкин</w:t>
      </w:r>
      <w:proofErr w:type="spellEnd"/>
      <w:r w:rsidRPr="008767C0">
        <w:rPr>
          <w:rFonts w:ascii="Times New Roman" w:hAnsi="Times New Roman" w:cs="Times New Roman"/>
          <w:sz w:val="28"/>
          <w:szCs w:val="28"/>
        </w:rPr>
        <w:t xml:space="preserve"> А.И., Квашнин И.М., Юнкеров Ю.И. Нормирование выбросов</w:t>
      </w:r>
    </w:p>
    <w:p w:rsidR="006E2C47" w:rsidRPr="008767C0" w:rsidRDefault="00746ED1"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загрязняющих веществ в атмосферу. - М.: Ассоциация строительных</w:t>
      </w:r>
    </w:p>
    <w:p w:rsidR="006E2C47" w:rsidRPr="008767C0" w:rsidRDefault="00746ED1"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Вузов, 2000. - 176 с. </w:t>
      </w:r>
    </w:p>
    <w:p w:rsidR="00911B3E" w:rsidRPr="008767C0" w:rsidRDefault="00911B3E"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Завьялов, С. В.  Газоочистное  и  пылеулавливающее  оборудование,  выпускаемое  заводами-изготовителями Российской Федерации: сб. справ.-</w:t>
      </w:r>
      <w:proofErr w:type="spellStart"/>
      <w:r w:rsidRPr="008767C0">
        <w:rPr>
          <w:rFonts w:ascii="Times New Roman" w:hAnsi="Times New Roman" w:cs="Times New Roman"/>
          <w:sz w:val="28"/>
          <w:szCs w:val="28"/>
        </w:rPr>
        <w:t>информ</w:t>
      </w:r>
      <w:proofErr w:type="spellEnd"/>
      <w:r w:rsidRPr="008767C0">
        <w:rPr>
          <w:rFonts w:ascii="Times New Roman" w:hAnsi="Times New Roman" w:cs="Times New Roman"/>
          <w:sz w:val="28"/>
          <w:szCs w:val="28"/>
        </w:rPr>
        <w:t>. материалов/ С. В. Завьялов, Д. Н. Абрамович;  Министерство  природных</w:t>
      </w:r>
      <w:r w:rsidR="006E2C47"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ресурсов и охраны окружающей среды Республики Беларусь. – Минск: </w:t>
      </w:r>
      <w:proofErr w:type="spellStart"/>
      <w:r w:rsidRPr="008767C0">
        <w:rPr>
          <w:rFonts w:ascii="Times New Roman" w:hAnsi="Times New Roman" w:cs="Times New Roman"/>
          <w:sz w:val="28"/>
          <w:szCs w:val="28"/>
        </w:rPr>
        <w:t>РУП«БелНИЦ</w:t>
      </w:r>
      <w:proofErr w:type="spellEnd"/>
      <w:r w:rsidRPr="008767C0">
        <w:rPr>
          <w:rFonts w:ascii="Times New Roman" w:hAnsi="Times New Roman" w:cs="Times New Roman"/>
          <w:sz w:val="28"/>
          <w:szCs w:val="28"/>
        </w:rPr>
        <w:t xml:space="preserve"> «Экология», 2006. – 174 с.</w:t>
      </w:r>
    </w:p>
    <w:p w:rsidR="00911B3E" w:rsidRPr="008767C0" w:rsidRDefault="00EE5B2B"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Зиганшин</w:t>
      </w:r>
      <w:proofErr w:type="spellEnd"/>
      <w:r w:rsidRPr="008767C0">
        <w:rPr>
          <w:rFonts w:ascii="Times New Roman" w:hAnsi="Times New Roman" w:cs="Times New Roman"/>
          <w:sz w:val="28"/>
          <w:szCs w:val="28"/>
        </w:rPr>
        <w:t xml:space="preserve"> М.Г., Колесник А.А., Посохин В.Н. Проектирование аппаратов </w:t>
      </w:r>
      <w:proofErr w:type="spellStart"/>
      <w:r w:rsidRPr="008767C0">
        <w:rPr>
          <w:rFonts w:ascii="Times New Roman" w:hAnsi="Times New Roman" w:cs="Times New Roman"/>
          <w:sz w:val="28"/>
          <w:szCs w:val="28"/>
        </w:rPr>
        <w:t>пылеочистки</w:t>
      </w:r>
      <w:proofErr w:type="spellEnd"/>
      <w:r w:rsidRPr="008767C0">
        <w:rPr>
          <w:rFonts w:ascii="Times New Roman" w:hAnsi="Times New Roman" w:cs="Times New Roman"/>
          <w:sz w:val="28"/>
          <w:szCs w:val="28"/>
        </w:rPr>
        <w:t>/М.: «Экопресс-ЗМ»-1998-505 с.</w:t>
      </w:r>
    </w:p>
    <w:p w:rsidR="00746ED1" w:rsidRPr="008767C0" w:rsidRDefault="00746ED1"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Зуев,  Ю.В.  Выбор  критериев  и  определение  их  значений  для  оценки характера  взаимодействия  фаз  в  двухфазных  турбулентных  струях / Ю.В. Зуев[и  др.] //  Вестник  МГТУ  им.  Н.Э.  Баумана.  Сер,  Машиностроение: </w:t>
      </w:r>
      <w:proofErr w:type="spellStart"/>
      <w:r w:rsidRPr="008767C0">
        <w:rPr>
          <w:rFonts w:ascii="Times New Roman" w:hAnsi="Times New Roman" w:cs="Times New Roman"/>
          <w:sz w:val="28"/>
          <w:szCs w:val="28"/>
        </w:rPr>
        <w:t>научн</w:t>
      </w:r>
      <w:proofErr w:type="spellEnd"/>
      <w:r w:rsidRPr="008767C0">
        <w:rPr>
          <w:rFonts w:ascii="Times New Roman" w:hAnsi="Times New Roman" w:cs="Times New Roman"/>
          <w:sz w:val="28"/>
          <w:szCs w:val="28"/>
        </w:rPr>
        <w:t>.-</w:t>
      </w:r>
      <w:proofErr w:type="spellStart"/>
      <w:r w:rsidRPr="008767C0">
        <w:rPr>
          <w:rFonts w:ascii="Times New Roman" w:hAnsi="Times New Roman" w:cs="Times New Roman"/>
          <w:sz w:val="28"/>
          <w:szCs w:val="28"/>
        </w:rPr>
        <w:t>теорет</w:t>
      </w:r>
      <w:proofErr w:type="spellEnd"/>
      <w:r w:rsidRPr="008767C0">
        <w:rPr>
          <w:rFonts w:ascii="Times New Roman" w:hAnsi="Times New Roman" w:cs="Times New Roman"/>
          <w:sz w:val="28"/>
          <w:szCs w:val="28"/>
        </w:rPr>
        <w:t xml:space="preserve"> . и приклад. журн. широк</w:t>
      </w:r>
      <w:r w:rsidR="00C23840" w:rsidRPr="008767C0">
        <w:rPr>
          <w:rFonts w:ascii="Times New Roman" w:hAnsi="Times New Roman" w:cs="Times New Roman"/>
          <w:sz w:val="28"/>
          <w:szCs w:val="28"/>
        </w:rPr>
        <w:t>ого профиля. - 2012. - N 1. – с</w:t>
      </w:r>
      <w:r w:rsidRPr="008767C0">
        <w:rPr>
          <w:rFonts w:ascii="Times New Roman" w:hAnsi="Times New Roman" w:cs="Times New Roman"/>
          <w:sz w:val="28"/>
          <w:szCs w:val="28"/>
        </w:rPr>
        <w:t xml:space="preserve">. 42-54 </w:t>
      </w:r>
    </w:p>
    <w:p w:rsidR="00911B3E" w:rsidRPr="008767C0" w:rsidRDefault="00911B3E"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Карпов, С. В.  Высокоэффективные  циклонные устройства для очистки и теплового использования газовых выбросов/ С. В. Карпов, Э. Н. Сабуров; под ред. Э. Н. Сабурова. – Архангельск:  Изд-во  Архангельского  гос. </w:t>
      </w:r>
      <w:proofErr w:type="spellStart"/>
      <w:r w:rsidRPr="008767C0">
        <w:rPr>
          <w:rFonts w:ascii="Times New Roman" w:hAnsi="Times New Roman" w:cs="Times New Roman"/>
          <w:sz w:val="28"/>
          <w:szCs w:val="28"/>
        </w:rPr>
        <w:t>техн</w:t>
      </w:r>
      <w:proofErr w:type="spellEnd"/>
      <w:r w:rsidRPr="008767C0">
        <w:rPr>
          <w:rFonts w:ascii="Times New Roman" w:hAnsi="Times New Roman" w:cs="Times New Roman"/>
          <w:sz w:val="28"/>
          <w:szCs w:val="28"/>
        </w:rPr>
        <w:t>. ун-та, 2002. – 504 с.</w:t>
      </w:r>
    </w:p>
    <w:p w:rsidR="007D28F4" w:rsidRPr="008767C0" w:rsidRDefault="007D28F4"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Квашнин И.М., Юнкеров Ю.И. Расчет выбросов загрязняющих веществ в атмосферу промышленными предприятиями. - Пенза: ПГАСА, 1998. 173 с.</w:t>
      </w:r>
    </w:p>
    <w:p w:rsidR="00571FE2" w:rsidRPr="008767C0" w:rsidRDefault="00571FE2"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Кирсанова, Н. С. Новые исследования</w:t>
      </w:r>
      <w:r w:rsidR="006E2C47"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в  области  центробежной  сепарации  пыли/ Н. С. Кирсанова. –  М.:  </w:t>
      </w:r>
      <w:proofErr w:type="spellStart"/>
      <w:r w:rsidRPr="008767C0">
        <w:rPr>
          <w:rFonts w:ascii="Times New Roman" w:hAnsi="Times New Roman" w:cs="Times New Roman"/>
          <w:sz w:val="28"/>
          <w:szCs w:val="28"/>
        </w:rPr>
        <w:t>ЦИНТИхимнефтемаш</w:t>
      </w:r>
      <w:proofErr w:type="spellEnd"/>
      <w:r w:rsidRPr="008767C0">
        <w:rPr>
          <w:rFonts w:ascii="Times New Roman" w:hAnsi="Times New Roman" w:cs="Times New Roman"/>
          <w:sz w:val="28"/>
          <w:szCs w:val="28"/>
        </w:rPr>
        <w:t>, 1989. – 56 с. – (Обзорная информация. Серия  ХМ-14, Промышленная  и  санитарная</w:t>
      </w:r>
      <w:r w:rsidR="007D28F4" w:rsidRPr="008767C0">
        <w:rPr>
          <w:rFonts w:ascii="Times New Roman" w:hAnsi="Times New Roman" w:cs="Times New Roman"/>
          <w:sz w:val="28"/>
          <w:szCs w:val="28"/>
        </w:rPr>
        <w:t xml:space="preserve"> </w:t>
      </w:r>
      <w:r w:rsidRPr="008767C0">
        <w:rPr>
          <w:rFonts w:ascii="Times New Roman" w:hAnsi="Times New Roman" w:cs="Times New Roman"/>
          <w:sz w:val="28"/>
          <w:szCs w:val="28"/>
        </w:rPr>
        <w:t>очистка газов).</w:t>
      </w:r>
    </w:p>
    <w:p w:rsidR="007D28F4" w:rsidRPr="008767C0" w:rsidRDefault="007D28F4"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Кондратенко С.Н., Герасимова О.В. Очистка газов от вредных выбросов.</w:t>
      </w:r>
    </w:p>
    <w:p w:rsidR="007D28F4" w:rsidRPr="008767C0" w:rsidRDefault="007D28F4"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lastRenderedPageBreak/>
        <w:t>Коузов</w:t>
      </w:r>
      <w:proofErr w:type="spellEnd"/>
      <w:r w:rsidRPr="008767C0">
        <w:rPr>
          <w:rFonts w:ascii="Times New Roman" w:hAnsi="Times New Roman" w:cs="Times New Roman"/>
          <w:sz w:val="28"/>
          <w:szCs w:val="28"/>
        </w:rPr>
        <w:t xml:space="preserve">, П. А. Очистка газов и воздуха </w:t>
      </w:r>
      <w:proofErr w:type="spellStart"/>
      <w:r w:rsidRPr="008767C0">
        <w:rPr>
          <w:rFonts w:ascii="Times New Roman" w:hAnsi="Times New Roman" w:cs="Times New Roman"/>
          <w:sz w:val="28"/>
          <w:szCs w:val="28"/>
        </w:rPr>
        <w:t>отпыли</w:t>
      </w:r>
      <w:proofErr w:type="spellEnd"/>
      <w:r w:rsidRPr="008767C0">
        <w:rPr>
          <w:rFonts w:ascii="Times New Roman" w:hAnsi="Times New Roman" w:cs="Times New Roman"/>
          <w:sz w:val="28"/>
          <w:szCs w:val="28"/>
        </w:rPr>
        <w:t xml:space="preserve"> в химической промышленности/ П. А. </w:t>
      </w:r>
      <w:proofErr w:type="spellStart"/>
      <w:r w:rsidRPr="008767C0">
        <w:rPr>
          <w:rFonts w:ascii="Times New Roman" w:hAnsi="Times New Roman" w:cs="Times New Roman"/>
          <w:sz w:val="28"/>
          <w:szCs w:val="28"/>
        </w:rPr>
        <w:t>Коузов</w:t>
      </w:r>
      <w:proofErr w:type="spellEnd"/>
      <w:r w:rsidRPr="008767C0">
        <w:rPr>
          <w:rFonts w:ascii="Times New Roman" w:hAnsi="Times New Roman" w:cs="Times New Roman"/>
          <w:sz w:val="28"/>
          <w:szCs w:val="28"/>
        </w:rPr>
        <w:t xml:space="preserve">,  А. Д. </w:t>
      </w:r>
      <w:proofErr w:type="spellStart"/>
      <w:r w:rsidRPr="008767C0">
        <w:rPr>
          <w:rFonts w:ascii="Times New Roman" w:hAnsi="Times New Roman" w:cs="Times New Roman"/>
          <w:sz w:val="28"/>
          <w:szCs w:val="28"/>
        </w:rPr>
        <w:t>Мальгин</w:t>
      </w:r>
      <w:proofErr w:type="spellEnd"/>
      <w:r w:rsidRPr="008767C0">
        <w:rPr>
          <w:rFonts w:ascii="Times New Roman" w:hAnsi="Times New Roman" w:cs="Times New Roman"/>
          <w:sz w:val="28"/>
          <w:szCs w:val="28"/>
        </w:rPr>
        <w:t xml:space="preserve">,  Г. М. Скрябин. – 2-е изд., </w:t>
      </w:r>
      <w:proofErr w:type="spellStart"/>
      <w:r w:rsidRPr="008767C0">
        <w:rPr>
          <w:rFonts w:ascii="Times New Roman" w:hAnsi="Times New Roman" w:cs="Times New Roman"/>
          <w:sz w:val="28"/>
          <w:szCs w:val="28"/>
        </w:rPr>
        <w:t>перераб</w:t>
      </w:r>
      <w:proofErr w:type="spellEnd"/>
      <w:r w:rsidRPr="008767C0">
        <w:rPr>
          <w:rFonts w:ascii="Times New Roman" w:hAnsi="Times New Roman" w:cs="Times New Roman"/>
          <w:sz w:val="28"/>
          <w:szCs w:val="28"/>
        </w:rPr>
        <w:t>. и доп. – СПб.: Химия, 1993. – 320 с.</w:t>
      </w:r>
      <w:r w:rsidRPr="008767C0">
        <w:rPr>
          <w:rFonts w:ascii="Times New Roman" w:hAnsi="Times New Roman" w:cs="Times New Roman"/>
          <w:sz w:val="28"/>
          <w:szCs w:val="28"/>
        </w:rPr>
        <w:tab/>
      </w:r>
    </w:p>
    <w:p w:rsidR="007D28F4" w:rsidRPr="008767C0" w:rsidRDefault="007D28F4"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Коузов</w:t>
      </w:r>
      <w:proofErr w:type="spellEnd"/>
      <w:r w:rsidRPr="008767C0">
        <w:rPr>
          <w:rFonts w:ascii="Times New Roman" w:hAnsi="Times New Roman" w:cs="Times New Roman"/>
          <w:sz w:val="28"/>
          <w:szCs w:val="28"/>
        </w:rPr>
        <w:t xml:space="preserve">, П. А. Сравнительная оценка циклонов различных типов/ П. А. </w:t>
      </w:r>
      <w:proofErr w:type="spellStart"/>
      <w:r w:rsidRPr="008767C0">
        <w:rPr>
          <w:rFonts w:ascii="Times New Roman" w:hAnsi="Times New Roman" w:cs="Times New Roman"/>
          <w:sz w:val="28"/>
          <w:szCs w:val="28"/>
        </w:rPr>
        <w:t>Коузов</w:t>
      </w:r>
      <w:proofErr w:type="spellEnd"/>
      <w:r w:rsidRPr="008767C0">
        <w:rPr>
          <w:rFonts w:ascii="Times New Roman" w:hAnsi="Times New Roman" w:cs="Times New Roman"/>
          <w:sz w:val="28"/>
          <w:szCs w:val="28"/>
        </w:rPr>
        <w:t xml:space="preserve">// </w:t>
      </w:r>
      <w:proofErr w:type="spellStart"/>
      <w:r w:rsidRPr="008767C0">
        <w:rPr>
          <w:rFonts w:ascii="Times New Roman" w:hAnsi="Times New Roman" w:cs="Times New Roman"/>
          <w:sz w:val="28"/>
          <w:szCs w:val="28"/>
        </w:rPr>
        <w:t>Обеспыливание</w:t>
      </w:r>
      <w:proofErr w:type="spellEnd"/>
      <w:r w:rsidRPr="008767C0">
        <w:rPr>
          <w:rFonts w:ascii="Times New Roman" w:hAnsi="Times New Roman" w:cs="Times New Roman"/>
          <w:sz w:val="28"/>
          <w:szCs w:val="28"/>
        </w:rPr>
        <w:t xml:space="preserve">  в  металлургии: сборник/ под  ред. Я. А. </w:t>
      </w:r>
      <w:proofErr w:type="spellStart"/>
      <w:r w:rsidRPr="008767C0">
        <w:rPr>
          <w:rFonts w:ascii="Times New Roman" w:hAnsi="Times New Roman" w:cs="Times New Roman"/>
          <w:sz w:val="28"/>
          <w:szCs w:val="28"/>
        </w:rPr>
        <w:t>Штромберга</w:t>
      </w:r>
      <w:proofErr w:type="spellEnd"/>
      <w:r w:rsidRPr="008767C0">
        <w:rPr>
          <w:rFonts w:ascii="Times New Roman" w:hAnsi="Times New Roman" w:cs="Times New Roman"/>
          <w:sz w:val="28"/>
          <w:szCs w:val="28"/>
        </w:rPr>
        <w:t>. – М., 1971. – С. 185–196.</w:t>
      </w:r>
    </w:p>
    <w:p w:rsidR="007D28F4" w:rsidRPr="008767C0" w:rsidRDefault="006E2C47"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Коузов</w:t>
      </w:r>
      <w:proofErr w:type="spellEnd"/>
      <w:r w:rsidRPr="008767C0">
        <w:rPr>
          <w:rFonts w:ascii="Times New Roman" w:hAnsi="Times New Roman" w:cs="Times New Roman"/>
          <w:sz w:val="28"/>
          <w:szCs w:val="28"/>
        </w:rPr>
        <w:t xml:space="preserve">, П.А. </w:t>
      </w:r>
      <w:r w:rsidR="007D28F4" w:rsidRPr="008767C0">
        <w:rPr>
          <w:rFonts w:ascii="Times New Roman" w:hAnsi="Times New Roman" w:cs="Times New Roman"/>
          <w:sz w:val="28"/>
          <w:szCs w:val="28"/>
        </w:rPr>
        <w:t xml:space="preserve">Теоретические  и  экспериментальные  основы  определения эффективности  пылеуловителей:  применительно  к  проблеме  снижения загрязненности  атмосферного  воздуха  пылью,  выбрасываемой  вентиляционными </w:t>
      </w:r>
      <w:r w:rsidR="00C23840" w:rsidRPr="008767C0">
        <w:rPr>
          <w:rFonts w:ascii="Times New Roman" w:hAnsi="Times New Roman" w:cs="Times New Roman"/>
          <w:sz w:val="28"/>
          <w:szCs w:val="28"/>
        </w:rPr>
        <w:t>у</w:t>
      </w:r>
      <w:r w:rsidR="007D28F4" w:rsidRPr="008767C0">
        <w:rPr>
          <w:rFonts w:ascii="Times New Roman" w:hAnsi="Times New Roman" w:cs="Times New Roman"/>
          <w:sz w:val="28"/>
          <w:szCs w:val="28"/>
        </w:rPr>
        <w:t xml:space="preserve">становками: </w:t>
      </w:r>
      <w:proofErr w:type="spellStart"/>
      <w:r w:rsidR="007D28F4" w:rsidRPr="008767C0">
        <w:rPr>
          <w:rFonts w:ascii="Times New Roman" w:hAnsi="Times New Roman" w:cs="Times New Roman"/>
          <w:sz w:val="28"/>
          <w:szCs w:val="28"/>
        </w:rPr>
        <w:t>дисс</w:t>
      </w:r>
      <w:proofErr w:type="spellEnd"/>
      <w:r w:rsidR="007D28F4" w:rsidRPr="008767C0">
        <w:rPr>
          <w:rFonts w:ascii="Times New Roman" w:hAnsi="Times New Roman" w:cs="Times New Roman"/>
          <w:sz w:val="28"/>
          <w:szCs w:val="28"/>
        </w:rPr>
        <w:t>… д.-</w:t>
      </w:r>
      <w:proofErr w:type="spellStart"/>
      <w:r w:rsidR="007D28F4" w:rsidRPr="008767C0">
        <w:rPr>
          <w:rFonts w:ascii="Times New Roman" w:hAnsi="Times New Roman" w:cs="Times New Roman"/>
          <w:sz w:val="28"/>
          <w:szCs w:val="28"/>
        </w:rPr>
        <w:t>ра</w:t>
      </w:r>
      <w:proofErr w:type="spellEnd"/>
      <w:r w:rsidR="007D28F4" w:rsidRPr="008767C0">
        <w:rPr>
          <w:rFonts w:ascii="Times New Roman" w:hAnsi="Times New Roman" w:cs="Times New Roman"/>
          <w:sz w:val="28"/>
          <w:szCs w:val="28"/>
        </w:rPr>
        <w:t xml:space="preserve"> </w:t>
      </w:r>
      <w:proofErr w:type="spellStart"/>
      <w:r w:rsidR="007D28F4" w:rsidRPr="008767C0">
        <w:rPr>
          <w:rFonts w:ascii="Times New Roman" w:hAnsi="Times New Roman" w:cs="Times New Roman"/>
          <w:sz w:val="28"/>
          <w:szCs w:val="28"/>
        </w:rPr>
        <w:t>техн</w:t>
      </w:r>
      <w:proofErr w:type="spellEnd"/>
      <w:r w:rsidR="007D28F4" w:rsidRPr="008767C0">
        <w:rPr>
          <w:rFonts w:ascii="Times New Roman" w:hAnsi="Times New Roman" w:cs="Times New Roman"/>
          <w:sz w:val="28"/>
          <w:szCs w:val="28"/>
        </w:rPr>
        <w:t>. наук. – Ленинград, 1973. – 437 с.</w:t>
      </w:r>
    </w:p>
    <w:p w:rsidR="00746ED1" w:rsidRPr="008767C0" w:rsidRDefault="00746ED1"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Лагуткин</w:t>
      </w:r>
      <w:proofErr w:type="spellEnd"/>
      <w:r w:rsidRPr="008767C0">
        <w:rPr>
          <w:rFonts w:ascii="Times New Roman" w:hAnsi="Times New Roman" w:cs="Times New Roman"/>
          <w:sz w:val="28"/>
          <w:szCs w:val="28"/>
        </w:rPr>
        <w:t xml:space="preserve"> М.Г. Оценка действия силы Кориолиса в аппаратах с закрученным потоком/  М.Г.  </w:t>
      </w:r>
      <w:proofErr w:type="spellStart"/>
      <w:r w:rsidRPr="008767C0">
        <w:rPr>
          <w:rFonts w:ascii="Times New Roman" w:hAnsi="Times New Roman" w:cs="Times New Roman"/>
          <w:sz w:val="28"/>
          <w:szCs w:val="28"/>
        </w:rPr>
        <w:t>Лагуткин</w:t>
      </w:r>
      <w:proofErr w:type="spellEnd"/>
      <w:r w:rsidRPr="008767C0">
        <w:rPr>
          <w:rFonts w:ascii="Times New Roman" w:hAnsi="Times New Roman" w:cs="Times New Roman"/>
          <w:sz w:val="28"/>
          <w:szCs w:val="28"/>
        </w:rPr>
        <w:t>,  Д.А.  Баранов//  Теоретические  основы химической технологии. – 2004. – Т . 38. – №1. – С. 9–13.</w:t>
      </w:r>
    </w:p>
    <w:p w:rsidR="00911B3E" w:rsidRPr="008767C0" w:rsidRDefault="00911B3E"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Ладыгичев</w:t>
      </w:r>
      <w:proofErr w:type="spellEnd"/>
      <w:r w:rsidRPr="008767C0">
        <w:rPr>
          <w:rFonts w:ascii="Times New Roman" w:hAnsi="Times New Roman" w:cs="Times New Roman"/>
          <w:sz w:val="28"/>
          <w:szCs w:val="28"/>
        </w:rPr>
        <w:t xml:space="preserve">, М. Г. Зарубежное и отечественное оборудование для очистки газов: справ. изд. / М. Г. </w:t>
      </w:r>
      <w:proofErr w:type="spellStart"/>
      <w:r w:rsidRPr="008767C0">
        <w:rPr>
          <w:rFonts w:ascii="Times New Roman" w:hAnsi="Times New Roman" w:cs="Times New Roman"/>
          <w:sz w:val="28"/>
          <w:szCs w:val="28"/>
        </w:rPr>
        <w:t>Ладыгичев</w:t>
      </w:r>
      <w:proofErr w:type="spellEnd"/>
      <w:r w:rsidRPr="008767C0">
        <w:rPr>
          <w:rFonts w:ascii="Times New Roman" w:hAnsi="Times New Roman" w:cs="Times New Roman"/>
          <w:sz w:val="28"/>
          <w:szCs w:val="28"/>
        </w:rPr>
        <w:t xml:space="preserve">, Г. Я. </w:t>
      </w:r>
      <w:proofErr w:type="spellStart"/>
      <w:r w:rsidRPr="008767C0">
        <w:rPr>
          <w:rFonts w:ascii="Times New Roman" w:hAnsi="Times New Roman" w:cs="Times New Roman"/>
          <w:sz w:val="28"/>
          <w:szCs w:val="28"/>
        </w:rPr>
        <w:t>Бернер</w:t>
      </w:r>
      <w:proofErr w:type="spellEnd"/>
      <w:r w:rsidRPr="008767C0">
        <w:rPr>
          <w:rFonts w:ascii="Times New Roman" w:hAnsi="Times New Roman" w:cs="Times New Roman"/>
          <w:sz w:val="28"/>
          <w:szCs w:val="28"/>
        </w:rPr>
        <w:t xml:space="preserve">. – М.: Теплотехник, 2004. – 694 с. </w:t>
      </w:r>
    </w:p>
    <w:p w:rsidR="00911B3E" w:rsidRPr="008767C0" w:rsidRDefault="00911B3E"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Лазарев, В. А.  Циклоны  и  вихревые пылеуловители: справочник/под ред. В. А. Лазарева. – 2-е изд., </w:t>
      </w:r>
      <w:proofErr w:type="spellStart"/>
      <w:r w:rsidRPr="008767C0">
        <w:rPr>
          <w:rFonts w:ascii="Times New Roman" w:hAnsi="Times New Roman" w:cs="Times New Roman"/>
          <w:sz w:val="28"/>
          <w:szCs w:val="28"/>
        </w:rPr>
        <w:t>перераб</w:t>
      </w:r>
      <w:proofErr w:type="spellEnd"/>
      <w:r w:rsidRPr="008767C0">
        <w:rPr>
          <w:rFonts w:ascii="Times New Roman" w:hAnsi="Times New Roman" w:cs="Times New Roman"/>
          <w:sz w:val="28"/>
          <w:szCs w:val="28"/>
        </w:rPr>
        <w:t>. и доп. – Н. Новгород: Фирма ОЗОН-НН, 2006. – 320 с.</w:t>
      </w:r>
    </w:p>
    <w:p w:rsidR="00341033" w:rsidRPr="008767C0" w:rsidRDefault="00423A1B"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Лазаренков</w:t>
      </w:r>
      <w:proofErr w:type="spellEnd"/>
      <w:r w:rsidRPr="008767C0">
        <w:rPr>
          <w:rFonts w:ascii="Times New Roman" w:hAnsi="Times New Roman" w:cs="Times New Roman"/>
          <w:sz w:val="28"/>
          <w:szCs w:val="28"/>
        </w:rPr>
        <w:t xml:space="preserve"> А.М., Хорева С.А. Исследование источников литейных цехов и масштабов загрязнения окружающей среды выбросами вредных вещест</w:t>
      </w:r>
      <w:r w:rsidR="006E2C47" w:rsidRPr="008767C0">
        <w:rPr>
          <w:rFonts w:ascii="Times New Roman" w:hAnsi="Times New Roman" w:cs="Times New Roman"/>
          <w:sz w:val="28"/>
          <w:szCs w:val="28"/>
        </w:rPr>
        <w:t>в//Литьё и металлургия.2008.№2.с</w:t>
      </w:r>
      <w:r w:rsidRPr="008767C0">
        <w:rPr>
          <w:rFonts w:ascii="Times New Roman" w:hAnsi="Times New Roman" w:cs="Times New Roman"/>
          <w:sz w:val="28"/>
          <w:szCs w:val="28"/>
        </w:rPr>
        <w:t>.124-130.</w:t>
      </w:r>
    </w:p>
    <w:p w:rsidR="007D28F4" w:rsidRPr="008767C0" w:rsidRDefault="007D28F4"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Лаптев А.А., Приемов С.И., Родичкин И.Д., </w:t>
      </w:r>
      <w:proofErr w:type="spellStart"/>
      <w:r w:rsidRPr="008767C0">
        <w:rPr>
          <w:rFonts w:ascii="Times New Roman" w:hAnsi="Times New Roman" w:cs="Times New Roman"/>
          <w:sz w:val="28"/>
          <w:szCs w:val="28"/>
        </w:rPr>
        <w:t>Шемшученко</w:t>
      </w:r>
      <w:proofErr w:type="spellEnd"/>
      <w:r w:rsidRPr="008767C0">
        <w:rPr>
          <w:rFonts w:ascii="Times New Roman" w:hAnsi="Times New Roman" w:cs="Times New Roman"/>
          <w:sz w:val="28"/>
          <w:szCs w:val="28"/>
        </w:rPr>
        <w:t xml:space="preserve"> Ю.С.  Охрана и оптимизация окружающей среды – Киев.: </w:t>
      </w:r>
      <w:proofErr w:type="spellStart"/>
      <w:r w:rsidRPr="008767C0">
        <w:rPr>
          <w:rFonts w:ascii="Times New Roman" w:hAnsi="Times New Roman" w:cs="Times New Roman"/>
          <w:sz w:val="28"/>
          <w:szCs w:val="28"/>
        </w:rPr>
        <w:t>Либедь</w:t>
      </w:r>
      <w:proofErr w:type="spellEnd"/>
      <w:r w:rsidRPr="008767C0">
        <w:rPr>
          <w:rFonts w:ascii="Times New Roman" w:hAnsi="Times New Roman" w:cs="Times New Roman"/>
          <w:sz w:val="28"/>
          <w:szCs w:val="28"/>
        </w:rPr>
        <w:t>, 1990.</w:t>
      </w:r>
    </w:p>
    <w:p w:rsidR="00911B3E" w:rsidRPr="008767C0" w:rsidRDefault="00911B3E"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Лозановская</w:t>
      </w:r>
      <w:proofErr w:type="spellEnd"/>
      <w:r w:rsidRPr="008767C0">
        <w:rPr>
          <w:rFonts w:ascii="Times New Roman" w:hAnsi="Times New Roman" w:cs="Times New Roman"/>
          <w:sz w:val="28"/>
          <w:szCs w:val="28"/>
        </w:rPr>
        <w:t xml:space="preserve"> И.Н., Орлов Д.С., </w:t>
      </w:r>
      <w:proofErr w:type="spellStart"/>
      <w:r w:rsidRPr="008767C0">
        <w:rPr>
          <w:rFonts w:ascii="Times New Roman" w:hAnsi="Times New Roman" w:cs="Times New Roman"/>
          <w:sz w:val="28"/>
          <w:szCs w:val="28"/>
        </w:rPr>
        <w:t>Садовникова</w:t>
      </w:r>
      <w:proofErr w:type="spellEnd"/>
      <w:r w:rsidRPr="008767C0">
        <w:rPr>
          <w:rFonts w:ascii="Times New Roman" w:hAnsi="Times New Roman" w:cs="Times New Roman"/>
          <w:sz w:val="28"/>
          <w:szCs w:val="28"/>
        </w:rPr>
        <w:t xml:space="preserve"> Л.К. Экология и охрана</w:t>
      </w:r>
    </w:p>
    <w:p w:rsidR="00911B3E" w:rsidRPr="008767C0" w:rsidRDefault="00746ED1"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911B3E" w:rsidRPr="008767C0">
        <w:rPr>
          <w:rFonts w:ascii="Times New Roman" w:hAnsi="Times New Roman" w:cs="Times New Roman"/>
          <w:sz w:val="28"/>
          <w:szCs w:val="28"/>
        </w:rPr>
        <w:t>биосферы при химическом загрязнении. – М.: Высшая школа, 1998. 287 с.</w:t>
      </w:r>
    </w:p>
    <w:p w:rsidR="00911B3E" w:rsidRPr="008767C0" w:rsidRDefault="00911B3E"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Мисюля</w:t>
      </w:r>
      <w:proofErr w:type="spellEnd"/>
      <w:r w:rsidRPr="008767C0">
        <w:rPr>
          <w:rFonts w:ascii="Times New Roman" w:hAnsi="Times New Roman" w:cs="Times New Roman"/>
          <w:sz w:val="28"/>
          <w:szCs w:val="28"/>
        </w:rPr>
        <w:t xml:space="preserve">, Д. И.  Применение  лопастного </w:t>
      </w:r>
      <w:proofErr w:type="spellStart"/>
      <w:r w:rsidRPr="008767C0">
        <w:rPr>
          <w:rFonts w:ascii="Times New Roman" w:hAnsi="Times New Roman" w:cs="Times New Roman"/>
          <w:sz w:val="28"/>
          <w:szCs w:val="28"/>
        </w:rPr>
        <w:t>раскручивателя</w:t>
      </w:r>
      <w:proofErr w:type="spellEnd"/>
      <w:r w:rsidRPr="008767C0">
        <w:rPr>
          <w:rFonts w:ascii="Times New Roman" w:hAnsi="Times New Roman" w:cs="Times New Roman"/>
          <w:sz w:val="28"/>
          <w:szCs w:val="28"/>
        </w:rPr>
        <w:t xml:space="preserve"> в циклонных пылеуловителях/ Д. И. </w:t>
      </w:r>
      <w:proofErr w:type="spellStart"/>
      <w:r w:rsidRPr="008767C0">
        <w:rPr>
          <w:rFonts w:ascii="Times New Roman" w:hAnsi="Times New Roman" w:cs="Times New Roman"/>
          <w:sz w:val="28"/>
          <w:szCs w:val="28"/>
        </w:rPr>
        <w:t>Мисюля</w:t>
      </w:r>
      <w:proofErr w:type="spellEnd"/>
      <w:r w:rsidRPr="008767C0">
        <w:rPr>
          <w:rFonts w:ascii="Times New Roman" w:hAnsi="Times New Roman" w:cs="Times New Roman"/>
          <w:sz w:val="28"/>
          <w:szCs w:val="28"/>
        </w:rPr>
        <w:t xml:space="preserve">,  В. В. Кузьмин,  В. А. Марков// Труды БГТУ. – 2011. – №3: Химия и технология </w:t>
      </w:r>
      <w:proofErr w:type="spellStart"/>
      <w:r w:rsidRPr="008767C0">
        <w:rPr>
          <w:rFonts w:ascii="Times New Roman" w:hAnsi="Times New Roman" w:cs="Times New Roman"/>
          <w:sz w:val="28"/>
          <w:szCs w:val="28"/>
        </w:rPr>
        <w:t>неорган</w:t>
      </w:r>
      <w:proofErr w:type="spellEnd"/>
      <w:r w:rsidRPr="008767C0">
        <w:rPr>
          <w:rFonts w:ascii="Times New Roman" w:hAnsi="Times New Roman" w:cs="Times New Roman"/>
          <w:sz w:val="28"/>
          <w:szCs w:val="28"/>
        </w:rPr>
        <w:t>. в-в. – С. 162–169.</w:t>
      </w:r>
    </w:p>
    <w:p w:rsidR="00911B3E" w:rsidRPr="008767C0" w:rsidRDefault="00911B3E"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Мисюля</w:t>
      </w:r>
      <w:proofErr w:type="spellEnd"/>
      <w:r w:rsidRPr="008767C0">
        <w:rPr>
          <w:rFonts w:ascii="Times New Roman" w:hAnsi="Times New Roman" w:cs="Times New Roman"/>
          <w:sz w:val="28"/>
          <w:szCs w:val="28"/>
        </w:rPr>
        <w:t xml:space="preserve">, Д. И. Новая конструкция лопастного  </w:t>
      </w:r>
      <w:proofErr w:type="spellStart"/>
      <w:r w:rsidRPr="008767C0">
        <w:rPr>
          <w:rFonts w:ascii="Times New Roman" w:hAnsi="Times New Roman" w:cs="Times New Roman"/>
          <w:sz w:val="28"/>
          <w:szCs w:val="28"/>
        </w:rPr>
        <w:t>раскручивателя</w:t>
      </w:r>
      <w:proofErr w:type="spellEnd"/>
      <w:r w:rsidRPr="008767C0">
        <w:rPr>
          <w:rFonts w:ascii="Times New Roman" w:hAnsi="Times New Roman" w:cs="Times New Roman"/>
          <w:sz w:val="28"/>
          <w:szCs w:val="28"/>
        </w:rPr>
        <w:t xml:space="preserve">  циклонного  аппарата/ Д. И. </w:t>
      </w:r>
      <w:proofErr w:type="spellStart"/>
      <w:r w:rsidRPr="008767C0">
        <w:rPr>
          <w:rFonts w:ascii="Times New Roman" w:hAnsi="Times New Roman" w:cs="Times New Roman"/>
          <w:sz w:val="28"/>
          <w:szCs w:val="28"/>
        </w:rPr>
        <w:t>Мисюля</w:t>
      </w:r>
      <w:proofErr w:type="spellEnd"/>
      <w:r w:rsidRPr="008767C0">
        <w:rPr>
          <w:rFonts w:ascii="Times New Roman" w:hAnsi="Times New Roman" w:cs="Times New Roman"/>
          <w:sz w:val="28"/>
          <w:szCs w:val="28"/>
        </w:rPr>
        <w:t xml:space="preserve">,  В. В. Кузьмин,  В. А. Марков// Энергетика– </w:t>
      </w:r>
      <w:proofErr w:type="spellStart"/>
      <w:r w:rsidRPr="008767C0">
        <w:rPr>
          <w:rFonts w:ascii="Times New Roman" w:hAnsi="Times New Roman" w:cs="Times New Roman"/>
          <w:sz w:val="28"/>
          <w:szCs w:val="28"/>
        </w:rPr>
        <w:t>Изв</w:t>
      </w:r>
      <w:proofErr w:type="spellEnd"/>
      <w:r w:rsidRPr="008767C0">
        <w:rPr>
          <w:rFonts w:ascii="Times New Roman" w:hAnsi="Times New Roman" w:cs="Times New Roman"/>
          <w:sz w:val="28"/>
          <w:szCs w:val="28"/>
        </w:rPr>
        <w:t xml:space="preserve">.  </w:t>
      </w:r>
      <w:proofErr w:type="spellStart"/>
      <w:r w:rsidRPr="008767C0">
        <w:rPr>
          <w:rFonts w:ascii="Times New Roman" w:hAnsi="Times New Roman" w:cs="Times New Roman"/>
          <w:sz w:val="28"/>
          <w:szCs w:val="28"/>
        </w:rPr>
        <w:t>высш</w:t>
      </w:r>
      <w:proofErr w:type="spellEnd"/>
      <w:r w:rsidRPr="008767C0">
        <w:rPr>
          <w:rFonts w:ascii="Times New Roman" w:hAnsi="Times New Roman" w:cs="Times New Roman"/>
          <w:sz w:val="28"/>
          <w:szCs w:val="28"/>
        </w:rPr>
        <w:t>.  учеб.  заведений  и</w:t>
      </w:r>
      <w:r w:rsidR="00C23840" w:rsidRPr="008767C0">
        <w:rPr>
          <w:rFonts w:ascii="Times New Roman" w:hAnsi="Times New Roman" w:cs="Times New Roman"/>
          <w:sz w:val="28"/>
          <w:szCs w:val="28"/>
        </w:rPr>
        <w:t xml:space="preserve"> </w:t>
      </w:r>
      <w:proofErr w:type="spellStart"/>
      <w:r w:rsidRPr="008767C0">
        <w:rPr>
          <w:rFonts w:ascii="Times New Roman" w:hAnsi="Times New Roman" w:cs="Times New Roman"/>
          <w:sz w:val="28"/>
          <w:szCs w:val="28"/>
        </w:rPr>
        <w:t>энерг</w:t>
      </w:r>
      <w:proofErr w:type="spellEnd"/>
      <w:r w:rsidRPr="008767C0">
        <w:rPr>
          <w:rFonts w:ascii="Times New Roman" w:hAnsi="Times New Roman" w:cs="Times New Roman"/>
          <w:sz w:val="28"/>
          <w:szCs w:val="28"/>
        </w:rPr>
        <w:t>.  объединений  СНГ. – 2010. –  №5. – С. 57–60.</w:t>
      </w:r>
    </w:p>
    <w:p w:rsidR="00746ED1" w:rsidRPr="008767C0" w:rsidRDefault="00FD711E"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Нестеров,</w:t>
      </w:r>
      <w:r w:rsidR="00746ED1" w:rsidRPr="008767C0">
        <w:rPr>
          <w:rFonts w:ascii="Times New Roman" w:hAnsi="Times New Roman" w:cs="Times New Roman"/>
          <w:sz w:val="28"/>
          <w:szCs w:val="28"/>
        </w:rPr>
        <w:t>В.А</w:t>
      </w:r>
      <w:proofErr w:type="spellEnd"/>
      <w:r w:rsidR="00746ED1" w:rsidRPr="008767C0">
        <w:rPr>
          <w:rFonts w:ascii="Times New Roman" w:hAnsi="Times New Roman" w:cs="Times New Roman"/>
          <w:sz w:val="28"/>
          <w:szCs w:val="28"/>
        </w:rPr>
        <w:t xml:space="preserve">.  Повышение  эффективности  сепарации  газоочистительного оборудования  за  счет  применения  </w:t>
      </w:r>
      <w:proofErr w:type="spellStart"/>
      <w:r w:rsidR="00746ED1" w:rsidRPr="008767C0">
        <w:rPr>
          <w:rFonts w:ascii="Times New Roman" w:hAnsi="Times New Roman" w:cs="Times New Roman"/>
          <w:sz w:val="28"/>
          <w:szCs w:val="28"/>
        </w:rPr>
        <w:t>льтразвуковых</w:t>
      </w:r>
      <w:proofErr w:type="spellEnd"/>
      <w:r w:rsidR="00746ED1" w:rsidRPr="008767C0">
        <w:rPr>
          <w:rFonts w:ascii="Times New Roman" w:hAnsi="Times New Roman" w:cs="Times New Roman"/>
          <w:sz w:val="28"/>
          <w:szCs w:val="28"/>
        </w:rPr>
        <w:t xml:space="preserve">  колебаний / В.А. Нестеров,  В.Н. Хмелев,  А.В.  Шалунов,  А.Н.  Галахов,  Р .Н.  Голых//  Южно-Сибирский науч</w:t>
      </w:r>
      <w:r w:rsidR="006E2C47" w:rsidRPr="008767C0">
        <w:rPr>
          <w:rFonts w:ascii="Times New Roman" w:hAnsi="Times New Roman" w:cs="Times New Roman"/>
          <w:sz w:val="28"/>
          <w:szCs w:val="28"/>
        </w:rPr>
        <w:t>ный вестник. –2013. – №1. – С.</w:t>
      </w:r>
      <w:r w:rsidR="00746ED1" w:rsidRPr="008767C0">
        <w:rPr>
          <w:rFonts w:ascii="Times New Roman" w:hAnsi="Times New Roman" w:cs="Times New Roman"/>
          <w:sz w:val="28"/>
          <w:szCs w:val="28"/>
        </w:rPr>
        <w:t>5–9.</w:t>
      </w:r>
    </w:p>
    <w:p w:rsidR="00746ED1" w:rsidRPr="008767C0" w:rsidRDefault="00746ED1"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Николайкин</w:t>
      </w:r>
      <w:proofErr w:type="spellEnd"/>
      <w:r w:rsidRPr="008767C0">
        <w:rPr>
          <w:rFonts w:ascii="Times New Roman" w:hAnsi="Times New Roman" w:cs="Times New Roman"/>
          <w:sz w:val="28"/>
          <w:szCs w:val="28"/>
        </w:rPr>
        <w:t xml:space="preserve"> Н.И., </w:t>
      </w:r>
      <w:proofErr w:type="spellStart"/>
      <w:r w:rsidRPr="008767C0">
        <w:rPr>
          <w:rFonts w:ascii="Times New Roman" w:hAnsi="Times New Roman" w:cs="Times New Roman"/>
          <w:sz w:val="28"/>
          <w:szCs w:val="28"/>
        </w:rPr>
        <w:t>Николайкина</w:t>
      </w:r>
      <w:proofErr w:type="spellEnd"/>
      <w:r w:rsidRPr="008767C0">
        <w:rPr>
          <w:rFonts w:ascii="Times New Roman" w:hAnsi="Times New Roman" w:cs="Times New Roman"/>
          <w:sz w:val="28"/>
          <w:szCs w:val="28"/>
        </w:rPr>
        <w:t xml:space="preserve"> Н.Е., Мелехова О.П. Экология. – М.: МГУИЭ, 2000. – 504 с.</w:t>
      </w:r>
    </w:p>
    <w:p w:rsidR="00746ED1" w:rsidRPr="008767C0" w:rsidRDefault="00746ED1"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Пирумов</w:t>
      </w:r>
      <w:proofErr w:type="spellEnd"/>
      <w:r w:rsidRPr="008767C0">
        <w:rPr>
          <w:rFonts w:ascii="Times New Roman" w:hAnsi="Times New Roman" w:cs="Times New Roman"/>
          <w:sz w:val="28"/>
          <w:szCs w:val="28"/>
        </w:rPr>
        <w:t xml:space="preserve">, А. И. </w:t>
      </w:r>
      <w:proofErr w:type="spellStart"/>
      <w:r w:rsidRPr="008767C0">
        <w:rPr>
          <w:rFonts w:ascii="Times New Roman" w:hAnsi="Times New Roman" w:cs="Times New Roman"/>
          <w:sz w:val="28"/>
          <w:szCs w:val="28"/>
        </w:rPr>
        <w:t>Обеспыливание</w:t>
      </w:r>
      <w:proofErr w:type="spellEnd"/>
      <w:r w:rsidRPr="008767C0">
        <w:rPr>
          <w:rFonts w:ascii="Times New Roman" w:hAnsi="Times New Roman" w:cs="Times New Roman"/>
          <w:sz w:val="28"/>
          <w:szCs w:val="28"/>
        </w:rPr>
        <w:t xml:space="preserve"> воздуха/ А. И. </w:t>
      </w:r>
      <w:proofErr w:type="spellStart"/>
      <w:r w:rsidRPr="008767C0">
        <w:rPr>
          <w:rFonts w:ascii="Times New Roman" w:hAnsi="Times New Roman" w:cs="Times New Roman"/>
          <w:sz w:val="28"/>
          <w:szCs w:val="28"/>
        </w:rPr>
        <w:t>Пирумов</w:t>
      </w:r>
      <w:proofErr w:type="spellEnd"/>
      <w:r w:rsidRPr="008767C0">
        <w:rPr>
          <w:rFonts w:ascii="Times New Roman" w:hAnsi="Times New Roman" w:cs="Times New Roman"/>
          <w:sz w:val="28"/>
          <w:szCs w:val="28"/>
        </w:rPr>
        <w:t xml:space="preserve">. – 2-е изд., </w:t>
      </w:r>
      <w:proofErr w:type="spellStart"/>
      <w:r w:rsidRPr="008767C0">
        <w:rPr>
          <w:rFonts w:ascii="Times New Roman" w:hAnsi="Times New Roman" w:cs="Times New Roman"/>
          <w:sz w:val="28"/>
          <w:szCs w:val="28"/>
        </w:rPr>
        <w:t>перераб</w:t>
      </w:r>
      <w:proofErr w:type="spellEnd"/>
      <w:r w:rsidRPr="008767C0">
        <w:rPr>
          <w:rFonts w:ascii="Times New Roman" w:hAnsi="Times New Roman" w:cs="Times New Roman"/>
          <w:sz w:val="28"/>
          <w:szCs w:val="28"/>
        </w:rPr>
        <w:t xml:space="preserve">. и доп. – М.: </w:t>
      </w:r>
      <w:proofErr w:type="spellStart"/>
      <w:r w:rsidRPr="008767C0">
        <w:rPr>
          <w:rFonts w:ascii="Times New Roman" w:hAnsi="Times New Roman" w:cs="Times New Roman"/>
          <w:sz w:val="28"/>
          <w:szCs w:val="28"/>
        </w:rPr>
        <w:t>Стройиздат</w:t>
      </w:r>
      <w:proofErr w:type="spellEnd"/>
      <w:r w:rsidRPr="008767C0">
        <w:rPr>
          <w:rFonts w:ascii="Times New Roman" w:hAnsi="Times New Roman" w:cs="Times New Roman"/>
          <w:sz w:val="28"/>
          <w:szCs w:val="28"/>
        </w:rPr>
        <w:t>, 1981. – 296 с.</w:t>
      </w:r>
    </w:p>
    <w:p w:rsidR="007E19B6" w:rsidRPr="008767C0" w:rsidRDefault="007E19B6"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Л.Е., </w:t>
      </w: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С.Л. Системы очистки выбросов плавильных печей//  Литьё и металлургия.2002.№4.С.109-111.</w:t>
      </w:r>
    </w:p>
    <w:p w:rsidR="007E19B6" w:rsidRPr="008767C0" w:rsidRDefault="007E19B6"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lastRenderedPageBreak/>
        <w:t>Ровин</w:t>
      </w:r>
      <w:proofErr w:type="spellEnd"/>
      <w:r w:rsidRPr="008767C0">
        <w:rPr>
          <w:rFonts w:ascii="Times New Roman" w:hAnsi="Times New Roman" w:cs="Times New Roman"/>
          <w:sz w:val="28"/>
          <w:szCs w:val="28"/>
        </w:rPr>
        <w:t xml:space="preserve"> Л.Е., </w:t>
      </w: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С.Л., Ткаченко А.В. Рекуперация тепла//Литьё и металлургия.2011.№2.С.32-39.</w:t>
      </w:r>
    </w:p>
    <w:p w:rsidR="007E19B6" w:rsidRPr="008767C0" w:rsidRDefault="007E19B6"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Л.Е., Герасимова О.В. Применение эффекта конденсации для улавливания пыли//Литьё и металлургия.2006.№3.С.79-80.</w:t>
      </w:r>
    </w:p>
    <w:p w:rsidR="007E19B6" w:rsidRPr="008767C0" w:rsidRDefault="007E19B6"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Л.Е., </w:t>
      </w: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С.Л.  </w:t>
      </w:r>
      <w:proofErr w:type="spellStart"/>
      <w:r w:rsidRPr="008767C0">
        <w:rPr>
          <w:rFonts w:ascii="Times New Roman" w:hAnsi="Times New Roman" w:cs="Times New Roman"/>
          <w:sz w:val="28"/>
          <w:szCs w:val="28"/>
        </w:rPr>
        <w:t>Рециклинг</w:t>
      </w:r>
      <w:proofErr w:type="spellEnd"/>
      <w:r w:rsidRPr="008767C0">
        <w:rPr>
          <w:rFonts w:ascii="Times New Roman" w:hAnsi="Times New Roman" w:cs="Times New Roman"/>
          <w:sz w:val="28"/>
          <w:szCs w:val="28"/>
        </w:rPr>
        <w:t xml:space="preserve"> железосодержащих отходов//Литьё и металлургия.2006.№2.С.159-164.</w:t>
      </w:r>
    </w:p>
    <w:p w:rsidR="007E19B6" w:rsidRPr="008767C0" w:rsidRDefault="007E19B6"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С.Л., </w:t>
      </w: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Л.Е., Селютин А.М., Русая Л.Н., Герасимова О.В. </w:t>
      </w:r>
      <w:proofErr w:type="spellStart"/>
      <w:r w:rsidRPr="008767C0">
        <w:rPr>
          <w:rFonts w:ascii="Times New Roman" w:hAnsi="Times New Roman" w:cs="Times New Roman"/>
          <w:sz w:val="28"/>
          <w:szCs w:val="28"/>
        </w:rPr>
        <w:t>Низкоэнергоёмкая</w:t>
      </w:r>
      <w:proofErr w:type="spellEnd"/>
      <w:r w:rsidRPr="008767C0">
        <w:rPr>
          <w:rFonts w:ascii="Times New Roman" w:hAnsi="Times New Roman" w:cs="Times New Roman"/>
          <w:sz w:val="28"/>
          <w:szCs w:val="28"/>
        </w:rPr>
        <w:t xml:space="preserve"> система очистки дымовых газов// Литьё и металлургия.2002.№2. С.118-120.</w:t>
      </w:r>
    </w:p>
    <w:p w:rsidR="007E19B6" w:rsidRPr="008767C0" w:rsidRDefault="007E19B6"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Л.Е., </w:t>
      </w: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С.Л. Модернизация действующих плавильных печей//Литьё и металлургия.2003.№3.С.99-103.</w:t>
      </w:r>
    </w:p>
    <w:p w:rsidR="007E19B6" w:rsidRPr="008767C0" w:rsidRDefault="007E19B6"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Ровин</w:t>
      </w:r>
      <w:proofErr w:type="spellEnd"/>
      <w:r w:rsidRPr="008767C0">
        <w:rPr>
          <w:rFonts w:ascii="Times New Roman" w:hAnsi="Times New Roman" w:cs="Times New Roman"/>
          <w:sz w:val="28"/>
          <w:szCs w:val="28"/>
        </w:rPr>
        <w:t xml:space="preserve"> Л.Е., </w:t>
      </w:r>
      <w:proofErr w:type="spellStart"/>
      <w:r w:rsidRPr="008767C0">
        <w:rPr>
          <w:rFonts w:ascii="Times New Roman" w:hAnsi="Times New Roman" w:cs="Times New Roman"/>
          <w:sz w:val="28"/>
          <w:szCs w:val="28"/>
        </w:rPr>
        <w:t>Бокарёва</w:t>
      </w:r>
      <w:proofErr w:type="spellEnd"/>
      <w:r w:rsidRPr="008767C0">
        <w:rPr>
          <w:rFonts w:ascii="Times New Roman" w:hAnsi="Times New Roman" w:cs="Times New Roman"/>
          <w:sz w:val="28"/>
          <w:szCs w:val="28"/>
        </w:rPr>
        <w:t xml:space="preserve"> С.М. Оптимизация выбора плавильных агрегатов//Литьё и металлургия.2009.№3.С.209-210.</w:t>
      </w:r>
    </w:p>
    <w:p w:rsidR="00746ED1" w:rsidRPr="008767C0" w:rsidRDefault="00746ED1"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Родионов А.И., Клушин В.Н., </w:t>
      </w:r>
      <w:proofErr w:type="spellStart"/>
      <w:r w:rsidRPr="008767C0">
        <w:rPr>
          <w:rFonts w:ascii="Times New Roman" w:hAnsi="Times New Roman" w:cs="Times New Roman"/>
          <w:sz w:val="28"/>
          <w:szCs w:val="28"/>
        </w:rPr>
        <w:t>Систер</w:t>
      </w:r>
      <w:proofErr w:type="spellEnd"/>
      <w:r w:rsidRPr="008767C0">
        <w:rPr>
          <w:rFonts w:ascii="Times New Roman" w:hAnsi="Times New Roman" w:cs="Times New Roman"/>
          <w:sz w:val="28"/>
          <w:szCs w:val="28"/>
        </w:rPr>
        <w:t xml:space="preserve"> В.Г. Технологические процессы</w:t>
      </w:r>
    </w:p>
    <w:p w:rsidR="00746ED1" w:rsidRPr="008767C0" w:rsidRDefault="00746ED1"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экологической безопасности (Основы </w:t>
      </w:r>
      <w:proofErr w:type="spellStart"/>
      <w:r w:rsidRPr="008767C0">
        <w:rPr>
          <w:rFonts w:ascii="Times New Roman" w:hAnsi="Times New Roman" w:cs="Times New Roman"/>
          <w:sz w:val="28"/>
          <w:szCs w:val="28"/>
        </w:rPr>
        <w:t>энвайронменталистики</w:t>
      </w:r>
      <w:proofErr w:type="spellEnd"/>
      <w:r w:rsidRPr="008767C0">
        <w:rPr>
          <w:rFonts w:ascii="Times New Roman" w:hAnsi="Times New Roman" w:cs="Times New Roman"/>
          <w:sz w:val="28"/>
          <w:szCs w:val="28"/>
        </w:rPr>
        <w:t xml:space="preserve">). - Калуга: </w:t>
      </w:r>
    </w:p>
    <w:p w:rsidR="00746ED1" w:rsidRPr="008767C0" w:rsidRDefault="00746ED1"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Изд-во Н. Бочкаревой, 2000.</w:t>
      </w:r>
    </w:p>
    <w:p w:rsidR="00746ED1" w:rsidRPr="008767C0" w:rsidRDefault="00746ED1"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Родионов А.И., Клушин В.Н., </w:t>
      </w:r>
      <w:proofErr w:type="spellStart"/>
      <w:r w:rsidRPr="008767C0">
        <w:rPr>
          <w:rFonts w:ascii="Times New Roman" w:hAnsi="Times New Roman" w:cs="Times New Roman"/>
          <w:sz w:val="28"/>
          <w:szCs w:val="28"/>
        </w:rPr>
        <w:t>Торочешников</w:t>
      </w:r>
      <w:proofErr w:type="spellEnd"/>
      <w:r w:rsidRPr="008767C0">
        <w:rPr>
          <w:rFonts w:ascii="Times New Roman" w:hAnsi="Times New Roman" w:cs="Times New Roman"/>
          <w:sz w:val="28"/>
          <w:szCs w:val="28"/>
        </w:rPr>
        <w:t xml:space="preserve"> Н.С. Техника защиты </w:t>
      </w:r>
      <w:proofErr w:type="spellStart"/>
      <w:r w:rsidRPr="008767C0">
        <w:rPr>
          <w:rFonts w:ascii="Times New Roman" w:hAnsi="Times New Roman" w:cs="Times New Roman"/>
          <w:sz w:val="28"/>
          <w:szCs w:val="28"/>
        </w:rPr>
        <w:t>ок-ружающей</w:t>
      </w:r>
      <w:proofErr w:type="spellEnd"/>
      <w:r w:rsidRPr="008767C0">
        <w:rPr>
          <w:rFonts w:ascii="Times New Roman" w:hAnsi="Times New Roman" w:cs="Times New Roman"/>
          <w:sz w:val="28"/>
          <w:szCs w:val="28"/>
        </w:rPr>
        <w:t xml:space="preserve"> среды. – М.: Химия, 1989.</w:t>
      </w:r>
    </w:p>
    <w:p w:rsidR="00746ED1" w:rsidRPr="008767C0" w:rsidRDefault="00746ED1"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Русанов</w:t>
      </w:r>
      <w:proofErr w:type="spellEnd"/>
      <w:r w:rsidRPr="008767C0">
        <w:rPr>
          <w:rFonts w:ascii="Times New Roman" w:hAnsi="Times New Roman" w:cs="Times New Roman"/>
          <w:sz w:val="28"/>
          <w:szCs w:val="28"/>
        </w:rPr>
        <w:t xml:space="preserve"> А.А. Справочник по пыле- и золоулавливанию. /Под ред. </w:t>
      </w:r>
      <w:proofErr w:type="spellStart"/>
      <w:r w:rsidRPr="008767C0">
        <w:rPr>
          <w:rFonts w:ascii="Times New Roman" w:hAnsi="Times New Roman" w:cs="Times New Roman"/>
          <w:sz w:val="28"/>
          <w:szCs w:val="28"/>
        </w:rPr>
        <w:t>Русанова</w:t>
      </w:r>
      <w:proofErr w:type="spellEnd"/>
      <w:r w:rsidRPr="008767C0">
        <w:rPr>
          <w:rFonts w:ascii="Times New Roman" w:hAnsi="Times New Roman" w:cs="Times New Roman"/>
          <w:sz w:val="28"/>
          <w:szCs w:val="28"/>
        </w:rPr>
        <w:t xml:space="preserve"> А.А. — М.: </w:t>
      </w:r>
      <w:proofErr w:type="spellStart"/>
      <w:r w:rsidRPr="008767C0">
        <w:rPr>
          <w:rFonts w:ascii="Times New Roman" w:hAnsi="Times New Roman" w:cs="Times New Roman"/>
          <w:sz w:val="28"/>
          <w:szCs w:val="28"/>
        </w:rPr>
        <w:t>Энергоатомиздат</w:t>
      </w:r>
      <w:proofErr w:type="spellEnd"/>
      <w:r w:rsidRPr="008767C0">
        <w:rPr>
          <w:rFonts w:ascii="Times New Roman" w:hAnsi="Times New Roman" w:cs="Times New Roman"/>
          <w:sz w:val="28"/>
          <w:szCs w:val="28"/>
        </w:rPr>
        <w:t>, 1983.</w:t>
      </w:r>
    </w:p>
    <w:p w:rsidR="007E19B6" w:rsidRPr="008767C0" w:rsidRDefault="007E19B6"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Ужов</w:t>
      </w:r>
      <w:proofErr w:type="spellEnd"/>
      <w:r w:rsidRPr="008767C0">
        <w:rPr>
          <w:rFonts w:ascii="Times New Roman" w:hAnsi="Times New Roman" w:cs="Times New Roman"/>
          <w:sz w:val="28"/>
          <w:szCs w:val="28"/>
        </w:rPr>
        <w:t xml:space="preserve"> В.Н., </w:t>
      </w:r>
      <w:proofErr w:type="spellStart"/>
      <w:r w:rsidRPr="008767C0">
        <w:rPr>
          <w:rFonts w:ascii="Times New Roman" w:hAnsi="Times New Roman" w:cs="Times New Roman"/>
          <w:sz w:val="28"/>
          <w:szCs w:val="28"/>
        </w:rPr>
        <w:t>Вальдберг</w:t>
      </w:r>
      <w:proofErr w:type="spellEnd"/>
      <w:r w:rsidRPr="008767C0">
        <w:rPr>
          <w:rFonts w:ascii="Times New Roman" w:hAnsi="Times New Roman" w:cs="Times New Roman"/>
          <w:sz w:val="28"/>
          <w:szCs w:val="28"/>
        </w:rPr>
        <w:t xml:space="preserve"> А.Ю. Очистка газов мокрыми фильтрами. </w:t>
      </w:r>
      <w:proofErr w:type="spellStart"/>
      <w:r w:rsidRPr="008767C0">
        <w:rPr>
          <w:rFonts w:ascii="Times New Roman" w:hAnsi="Times New Roman" w:cs="Times New Roman"/>
          <w:sz w:val="28"/>
          <w:szCs w:val="28"/>
        </w:rPr>
        <w:t>М.:Химия</w:t>
      </w:r>
      <w:proofErr w:type="spellEnd"/>
      <w:r w:rsidRPr="008767C0">
        <w:rPr>
          <w:rFonts w:ascii="Times New Roman" w:hAnsi="Times New Roman" w:cs="Times New Roman"/>
          <w:sz w:val="28"/>
          <w:szCs w:val="28"/>
        </w:rPr>
        <w:t>, 1972.</w:t>
      </w:r>
    </w:p>
    <w:p w:rsidR="00911B3E" w:rsidRPr="008767C0" w:rsidRDefault="00911B3E"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Сабуров, Э. Н.  Теория  и  практика  циклонных  сепараторов,  топок  и  печей/ Э. Н. Сабуров, С. В. Карпов; под ред. Э. Н. Сабурова. – Архангельск: Изд-во Архангельского гос. </w:t>
      </w:r>
      <w:proofErr w:type="spellStart"/>
      <w:r w:rsidRPr="008767C0">
        <w:rPr>
          <w:rFonts w:ascii="Times New Roman" w:hAnsi="Times New Roman" w:cs="Times New Roman"/>
          <w:sz w:val="28"/>
          <w:szCs w:val="28"/>
        </w:rPr>
        <w:t>техн</w:t>
      </w:r>
      <w:proofErr w:type="spellEnd"/>
      <w:r w:rsidRPr="008767C0">
        <w:rPr>
          <w:rFonts w:ascii="Times New Roman" w:hAnsi="Times New Roman" w:cs="Times New Roman"/>
          <w:sz w:val="28"/>
          <w:szCs w:val="28"/>
        </w:rPr>
        <w:t>. ун-та, 2000. – 568 с.</w:t>
      </w:r>
    </w:p>
    <w:p w:rsidR="00571FE2" w:rsidRPr="008767C0" w:rsidRDefault="00571FE2"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Сажин  Б.  С.,  </w:t>
      </w:r>
      <w:proofErr w:type="spellStart"/>
      <w:r w:rsidRPr="008767C0">
        <w:rPr>
          <w:rFonts w:ascii="Times New Roman" w:hAnsi="Times New Roman" w:cs="Times New Roman"/>
          <w:sz w:val="28"/>
          <w:szCs w:val="28"/>
        </w:rPr>
        <w:t>Акулич</w:t>
      </w:r>
      <w:proofErr w:type="spellEnd"/>
      <w:r w:rsidRPr="008767C0">
        <w:rPr>
          <w:rFonts w:ascii="Times New Roman" w:hAnsi="Times New Roman" w:cs="Times New Roman"/>
          <w:sz w:val="28"/>
          <w:szCs w:val="28"/>
        </w:rPr>
        <w:t xml:space="preserve">  А.  В.  Математическое  моделирование движения  газа  в  сепарационной зоне  прямоточного  вихревого  аппарата  на  основе модели  турбулентности//  Теоретические  основы химической  технологии. 2001.  Т. 35,  №5.  С. 472- 478.</w:t>
      </w:r>
    </w:p>
    <w:p w:rsidR="00571FE2" w:rsidRPr="008767C0" w:rsidRDefault="00571FE2"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Селянин, И.Ф. К расчету состава ваграночных газов по заданной полноте горения твердого топлива/ И.Ф. Селянин, А. В. Феоктистов, О.Г. </w:t>
      </w:r>
      <w:proofErr w:type="spellStart"/>
      <w:r w:rsidRPr="008767C0">
        <w:rPr>
          <w:rFonts w:ascii="Times New Roman" w:hAnsi="Times New Roman" w:cs="Times New Roman"/>
          <w:sz w:val="28"/>
          <w:szCs w:val="28"/>
        </w:rPr>
        <w:t>Ротенберг</w:t>
      </w:r>
      <w:proofErr w:type="spellEnd"/>
      <w:r w:rsidRPr="008767C0">
        <w:rPr>
          <w:rFonts w:ascii="Times New Roman" w:hAnsi="Times New Roman" w:cs="Times New Roman"/>
          <w:sz w:val="28"/>
          <w:szCs w:val="28"/>
        </w:rPr>
        <w:t xml:space="preserve">// </w:t>
      </w:r>
      <w:proofErr w:type="spellStart"/>
      <w:r w:rsidRPr="008767C0">
        <w:rPr>
          <w:rFonts w:ascii="Times New Roman" w:hAnsi="Times New Roman" w:cs="Times New Roman"/>
          <w:sz w:val="28"/>
          <w:szCs w:val="28"/>
        </w:rPr>
        <w:t>Изв</w:t>
      </w:r>
      <w:proofErr w:type="spellEnd"/>
      <w:r w:rsidRPr="008767C0">
        <w:rPr>
          <w:rFonts w:ascii="Times New Roman" w:hAnsi="Times New Roman" w:cs="Times New Roman"/>
          <w:sz w:val="28"/>
          <w:szCs w:val="28"/>
        </w:rPr>
        <w:t>. вузов. Черная металлургия. – 2008. – №8. – С. 67 – 68.</w:t>
      </w:r>
    </w:p>
    <w:p w:rsidR="00571FE2" w:rsidRPr="008767C0" w:rsidRDefault="00571FE2"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Селянин,  И.Ф.  Интенсификация  технологического  процесса  в  шахтных печах  с  применением  комбинированного  дутья/  И.Ф.  Селянин,  А.В. Феоктистов, С. А. </w:t>
      </w:r>
      <w:proofErr w:type="spellStart"/>
      <w:r w:rsidRPr="008767C0">
        <w:rPr>
          <w:rFonts w:ascii="Times New Roman" w:hAnsi="Times New Roman" w:cs="Times New Roman"/>
          <w:sz w:val="28"/>
          <w:szCs w:val="28"/>
        </w:rPr>
        <w:t>Бедарев</w:t>
      </w:r>
      <w:proofErr w:type="spellEnd"/>
      <w:r w:rsidRPr="008767C0">
        <w:rPr>
          <w:rFonts w:ascii="Times New Roman" w:hAnsi="Times New Roman" w:cs="Times New Roman"/>
          <w:sz w:val="28"/>
          <w:szCs w:val="28"/>
        </w:rPr>
        <w:t xml:space="preserve">// </w:t>
      </w:r>
      <w:proofErr w:type="spellStart"/>
      <w:r w:rsidRPr="008767C0">
        <w:rPr>
          <w:rFonts w:ascii="Times New Roman" w:hAnsi="Times New Roman" w:cs="Times New Roman"/>
          <w:sz w:val="28"/>
          <w:szCs w:val="28"/>
        </w:rPr>
        <w:t>Изв</w:t>
      </w:r>
      <w:proofErr w:type="spellEnd"/>
      <w:r w:rsidRPr="008767C0">
        <w:rPr>
          <w:rFonts w:ascii="Times New Roman" w:hAnsi="Times New Roman" w:cs="Times New Roman"/>
          <w:sz w:val="28"/>
          <w:szCs w:val="28"/>
        </w:rPr>
        <w:t>. вузов. Черная металлургия. – 2010. – №6. – С. 56 – 59.</w:t>
      </w:r>
    </w:p>
    <w:p w:rsidR="00571FE2" w:rsidRPr="008767C0" w:rsidRDefault="00571FE2"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Селянин,  И.Ф.  Лабораторный  комплекс  для  исследования  ваграночного процесса/ И.Ф. Селянин, А.В. Феоктистов, С.А. </w:t>
      </w:r>
      <w:proofErr w:type="spellStart"/>
      <w:r w:rsidRPr="008767C0">
        <w:rPr>
          <w:rFonts w:ascii="Times New Roman" w:hAnsi="Times New Roman" w:cs="Times New Roman"/>
          <w:sz w:val="28"/>
          <w:szCs w:val="28"/>
        </w:rPr>
        <w:t>Бедарев</w:t>
      </w:r>
      <w:proofErr w:type="spellEnd"/>
      <w:r w:rsidRPr="008767C0">
        <w:rPr>
          <w:rFonts w:ascii="Times New Roman" w:hAnsi="Times New Roman" w:cs="Times New Roman"/>
          <w:sz w:val="28"/>
          <w:szCs w:val="28"/>
        </w:rPr>
        <w:t xml:space="preserve">// </w:t>
      </w:r>
      <w:proofErr w:type="spellStart"/>
      <w:r w:rsidRPr="008767C0">
        <w:rPr>
          <w:rFonts w:ascii="Times New Roman" w:hAnsi="Times New Roman" w:cs="Times New Roman"/>
          <w:sz w:val="28"/>
          <w:szCs w:val="28"/>
        </w:rPr>
        <w:t>Ползуновский</w:t>
      </w:r>
      <w:proofErr w:type="spellEnd"/>
      <w:r w:rsidRPr="008767C0">
        <w:rPr>
          <w:rFonts w:ascii="Times New Roman" w:hAnsi="Times New Roman" w:cs="Times New Roman"/>
          <w:sz w:val="28"/>
          <w:szCs w:val="28"/>
        </w:rPr>
        <w:t xml:space="preserve"> альманах. - Барнаул: </w:t>
      </w:r>
      <w:proofErr w:type="spellStart"/>
      <w:r w:rsidRPr="008767C0">
        <w:rPr>
          <w:rFonts w:ascii="Times New Roman" w:hAnsi="Times New Roman" w:cs="Times New Roman"/>
          <w:sz w:val="28"/>
          <w:szCs w:val="28"/>
        </w:rPr>
        <w:t>АлтГТУ</w:t>
      </w:r>
      <w:proofErr w:type="spellEnd"/>
      <w:r w:rsidRPr="008767C0">
        <w:rPr>
          <w:rFonts w:ascii="Times New Roman" w:hAnsi="Times New Roman" w:cs="Times New Roman"/>
          <w:sz w:val="28"/>
          <w:szCs w:val="28"/>
        </w:rPr>
        <w:t>, 2010. - №1. - С. 207 – 209.</w:t>
      </w:r>
    </w:p>
    <w:p w:rsidR="007A6125" w:rsidRPr="008767C0" w:rsidRDefault="007A6125"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Селянин И.Ф., Феоктистов А.В., </w:t>
      </w:r>
      <w:proofErr w:type="spellStart"/>
      <w:r w:rsidRPr="008767C0">
        <w:rPr>
          <w:rFonts w:ascii="Times New Roman" w:hAnsi="Times New Roman" w:cs="Times New Roman"/>
          <w:sz w:val="28"/>
          <w:szCs w:val="28"/>
        </w:rPr>
        <w:t>Бедарев</w:t>
      </w:r>
      <w:proofErr w:type="spellEnd"/>
      <w:r w:rsidRPr="008767C0">
        <w:rPr>
          <w:rFonts w:ascii="Times New Roman" w:hAnsi="Times New Roman" w:cs="Times New Roman"/>
          <w:sz w:val="28"/>
          <w:szCs w:val="28"/>
        </w:rPr>
        <w:t xml:space="preserve"> С.А. Технология  подогрева  и  увлажнения  дутья  в  ваграночном  процессе/ И.Ф. Селянин, А. В. Феоктистов, С. А. </w:t>
      </w:r>
      <w:proofErr w:type="spellStart"/>
      <w:r w:rsidRPr="008767C0">
        <w:rPr>
          <w:rFonts w:ascii="Times New Roman" w:hAnsi="Times New Roman" w:cs="Times New Roman"/>
          <w:sz w:val="28"/>
          <w:szCs w:val="28"/>
        </w:rPr>
        <w:t>Бедарев</w:t>
      </w:r>
      <w:proofErr w:type="spellEnd"/>
      <w:r w:rsidRPr="008767C0">
        <w:rPr>
          <w:rFonts w:ascii="Times New Roman" w:hAnsi="Times New Roman" w:cs="Times New Roman"/>
          <w:sz w:val="28"/>
          <w:szCs w:val="28"/>
        </w:rPr>
        <w:t xml:space="preserve"> [и др.] // </w:t>
      </w:r>
      <w:proofErr w:type="spellStart"/>
      <w:r w:rsidRPr="008767C0">
        <w:rPr>
          <w:rFonts w:ascii="Times New Roman" w:hAnsi="Times New Roman" w:cs="Times New Roman"/>
          <w:sz w:val="28"/>
          <w:szCs w:val="28"/>
        </w:rPr>
        <w:t>Изв</w:t>
      </w:r>
      <w:proofErr w:type="spellEnd"/>
      <w:r w:rsidRPr="008767C0">
        <w:rPr>
          <w:rFonts w:ascii="Times New Roman" w:hAnsi="Times New Roman" w:cs="Times New Roman"/>
          <w:sz w:val="28"/>
          <w:szCs w:val="28"/>
        </w:rPr>
        <w:t>. вузов. Черная металлургия. – 2008. – №6. – С. 44 – 45.</w:t>
      </w:r>
    </w:p>
    <w:p w:rsidR="007A6125" w:rsidRPr="008767C0" w:rsidRDefault="007A6125"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lastRenderedPageBreak/>
        <w:t xml:space="preserve">Селянин И.Ф., Феоктистов А.В., </w:t>
      </w:r>
      <w:proofErr w:type="spellStart"/>
      <w:r w:rsidRPr="008767C0">
        <w:rPr>
          <w:rFonts w:ascii="Times New Roman" w:hAnsi="Times New Roman" w:cs="Times New Roman"/>
          <w:sz w:val="28"/>
          <w:szCs w:val="28"/>
        </w:rPr>
        <w:t>Бедарев</w:t>
      </w:r>
      <w:proofErr w:type="spellEnd"/>
      <w:r w:rsidRPr="008767C0">
        <w:rPr>
          <w:rFonts w:ascii="Times New Roman" w:hAnsi="Times New Roman" w:cs="Times New Roman"/>
          <w:sz w:val="28"/>
          <w:szCs w:val="28"/>
        </w:rPr>
        <w:t xml:space="preserve"> С.А. О расчете оптимального соотношения содержания кислорода и природного газа  в  комбинированном  дутье  для  шахтных  печей/  И.Ф.  Селянин, А.В. Феоктистов, С.А. </w:t>
      </w:r>
      <w:proofErr w:type="spellStart"/>
      <w:r w:rsidRPr="008767C0">
        <w:rPr>
          <w:rFonts w:ascii="Times New Roman" w:hAnsi="Times New Roman" w:cs="Times New Roman"/>
          <w:sz w:val="28"/>
          <w:szCs w:val="28"/>
        </w:rPr>
        <w:t>Бедарев</w:t>
      </w:r>
      <w:proofErr w:type="spellEnd"/>
      <w:r w:rsidRPr="008767C0">
        <w:rPr>
          <w:rFonts w:ascii="Times New Roman" w:hAnsi="Times New Roman" w:cs="Times New Roman"/>
          <w:sz w:val="28"/>
          <w:szCs w:val="28"/>
        </w:rPr>
        <w:t xml:space="preserve">[и др.] // </w:t>
      </w:r>
      <w:proofErr w:type="spellStart"/>
      <w:r w:rsidRPr="008767C0">
        <w:rPr>
          <w:rFonts w:ascii="Times New Roman" w:hAnsi="Times New Roman" w:cs="Times New Roman"/>
          <w:sz w:val="28"/>
          <w:szCs w:val="28"/>
        </w:rPr>
        <w:t>Изв</w:t>
      </w:r>
      <w:proofErr w:type="spellEnd"/>
      <w:r w:rsidRPr="008767C0">
        <w:rPr>
          <w:rFonts w:ascii="Times New Roman" w:hAnsi="Times New Roman" w:cs="Times New Roman"/>
          <w:sz w:val="28"/>
          <w:szCs w:val="28"/>
        </w:rPr>
        <w:t>. вузов. Черная металлургия. – 2008. – №8. – С. 31 – 33.</w:t>
      </w:r>
    </w:p>
    <w:p w:rsidR="007A6125" w:rsidRPr="008767C0" w:rsidRDefault="007A6125"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Селянин И.Ф., Феоктистов А.В., </w:t>
      </w:r>
      <w:proofErr w:type="spellStart"/>
      <w:r w:rsidRPr="008767C0">
        <w:rPr>
          <w:rFonts w:ascii="Times New Roman" w:hAnsi="Times New Roman" w:cs="Times New Roman"/>
          <w:sz w:val="28"/>
          <w:szCs w:val="28"/>
        </w:rPr>
        <w:t>Бедарев</w:t>
      </w:r>
      <w:proofErr w:type="spellEnd"/>
      <w:r w:rsidRPr="008767C0">
        <w:rPr>
          <w:rFonts w:ascii="Times New Roman" w:hAnsi="Times New Roman" w:cs="Times New Roman"/>
          <w:sz w:val="28"/>
          <w:szCs w:val="28"/>
        </w:rPr>
        <w:t xml:space="preserve"> С.А. Механика движения материалов в шахтных печах и высота коксовой насад-</w:t>
      </w:r>
      <w:proofErr w:type="spellStart"/>
      <w:r w:rsidRPr="008767C0">
        <w:rPr>
          <w:rFonts w:ascii="Times New Roman" w:hAnsi="Times New Roman" w:cs="Times New Roman"/>
          <w:sz w:val="28"/>
          <w:szCs w:val="28"/>
        </w:rPr>
        <w:t>ки</w:t>
      </w:r>
      <w:proofErr w:type="spellEnd"/>
      <w:r w:rsidRPr="008767C0">
        <w:rPr>
          <w:rFonts w:ascii="Times New Roman" w:hAnsi="Times New Roman" w:cs="Times New Roman"/>
          <w:sz w:val="28"/>
          <w:szCs w:val="28"/>
        </w:rPr>
        <w:t xml:space="preserve">/ И.Ф. Селянин, А.В. Феоктистов, С.А. </w:t>
      </w:r>
      <w:proofErr w:type="spellStart"/>
      <w:r w:rsidRPr="008767C0">
        <w:rPr>
          <w:rFonts w:ascii="Times New Roman" w:hAnsi="Times New Roman" w:cs="Times New Roman"/>
          <w:sz w:val="28"/>
          <w:szCs w:val="28"/>
        </w:rPr>
        <w:t>Бедарев</w:t>
      </w:r>
      <w:proofErr w:type="spellEnd"/>
      <w:r w:rsidRPr="008767C0">
        <w:rPr>
          <w:rFonts w:ascii="Times New Roman" w:hAnsi="Times New Roman" w:cs="Times New Roman"/>
          <w:sz w:val="28"/>
          <w:szCs w:val="28"/>
        </w:rPr>
        <w:t>[и др.] // Заготовительные производства в машиностроении. – 2008. – №9. – С. 9 – 11.</w:t>
      </w:r>
    </w:p>
    <w:p w:rsidR="007A6125" w:rsidRPr="008767C0" w:rsidRDefault="007A6125"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Селянин И.Ф., Феоктистов А.В., </w:t>
      </w:r>
      <w:proofErr w:type="spellStart"/>
      <w:r w:rsidRPr="008767C0">
        <w:rPr>
          <w:rFonts w:ascii="Times New Roman" w:hAnsi="Times New Roman" w:cs="Times New Roman"/>
          <w:sz w:val="28"/>
          <w:szCs w:val="28"/>
        </w:rPr>
        <w:t>Бедарев</w:t>
      </w:r>
      <w:proofErr w:type="spellEnd"/>
      <w:r w:rsidRPr="008767C0">
        <w:rPr>
          <w:rFonts w:ascii="Times New Roman" w:hAnsi="Times New Roman" w:cs="Times New Roman"/>
          <w:sz w:val="28"/>
          <w:szCs w:val="28"/>
        </w:rPr>
        <w:t xml:space="preserve"> С.А. Геометрические  параметры  шахтных  печей,  определенные  по  критериям конвективного теплообмена/ И.Ф. Селянин, А.В. Феоктистов, С. А. </w:t>
      </w:r>
      <w:proofErr w:type="spellStart"/>
      <w:r w:rsidRPr="008767C0">
        <w:rPr>
          <w:rFonts w:ascii="Times New Roman" w:hAnsi="Times New Roman" w:cs="Times New Roman"/>
          <w:sz w:val="28"/>
          <w:szCs w:val="28"/>
        </w:rPr>
        <w:t>Бедарев</w:t>
      </w:r>
      <w:proofErr w:type="spellEnd"/>
      <w:r w:rsidRPr="008767C0">
        <w:rPr>
          <w:rFonts w:ascii="Times New Roman" w:hAnsi="Times New Roman" w:cs="Times New Roman"/>
          <w:sz w:val="28"/>
          <w:szCs w:val="28"/>
        </w:rPr>
        <w:t xml:space="preserve"> [и др.] // Заготовительные производства в машиностроении. – 2009. – №1. – С. 11 – 13.</w:t>
      </w:r>
    </w:p>
    <w:p w:rsidR="00911B3E" w:rsidRPr="008767C0" w:rsidRDefault="00911B3E"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Скрябин, Г. М.  Пылеулавливание  в  химической  промышленности/  Г. М. Скрябин, П. А. </w:t>
      </w:r>
      <w:proofErr w:type="spellStart"/>
      <w:r w:rsidRPr="008767C0">
        <w:rPr>
          <w:rFonts w:ascii="Times New Roman" w:hAnsi="Times New Roman" w:cs="Times New Roman"/>
          <w:sz w:val="28"/>
          <w:szCs w:val="28"/>
        </w:rPr>
        <w:t>Коузов</w:t>
      </w:r>
      <w:proofErr w:type="spellEnd"/>
      <w:r w:rsidRPr="008767C0">
        <w:rPr>
          <w:rFonts w:ascii="Times New Roman" w:hAnsi="Times New Roman" w:cs="Times New Roman"/>
          <w:sz w:val="28"/>
          <w:szCs w:val="28"/>
        </w:rPr>
        <w:t>. – Л.: Химия, 1976. – 63 с.</w:t>
      </w:r>
    </w:p>
    <w:p w:rsidR="00571FE2" w:rsidRPr="008767C0" w:rsidRDefault="00571FE2" w:rsidP="008767C0">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Старк</w:t>
      </w:r>
      <w:proofErr w:type="spellEnd"/>
      <w:r w:rsidRPr="008767C0">
        <w:rPr>
          <w:rFonts w:ascii="Times New Roman" w:hAnsi="Times New Roman" w:cs="Times New Roman"/>
          <w:sz w:val="28"/>
          <w:szCs w:val="28"/>
        </w:rPr>
        <w:t xml:space="preserve">, С. Б.  Газоочистные  аппараты  и установки  в  металлургическом  производстве: учеб. для вузов/ С. Б. </w:t>
      </w:r>
      <w:proofErr w:type="spellStart"/>
      <w:r w:rsidRPr="008767C0">
        <w:rPr>
          <w:rFonts w:ascii="Times New Roman" w:hAnsi="Times New Roman" w:cs="Times New Roman"/>
          <w:sz w:val="28"/>
          <w:szCs w:val="28"/>
        </w:rPr>
        <w:t>Старк</w:t>
      </w:r>
      <w:proofErr w:type="spellEnd"/>
      <w:r w:rsidRPr="008767C0">
        <w:rPr>
          <w:rFonts w:ascii="Times New Roman" w:hAnsi="Times New Roman" w:cs="Times New Roman"/>
          <w:sz w:val="28"/>
          <w:szCs w:val="28"/>
        </w:rPr>
        <w:t>. – 2-е изд., пере-раб. и доп. – М.: Металлургия, 1990. – 400 с.</w:t>
      </w:r>
    </w:p>
    <w:p w:rsidR="00571FE2" w:rsidRPr="008767C0" w:rsidRDefault="00571FE2"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Старченко,  А.В.  Математическая  модель  неизотермического  турбулентного течения  </w:t>
      </w:r>
      <w:proofErr w:type="spellStart"/>
      <w:r w:rsidRPr="008767C0">
        <w:rPr>
          <w:rFonts w:ascii="Times New Roman" w:hAnsi="Times New Roman" w:cs="Times New Roman"/>
          <w:sz w:val="28"/>
          <w:szCs w:val="28"/>
        </w:rPr>
        <w:t>газовзвеси</w:t>
      </w:r>
      <w:proofErr w:type="spellEnd"/>
      <w:r w:rsidRPr="008767C0">
        <w:rPr>
          <w:rFonts w:ascii="Times New Roman" w:hAnsi="Times New Roman" w:cs="Times New Roman"/>
          <w:sz w:val="28"/>
          <w:szCs w:val="28"/>
        </w:rPr>
        <w:t xml:space="preserve">  в  трубе/  А.В.  Старченко,  А.М.  Бубенчиков, Е.С. </w:t>
      </w:r>
      <w:proofErr w:type="spellStart"/>
      <w:r w:rsidRPr="008767C0">
        <w:rPr>
          <w:rFonts w:ascii="Times New Roman" w:hAnsi="Times New Roman" w:cs="Times New Roman"/>
          <w:sz w:val="28"/>
          <w:szCs w:val="28"/>
        </w:rPr>
        <w:t>Бурлуцкий</w:t>
      </w:r>
      <w:proofErr w:type="spellEnd"/>
      <w:r w:rsidRPr="008767C0">
        <w:rPr>
          <w:rFonts w:ascii="Times New Roman" w:hAnsi="Times New Roman" w:cs="Times New Roman"/>
          <w:sz w:val="28"/>
          <w:szCs w:val="28"/>
        </w:rPr>
        <w:t>// Теплофизика и аэромеханика. – 1999. – Т . 6. – №1. – С. 59–70.</w:t>
      </w:r>
    </w:p>
    <w:p w:rsidR="00423A1B" w:rsidRPr="008767C0" w:rsidRDefault="00423A1B"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Степанов Г.Ю. </w:t>
      </w:r>
      <w:proofErr w:type="spellStart"/>
      <w:r w:rsidRPr="008767C0">
        <w:rPr>
          <w:rFonts w:ascii="Times New Roman" w:hAnsi="Times New Roman" w:cs="Times New Roman"/>
          <w:sz w:val="28"/>
          <w:szCs w:val="28"/>
        </w:rPr>
        <w:t>Зицер</w:t>
      </w:r>
      <w:proofErr w:type="spellEnd"/>
      <w:r w:rsidRPr="008767C0">
        <w:rPr>
          <w:rFonts w:ascii="Times New Roman" w:hAnsi="Times New Roman" w:cs="Times New Roman"/>
          <w:sz w:val="28"/>
          <w:szCs w:val="28"/>
        </w:rPr>
        <w:t xml:space="preserve"> И.М. Инерционные воздухоочистители. М.: Машиностроение, 1986. 184с.</w:t>
      </w:r>
    </w:p>
    <w:p w:rsidR="00571FE2" w:rsidRPr="008767C0" w:rsidRDefault="00571FE2"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Страус В. Промышленная очистка газов. М.: Химия, 1981. 616 с.</w:t>
      </w:r>
    </w:p>
    <w:p w:rsidR="00423A1B" w:rsidRPr="008767C0" w:rsidRDefault="00746ED1"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proofErr w:type="spellStart"/>
      <w:r w:rsidR="00571FE2" w:rsidRPr="008767C0">
        <w:rPr>
          <w:rFonts w:ascii="Times New Roman" w:hAnsi="Times New Roman" w:cs="Times New Roman"/>
          <w:sz w:val="28"/>
          <w:szCs w:val="28"/>
        </w:rPr>
        <w:t>Штокман</w:t>
      </w:r>
      <w:proofErr w:type="spellEnd"/>
      <w:r w:rsidR="00571FE2" w:rsidRPr="008767C0">
        <w:rPr>
          <w:rFonts w:ascii="Times New Roman" w:hAnsi="Times New Roman" w:cs="Times New Roman"/>
          <w:sz w:val="28"/>
          <w:szCs w:val="28"/>
        </w:rPr>
        <w:t xml:space="preserve"> Е.А.  Очистка воздуха – М.: Изд. АСВ, 1999.</w:t>
      </w:r>
      <w:r w:rsidR="00F70ED6" w:rsidRPr="008767C0">
        <w:rPr>
          <w:rFonts w:ascii="Times New Roman" w:hAnsi="Times New Roman" w:cs="Times New Roman"/>
          <w:sz w:val="28"/>
          <w:szCs w:val="28"/>
        </w:rPr>
        <w:t xml:space="preserve"> </w:t>
      </w:r>
    </w:p>
    <w:p w:rsidR="00746ED1" w:rsidRPr="008767C0" w:rsidRDefault="00746ED1" w:rsidP="008767C0">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Тимонин А.С. Инженерно-экологический справочник. В3-х т. Т.1. – </w:t>
      </w:r>
    </w:p>
    <w:p w:rsidR="00746ED1" w:rsidRPr="008767C0" w:rsidRDefault="00746ED1"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Калуга: Изд-во </w:t>
      </w:r>
      <w:proofErr w:type="spellStart"/>
      <w:r w:rsidRPr="008767C0">
        <w:rPr>
          <w:rFonts w:ascii="Times New Roman" w:hAnsi="Times New Roman" w:cs="Times New Roman"/>
          <w:sz w:val="28"/>
          <w:szCs w:val="28"/>
        </w:rPr>
        <w:t>Н.Бочкаревой</w:t>
      </w:r>
      <w:proofErr w:type="spellEnd"/>
      <w:r w:rsidRPr="008767C0">
        <w:rPr>
          <w:rFonts w:ascii="Times New Roman" w:hAnsi="Times New Roman" w:cs="Times New Roman"/>
          <w:sz w:val="28"/>
          <w:szCs w:val="28"/>
        </w:rPr>
        <w:t>, 2003. – 917 с.</w:t>
      </w:r>
    </w:p>
    <w:p w:rsidR="00746ED1" w:rsidRPr="008767C0" w:rsidRDefault="00746ED1" w:rsidP="00EB5761">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Тимонин  А.С.  Основы  расчета  и  конструирования  химико-технологического и природоохранного оборудования: Справочник: В3 т. Т.2. Калуга: Изд-во Н. Бочкаревой, 2002.</w:t>
      </w:r>
    </w:p>
    <w:p w:rsidR="006E2C47" w:rsidRPr="008767C0" w:rsidRDefault="006E2C47" w:rsidP="00EB5761">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Тимонин  А.С.  Основы  конструирования  и  расчета  химико-технологического и природоохранного оборудования: Справочник. Т. 1-3. – Калуга: Изд-во Н. Бочкаревой, 2006 – 996 с.</w:t>
      </w:r>
    </w:p>
    <w:p w:rsidR="006E2C47" w:rsidRPr="008767C0" w:rsidRDefault="006E2C47" w:rsidP="00EB5761">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Тимонин, А. С.  Основы  конструирования и расчета химико-технологического и природоохранного оборудования: справочник: в3 т. /под ред. А. С. Тимонина. –  Калуга:  Изд-во  Н.  Бочкаревой, 2002. – Т. 2. – 1025 с.</w:t>
      </w:r>
    </w:p>
    <w:p w:rsidR="00CF4A6B" w:rsidRPr="008767C0" w:rsidRDefault="00CF4A6B" w:rsidP="00EB5761">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Феоктистов, А.В. Опыт эксплуатации ваг</w:t>
      </w:r>
      <w:r w:rsidR="00F70ED6" w:rsidRPr="008767C0">
        <w:rPr>
          <w:rFonts w:ascii="Times New Roman" w:hAnsi="Times New Roman" w:cs="Times New Roman"/>
          <w:sz w:val="28"/>
          <w:szCs w:val="28"/>
        </w:rPr>
        <w:t>раночного рекуператора конструк</w:t>
      </w:r>
      <w:r w:rsidRPr="008767C0">
        <w:rPr>
          <w:rFonts w:ascii="Times New Roman" w:hAnsi="Times New Roman" w:cs="Times New Roman"/>
          <w:sz w:val="28"/>
          <w:szCs w:val="28"/>
        </w:rPr>
        <w:t>ции</w:t>
      </w:r>
      <w:r w:rsidR="000C7A0F"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«труба в трубе» / А.В. Феоктистов// </w:t>
      </w:r>
      <w:proofErr w:type="spellStart"/>
      <w:r w:rsidRPr="008767C0">
        <w:rPr>
          <w:rFonts w:ascii="Times New Roman" w:hAnsi="Times New Roman" w:cs="Times New Roman"/>
          <w:sz w:val="28"/>
          <w:szCs w:val="28"/>
        </w:rPr>
        <w:t>Изв</w:t>
      </w:r>
      <w:proofErr w:type="spellEnd"/>
      <w:r w:rsidRPr="008767C0">
        <w:rPr>
          <w:rFonts w:ascii="Times New Roman" w:hAnsi="Times New Roman" w:cs="Times New Roman"/>
          <w:sz w:val="28"/>
          <w:szCs w:val="28"/>
        </w:rPr>
        <w:t>. вузов. Черная металлургия. – 2012. – №12. – С. 68 – 69.</w:t>
      </w:r>
    </w:p>
    <w:p w:rsidR="00CF4A6B" w:rsidRPr="008767C0" w:rsidRDefault="00CF4A6B" w:rsidP="00EB5761">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Феоктистов, А. В. Исследование фракционного состава топлива при плавке чугуна на лабораторно-ваграночном комплексе/ А.В. Феоктистов// Вестник горно-металлургической секции Российской академии естественных наук. </w:t>
      </w:r>
      <w:r w:rsidRPr="008767C0">
        <w:rPr>
          <w:rFonts w:ascii="Times New Roman" w:hAnsi="Times New Roman" w:cs="Times New Roman"/>
          <w:sz w:val="28"/>
          <w:szCs w:val="28"/>
        </w:rPr>
        <w:lastRenderedPageBreak/>
        <w:t xml:space="preserve">Отделение металлургии: сб. науч. тр. / </w:t>
      </w:r>
      <w:proofErr w:type="spellStart"/>
      <w:r w:rsidRPr="008767C0">
        <w:rPr>
          <w:rFonts w:ascii="Times New Roman" w:hAnsi="Times New Roman" w:cs="Times New Roman"/>
          <w:sz w:val="28"/>
          <w:szCs w:val="28"/>
        </w:rPr>
        <w:t>Сиб</w:t>
      </w:r>
      <w:proofErr w:type="spellEnd"/>
      <w:r w:rsidRPr="008767C0">
        <w:rPr>
          <w:rFonts w:ascii="Times New Roman" w:hAnsi="Times New Roman" w:cs="Times New Roman"/>
          <w:sz w:val="28"/>
          <w:szCs w:val="28"/>
        </w:rPr>
        <w:t xml:space="preserve">. гос. </w:t>
      </w:r>
      <w:proofErr w:type="spellStart"/>
      <w:r w:rsidRPr="008767C0">
        <w:rPr>
          <w:rFonts w:ascii="Times New Roman" w:hAnsi="Times New Roman" w:cs="Times New Roman"/>
          <w:sz w:val="28"/>
          <w:szCs w:val="28"/>
        </w:rPr>
        <w:t>индустр</w:t>
      </w:r>
      <w:proofErr w:type="spellEnd"/>
      <w:r w:rsidRPr="008767C0">
        <w:rPr>
          <w:rFonts w:ascii="Times New Roman" w:hAnsi="Times New Roman" w:cs="Times New Roman"/>
          <w:sz w:val="28"/>
          <w:szCs w:val="28"/>
        </w:rPr>
        <w:t xml:space="preserve">. ун-т; ред. кол.: Л.П. </w:t>
      </w:r>
      <w:proofErr w:type="spellStart"/>
      <w:r w:rsidRPr="008767C0">
        <w:rPr>
          <w:rFonts w:ascii="Times New Roman" w:hAnsi="Times New Roman" w:cs="Times New Roman"/>
          <w:sz w:val="28"/>
          <w:szCs w:val="28"/>
        </w:rPr>
        <w:t>Мышляев</w:t>
      </w:r>
      <w:proofErr w:type="spellEnd"/>
      <w:r w:rsidR="007E0AEB" w:rsidRPr="008767C0">
        <w:rPr>
          <w:rFonts w:ascii="Times New Roman" w:hAnsi="Times New Roman" w:cs="Times New Roman"/>
          <w:sz w:val="28"/>
          <w:szCs w:val="28"/>
        </w:rPr>
        <w:t xml:space="preserve"> </w:t>
      </w:r>
      <w:r w:rsidRPr="008767C0">
        <w:rPr>
          <w:rFonts w:ascii="Times New Roman" w:hAnsi="Times New Roman" w:cs="Times New Roman"/>
          <w:sz w:val="28"/>
          <w:szCs w:val="28"/>
        </w:rPr>
        <w:t>(</w:t>
      </w:r>
      <w:proofErr w:type="spellStart"/>
      <w:r w:rsidRPr="008767C0">
        <w:rPr>
          <w:rFonts w:ascii="Times New Roman" w:hAnsi="Times New Roman" w:cs="Times New Roman"/>
          <w:sz w:val="28"/>
          <w:szCs w:val="28"/>
        </w:rPr>
        <w:t>главн</w:t>
      </w:r>
      <w:proofErr w:type="spellEnd"/>
      <w:r w:rsidRPr="008767C0">
        <w:rPr>
          <w:rFonts w:ascii="Times New Roman" w:hAnsi="Times New Roman" w:cs="Times New Roman"/>
          <w:sz w:val="28"/>
          <w:szCs w:val="28"/>
        </w:rPr>
        <w:t xml:space="preserve">. ред.) [и др.]. – Новокузнецк: </w:t>
      </w:r>
      <w:proofErr w:type="spellStart"/>
      <w:r w:rsidRPr="008767C0">
        <w:rPr>
          <w:rFonts w:ascii="Times New Roman" w:hAnsi="Times New Roman" w:cs="Times New Roman"/>
          <w:sz w:val="28"/>
          <w:szCs w:val="28"/>
        </w:rPr>
        <w:t>СибГИУ</w:t>
      </w:r>
      <w:proofErr w:type="spellEnd"/>
      <w:r w:rsidRPr="008767C0">
        <w:rPr>
          <w:rFonts w:ascii="Times New Roman" w:hAnsi="Times New Roman" w:cs="Times New Roman"/>
          <w:sz w:val="28"/>
          <w:szCs w:val="28"/>
        </w:rPr>
        <w:t xml:space="preserve">, 2011. – </w:t>
      </w:r>
      <w:proofErr w:type="spellStart"/>
      <w:r w:rsidRPr="008767C0">
        <w:rPr>
          <w:rFonts w:ascii="Times New Roman" w:hAnsi="Times New Roman" w:cs="Times New Roman"/>
          <w:sz w:val="28"/>
          <w:szCs w:val="28"/>
        </w:rPr>
        <w:t>Вып</w:t>
      </w:r>
      <w:proofErr w:type="spellEnd"/>
      <w:r w:rsidRPr="008767C0">
        <w:rPr>
          <w:rFonts w:ascii="Times New Roman" w:hAnsi="Times New Roman" w:cs="Times New Roman"/>
          <w:sz w:val="28"/>
          <w:szCs w:val="28"/>
        </w:rPr>
        <w:t xml:space="preserve">.  – С. 43 – 47. </w:t>
      </w:r>
    </w:p>
    <w:p w:rsidR="00CF4A6B" w:rsidRPr="008767C0" w:rsidRDefault="00CF4A6B" w:rsidP="00EB5761">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 xml:space="preserve">Феоктистов,  А.В.  Теоретические  основы </w:t>
      </w:r>
      <w:r w:rsidR="007E0AEB" w:rsidRPr="008767C0">
        <w:rPr>
          <w:rFonts w:ascii="Times New Roman" w:hAnsi="Times New Roman" w:cs="Times New Roman"/>
          <w:sz w:val="28"/>
          <w:szCs w:val="28"/>
        </w:rPr>
        <w:t xml:space="preserve"> и  практика  промышленной  экс</w:t>
      </w:r>
      <w:r w:rsidRPr="008767C0">
        <w:rPr>
          <w:rFonts w:ascii="Times New Roman" w:hAnsi="Times New Roman" w:cs="Times New Roman"/>
          <w:sz w:val="28"/>
          <w:szCs w:val="28"/>
        </w:rPr>
        <w:t>плуатации современных ваграночных ко</w:t>
      </w:r>
      <w:r w:rsidR="007E0AEB" w:rsidRPr="008767C0">
        <w:rPr>
          <w:rFonts w:ascii="Times New Roman" w:hAnsi="Times New Roman" w:cs="Times New Roman"/>
          <w:sz w:val="28"/>
          <w:szCs w:val="28"/>
        </w:rPr>
        <w:t>мплексов/ А.В. Феоктистов// Тео</w:t>
      </w:r>
      <w:r w:rsidRPr="008767C0">
        <w:rPr>
          <w:rFonts w:ascii="Times New Roman" w:hAnsi="Times New Roman" w:cs="Times New Roman"/>
          <w:sz w:val="28"/>
          <w:szCs w:val="28"/>
        </w:rPr>
        <w:t xml:space="preserve">рия и практика литейных процессов: сб. тр. </w:t>
      </w:r>
      <w:proofErr w:type="spellStart"/>
      <w:r w:rsidRPr="008767C0">
        <w:rPr>
          <w:rFonts w:ascii="Times New Roman" w:hAnsi="Times New Roman" w:cs="Times New Roman"/>
          <w:sz w:val="28"/>
          <w:szCs w:val="28"/>
        </w:rPr>
        <w:t>всерос</w:t>
      </w:r>
      <w:proofErr w:type="spellEnd"/>
      <w:r w:rsidRPr="008767C0">
        <w:rPr>
          <w:rFonts w:ascii="Times New Roman" w:hAnsi="Times New Roman" w:cs="Times New Roman"/>
          <w:sz w:val="28"/>
          <w:szCs w:val="28"/>
        </w:rPr>
        <w:t>. науч.-</w:t>
      </w:r>
      <w:r w:rsidR="007E0AEB" w:rsidRPr="008767C0">
        <w:rPr>
          <w:rFonts w:ascii="Times New Roman" w:hAnsi="Times New Roman" w:cs="Times New Roman"/>
          <w:sz w:val="28"/>
          <w:szCs w:val="28"/>
        </w:rPr>
        <w:t xml:space="preserve"> </w:t>
      </w:r>
      <w:proofErr w:type="spellStart"/>
      <w:r w:rsidRPr="008767C0">
        <w:rPr>
          <w:rFonts w:ascii="Times New Roman" w:hAnsi="Times New Roman" w:cs="Times New Roman"/>
          <w:sz w:val="28"/>
          <w:szCs w:val="28"/>
        </w:rPr>
        <w:t>практ</w:t>
      </w:r>
      <w:proofErr w:type="spellEnd"/>
      <w:r w:rsidRPr="008767C0">
        <w:rPr>
          <w:rFonts w:ascii="Times New Roman" w:hAnsi="Times New Roman" w:cs="Times New Roman"/>
          <w:sz w:val="28"/>
          <w:szCs w:val="28"/>
        </w:rPr>
        <w:t xml:space="preserve">. </w:t>
      </w:r>
      <w:proofErr w:type="spellStart"/>
      <w:r w:rsidRPr="008767C0">
        <w:rPr>
          <w:rFonts w:ascii="Times New Roman" w:hAnsi="Times New Roman" w:cs="Times New Roman"/>
          <w:sz w:val="28"/>
          <w:szCs w:val="28"/>
        </w:rPr>
        <w:t>конф</w:t>
      </w:r>
      <w:proofErr w:type="spellEnd"/>
      <w:r w:rsidRPr="008767C0">
        <w:rPr>
          <w:rFonts w:ascii="Times New Roman" w:hAnsi="Times New Roman" w:cs="Times New Roman"/>
          <w:sz w:val="28"/>
          <w:szCs w:val="28"/>
        </w:rPr>
        <w:t>. – Новокузнецк, 2012. – С. 15 – 33.</w:t>
      </w:r>
    </w:p>
    <w:p w:rsidR="00746ED1" w:rsidRPr="008767C0" w:rsidRDefault="00746ED1" w:rsidP="00EB5761">
      <w:pPr>
        <w:pStyle w:val="a3"/>
        <w:numPr>
          <w:ilvl w:val="0"/>
          <w:numId w:val="44"/>
        </w:numPr>
        <w:jc w:val="both"/>
        <w:rPr>
          <w:rFonts w:ascii="Times New Roman" w:hAnsi="Times New Roman" w:cs="Times New Roman"/>
          <w:sz w:val="28"/>
          <w:szCs w:val="28"/>
        </w:rPr>
      </w:pPr>
      <w:proofErr w:type="spellStart"/>
      <w:r w:rsidRPr="008767C0">
        <w:rPr>
          <w:rFonts w:ascii="Times New Roman" w:hAnsi="Times New Roman" w:cs="Times New Roman"/>
          <w:sz w:val="28"/>
          <w:szCs w:val="28"/>
        </w:rPr>
        <w:t>Цымбал</w:t>
      </w:r>
      <w:proofErr w:type="spellEnd"/>
      <w:r w:rsidRPr="008767C0">
        <w:rPr>
          <w:rFonts w:ascii="Times New Roman" w:hAnsi="Times New Roman" w:cs="Times New Roman"/>
          <w:sz w:val="28"/>
          <w:szCs w:val="28"/>
        </w:rPr>
        <w:t xml:space="preserve"> В.П. Математическое моделирование металлургических процессов: Учебное пособие для вузов. – М.: Металлургия, 1986. – 240с.</w:t>
      </w:r>
    </w:p>
    <w:p w:rsidR="007E0AEB" w:rsidRPr="008767C0" w:rsidRDefault="007E0AEB" w:rsidP="00EB5761">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Чистяков  В.В.  Методы  подобия  и  размерностей  в  литейной</w:t>
      </w:r>
      <w:r w:rsidR="006E2C47" w:rsidRPr="008767C0">
        <w:rPr>
          <w:rFonts w:ascii="Times New Roman" w:hAnsi="Times New Roman" w:cs="Times New Roman"/>
          <w:sz w:val="28"/>
          <w:szCs w:val="28"/>
        </w:rPr>
        <w:t xml:space="preserve"> </w:t>
      </w:r>
      <w:r w:rsidRPr="008767C0">
        <w:rPr>
          <w:rFonts w:ascii="Times New Roman" w:hAnsi="Times New Roman" w:cs="Times New Roman"/>
          <w:sz w:val="28"/>
          <w:szCs w:val="28"/>
        </w:rPr>
        <w:t>гидравлике.-М.: Машиностроение, 1990.-224с.</w:t>
      </w:r>
    </w:p>
    <w:p w:rsidR="007E0AEB" w:rsidRPr="008767C0" w:rsidRDefault="007E0AEB" w:rsidP="00EB5761">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Черный А.А. Математическое моделирование применительно к</w:t>
      </w:r>
    </w:p>
    <w:p w:rsidR="007E19B6" w:rsidRPr="008767C0" w:rsidRDefault="00C23840"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литейному производству: Учебное </w:t>
      </w:r>
      <w:r w:rsidR="007E0AEB" w:rsidRPr="008767C0">
        <w:rPr>
          <w:rFonts w:ascii="Times New Roman" w:hAnsi="Times New Roman" w:cs="Times New Roman"/>
          <w:sz w:val="28"/>
          <w:szCs w:val="28"/>
        </w:rPr>
        <w:t>пособие.-</w:t>
      </w:r>
      <w:r w:rsidR="006E2C47" w:rsidRPr="008767C0">
        <w:rPr>
          <w:rFonts w:ascii="Times New Roman" w:hAnsi="Times New Roman" w:cs="Times New Roman"/>
          <w:sz w:val="28"/>
          <w:szCs w:val="28"/>
        </w:rPr>
        <w:t xml:space="preserve"> </w:t>
      </w:r>
      <w:r w:rsidR="007E0AEB" w:rsidRPr="008767C0">
        <w:rPr>
          <w:rFonts w:ascii="Times New Roman" w:hAnsi="Times New Roman" w:cs="Times New Roman"/>
          <w:sz w:val="28"/>
          <w:szCs w:val="28"/>
        </w:rPr>
        <w:t xml:space="preserve">Пенза: </w:t>
      </w:r>
      <w:r w:rsidR="006E2C47" w:rsidRPr="008767C0">
        <w:rPr>
          <w:rFonts w:ascii="Times New Roman" w:hAnsi="Times New Roman" w:cs="Times New Roman"/>
          <w:sz w:val="28"/>
          <w:szCs w:val="28"/>
        </w:rPr>
        <w:t>Изд-во</w:t>
      </w:r>
      <w:r w:rsidRPr="008767C0">
        <w:rPr>
          <w:rFonts w:ascii="Times New Roman" w:hAnsi="Times New Roman" w:cs="Times New Roman"/>
          <w:sz w:val="28"/>
          <w:szCs w:val="28"/>
        </w:rPr>
        <w:t xml:space="preserve"> </w:t>
      </w:r>
      <w:proofErr w:type="spellStart"/>
      <w:r w:rsidR="007E0AEB" w:rsidRPr="008767C0">
        <w:rPr>
          <w:rFonts w:ascii="Times New Roman" w:hAnsi="Times New Roman" w:cs="Times New Roman"/>
          <w:sz w:val="28"/>
          <w:szCs w:val="28"/>
        </w:rPr>
        <w:t>Пенз</w:t>
      </w:r>
      <w:proofErr w:type="spellEnd"/>
      <w:r w:rsidR="007E0AEB" w:rsidRPr="008767C0">
        <w:rPr>
          <w:rFonts w:ascii="Times New Roman" w:hAnsi="Times New Roman" w:cs="Times New Roman"/>
          <w:sz w:val="28"/>
          <w:szCs w:val="28"/>
        </w:rPr>
        <w:t>.</w:t>
      </w:r>
      <w:r w:rsidR="006E2C47"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университета,</w:t>
      </w:r>
      <w:r w:rsidR="007E0AEB" w:rsidRPr="008767C0">
        <w:rPr>
          <w:rFonts w:ascii="Times New Roman" w:hAnsi="Times New Roman" w:cs="Times New Roman"/>
          <w:sz w:val="28"/>
          <w:szCs w:val="28"/>
        </w:rPr>
        <w:t>1998.-121с.</w:t>
      </w:r>
    </w:p>
    <w:p w:rsidR="007E0AEB" w:rsidRPr="008767C0" w:rsidRDefault="007E0AEB" w:rsidP="00EB5761">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Черный А.А. Математическое моделирование в литейном производстве: учебное пособие/ А.А. Черный. – Пенза: Информационно-издательский центр ПГУ, 2007. – 192с.</w:t>
      </w:r>
    </w:p>
    <w:p w:rsidR="0040767D" w:rsidRPr="008767C0" w:rsidRDefault="007E0AEB" w:rsidP="00EB5761">
      <w:pPr>
        <w:pStyle w:val="a3"/>
        <w:numPr>
          <w:ilvl w:val="0"/>
          <w:numId w:val="44"/>
        </w:numPr>
        <w:jc w:val="both"/>
        <w:rPr>
          <w:rFonts w:ascii="Times New Roman" w:hAnsi="Times New Roman" w:cs="Times New Roman"/>
          <w:sz w:val="28"/>
          <w:szCs w:val="28"/>
        </w:rPr>
      </w:pPr>
      <w:r w:rsidRPr="008767C0">
        <w:rPr>
          <w:rFonts w:ascii="Times New Roman" w:hAnsi="Times New Roman" w:cs="Times New Roman"/>
          <w:sz w:val="28"/>
          <w:szCs w:val="28"/>
        </w:rPr>
        <w:t>Чистяков В.В. Методы подобия и разме</w:t>
      </w:r>
      <w:r w:rsidR="00C23840" w:rsidRPr="008767C0">
        <w:rPr>
          <w:rFonts w:ascii="Times New Roman" w:hAnsi="Times New Roman" w:cs="Times New Roman"/>
          <w:sz w:val="28"/>
          <w:szCs w:val="28"/>
        </w:rPr>
        <w:t xml:space="preserve">рностей в литейной гидравлике. </w:t>
      </w:r>
      <w:r w:rsidRPr="008767C0">
        <w:rPr>
          <w:rFonts w:ascii="Times New Roman" w:hAnsi="Times New Roman" w:cs="Times New Roman"/>
          <w:sz w:val="28"/>
          <w:szCs w:val="28"/>
        </w:rPr>
        <w:t>М.: машиностроение, 1990. – 224 с.</w:t>
      </w:r>
    </w:p>
    <w:p w:rsidR="0040767D" w:rsidRPr="008767C0" w:rsidRDefault="00EB5761" w:rsidP="008767C0">
      <w:pPr>
        <w:pStyle w:val="a3"/>
        <w:jc w:val="both"/>
        <w:rPr>
          <w:rFonts w:ascii="Times New Roman" w:hAnsi="Times New Roman" w:cs="Times New Roman"/>
          <w:sz w:val="28"/>
          <w:szCs w:val="28"/>
        </w:rPr>
      </w:pPr>
      <w:r>
        <w:rPr>
          <w:rFonts w:ascii="Times New Roman" w:hAnsi="Times New Roman" w:cs="Times New Roman"/>
          <w:sz w:val="28"/>
          <w:szCs w:val="28"/>
        </w:rPr>
        <w:t xml:space="preserve">85. </w:t>
      </w:r>
      <w:proofErr w:type="spellStart"/>
      <w:r w:rsidR="0040767D" w:rsidRPr="008767C0">
        <w:rPr>
          <w:rFonts w:ascii="Times New Roman" w:hAnsi="Times New Roman" w:cs="Times New Roman"/>
          <w:sz w:val="28"/>
          <w:szCs w:val="28"/>
        </w:rPr>
        <w:t>Шиляев</w:t>
      </w:r>
      <w:proofErr w:type="spellEnd"/>
      <w:r w:rsidR="0040767D" w:rsidRPr="008767C0">
        <w:rPr>
          <w:rFonts w:ascii="Times New Roman" w:hAnsi="Times New Roman" w:cs="Times New Roman"/>
          <w:sz w:val="28"/>
          <w:szCs w:val="28"/>
        </w:rPr>
        <w:t xml:space="preserve"> М.И. </w:t>
      </w:r>
      <w:r w:rsidR="00A967B8" w:rsidRPr="008767C0">
        <w:rPr>
          <w:rFonts w:ascii="Times New Roman" w:hAnsi="Times New Roman" w:cs="Times New Roman"/>
          <w:sz w:val="28"/>
          <w:szCs w:val="28"/>
        </w:rPr>
        <w:t xml:space="preserve">Контактный тепло- и </w:t>
      </w:r>
      <w:proofErr w:type="spellStart"/>
      <w:r w:rsidR="00A967B8" w:rsidRPr="008767C0">
        <w:rPr>
          <w:rFonts w:ascii="Times New Roman" w:hAnsi="Times New Roman" w:cs="Times New Roman"/>
          <w:sz w:val="28"/>
          <w:szCs w:val="28"/>
        </w:rPr>
        <w:t>массообмен</w:t>
      </w:r>
      <w:proofErr w:type="spellEnd"/>
      <w:r w:rsidR="00A967B8" w:rsidRPr="008767C0">
        <w:rPr>
          <w:rFonts w:ascii="Times New Roman" w:hAnsi="Times New Roman" w:cs="Times New Roman"/>
          <w:sz w:val="28"/>
          <w:szCs w:val="28"/>
        </w:rPr>
        <w:t xml:space="preserve"> </w:t>
      </w:r>
      <w:r w:rsidR="0040767D" w:rsidRPr="008767C0">
        <w:rPr>
          <w:rFonts w:ascii="Times New Roman" w:hAnsi="Times New Roman" w:cs="Times New Roman"/>
          <w:sz w:val="28"/>
          <w:szCs w:val="28"/>
        </w:rPr>
        <w:t>в форсуночны</w:t>
      </w:r>
      <w:r w:rsidR="00F70ED6" w:rsidRPr="008767C0">
        <w:rPr>
          <w:rFonts w:ascii="Times New Roman" w:hAnsi="Times New Roman" w:cs="Times New Roman"/>
          <w:sz w:val="28"/>
          <w:szCs w:val="28"/>
        </w:rPr>
        <w:t xml:space="preserve">х и </w:t>
      </w:r>
      <w:proofErr w:type="spellStart"/>
      <w:r w:rsidR="00F70ED6" w:rsidRPr="008767C0">
        <w:rPr>
          <w:rFonts w:ascii="Times New Roman" w:hAnsi="Times New Roman" w:cs="Times New Roman"/>
          <w:sz w:val="28"/>
          <w:szCs w:val="28"/>
        </w:rPr>
        <w:t>барботажных</w:t>
      </w:r>
      <w:proofErr w:type="spellEnd"/>
      <w:r w:rsidR="00F70ED6" w:rsidRPr="008767C0">
        <w:rPr>
          <w:rFonts w:ascii="Times New Roman" w:hAnsi="Times New Roman" w:cs="Times New Roman"/>
          <w:sz w:val="28"/>
          <w:szCs w:val="28"/>
        </w:rPr>
        <w:t xml:space="preserve"> аппаратах. Моде</w:t>
      </w:r>
      <w:r w:rsidR="0040767D" w:rsidRPr="008767C0">
        <w:rPr>
          <w:rFonts w:ascii="Times New Roman" w:hAnsi="Times New Roman" w:cs="Times New Roman"/>
          <w:sz w:val="28"/>
          <w:szCs w:val="28"/>
        </w:rPr>
        <w:t>лирование, оп</w:t>
      </w:r>
      <w:r w:rsidR="00F70ED6" w:rsidRPr="008767C0">
        <w:rPr>
          <w:rFonts w:ascii="Times New Roman" w:hAnsi="Times New Roman" w:cs="Times New Roman"/>
          <w:sz w:val="28"/>
          <w:szCs w:val="28"/>
        </w:rPr>
        <w:t xml:space="preserve">тимизация </w:t>
      </w:r>
      <w:proofErr w:type="spellStart"/>
      <w:r w:rsidR="00F70ED6" w:rsidRPr="008767C0">
        <w:rPr>
          <w:rFonts w:ascii="Times New Roman" w:hAnsi="Times New Roman" w:cs="Times New Roman"/>
          <w:sz w:val="28"/>
          <w:szCs w:val="28"/>
        </w:rPr>
        <w:t>тепломассообмена</w:t>
      </w:r>
      <w:proofErr w:type="spellEnd"/>
      <w:r w:rsidR="00F70ED6" w:rsidRPr="008767C0">
        <w:rPr>
          <w:rFonts w:ascii="Times New Roman" w:hAnsi="Times New Roman" w:cs="Times New Roman"/>
          <w:sz w:val="28"/>
          <w:szCs w:val="28"/>
        </w:rPr>
        <w:t xml:space="preserve"> и аб</w:t>
      </w:r>
      <w:r w:rsidR="0040767D" w:rsidRPr="008767C0">
        <w:rPr>
          <w:rFonts w:ascii="Times New Roman" w:hAnsi="Times New Roman" w:cs="Times New Roman"/>
          <w:sz w:val="28"/>
          <w:szCs w:val="28"/>
        </w:rPr>
        <w:t xml:space="preserve">сорбционно-конденсационной </w:t>
      </w:r>
      <w:proofErr w:type="spellStart"/>
      <w:r w:rsidR="0040767D" w:rsidRPr="008767C0">
        <w:rPr>
          <w:rFonts w:ascii="Times New Roman" w:hAnsi="Times New Roman" w:cs="Times New Roman"/>
          <w:sz w:val="28"/>
          <w:szCs w:val="28"/>
        </w:rPr>
        <w:t>пылег</w:t>
      </w:r>
      <w:r w:rsidR="00A967B8" w:rsidRPr="008767C0">
        <w:rPr>
          <w:rFonts w:ascii="Times New Roman" w:hAnsi="Times New Roman" w:cs="Times New Roman"/>
          <w:sz w:val="28"/>
          <w:szCs w:val="28"/>
        </w:rPr>
        <w:t>азоочистки</w:t>
      </w:r>
      <w:proofErr w:type="spellEnd"/>
      <w:r w:rsidR="00A967B8" w:rsidRPr="008767C0">
        <w:rPr>
          <w:rFonts w:ascii="Times New Roman" w:hAnsi="Times New Roman" w:cs="Times New Roman"/>
          <w:sz w:val="28"/>
          <w:szCs w:val="28"/>
        </w:rPr>
        <w:t xml:space="preserve"> / </w:t>
      </w:r>
      <w:r w:rsidR="0040767D" w:rsidRPr="008767C0">
        <w:rPr>
          <w:rFonts w:ascii="Times New Roman" w:hAnsi="Times New Roman" w:cs="Times New Roman"/>
          <w:sz w:val="28"/>
          <w:szCs w:val="28"/>
        </w:rPr>
        <w:t xml:space="preserve">М.И. </w:t>
      </w:r>
      <w:proofErr w:type="spellStart"/>
      <w:r w:rsidR="0040767D" w:rsidRPr="008767C0">
        <w:rPr>
          <w:rFonts w:ascii="Times New Roman" w:hAnsi="Times New Roman" w:cs="Times New Roman"/>
          <w:sz w:val="28"/>
          <w:szCs w:val="28"/>
        </w:rPr>
        <w:t>Шиляе</w:t>
      </w:r>
      <w:r w:rsidR="00A967B8" w:rsidRPr="008767C0">
        <w:rPr>
          <w:rFonts w:ascii="Times New Roman" w:hAnsi="Times New Roman" w:cs="Times New Roman"/>
          <w:sz w:val="28"/>
          <w:szCs w:val="28"/>
        </w:rPr>
        <w:t>в</w:t>
      </w:r>
      <w:proofErr w:type="spellEnd"/>
      <w:r w:rsidR="00A967B8" w:rsidRPr="008767C0">
        <w:rPr>
          <w:rFonts w:ascii="Times New Roman" w:hAnsi="Times New Roman" w:cs="Times New Roman"/>
          <w:sz w:val="28"/>
          <w:szCs w:val="28"/>
        </w:rPr>
        <w:t xml:space="preserve">, Е.М. </w:t>
      </w:r>
      <w:proofErr w:type="spellStart"/>
      <w:r w:rsidR="00A967B8" w:rsidRPr="008767C0">
        <w:rPr>
          <w:rFonts w:ascii="Times New Roman" w:hAnsi="Times New Roman" w:cs="Times New Roman"/>
          <w:sz w:val="28"/>
          <w:szCs w:val="28"/>
        </w:rPr>
        <w:t>Хромова</w:t>
      </w:r>
      <w:proofErr w:type="spellEnd"/>
      <w:r w:rsidR="00A967B8" w:rsidRPr="008767C0">
        <w:rPr>
          <w:rFonts w:ascii="Times New Roman" w:hAnsi="Times New Roman" w:cs="Times New Roman"/>
          <w:sz w:val="28"/>
          <w:szCs w:val="28"/>
        </w:rPr>
        <w:t>, А.В. Толстых. - Герма</w:t>
      </w:r>
      <w:r w:rsidR="0040767D" w:rsidRPr="008767C0">
        <w:rPr>
          <w:rFonts w:ascii="Times New Roman" w:hAnsi="Times New Roman" w:cs="Times New Roman"/>
          <w:sz w:val="28"/>
          <w:szCs w:val="28"/>
        </w:rPr>
        <w:t xml:space="preserve">ния: </w:t>
      </w:r>
      <w:proofErr w:type="spellStart"/>
      <w:r w:rsidR="0040767D" w:rsidRPr="008767C0">
        <w:rPr>
          <w:rFonts w:ascii="Times New Roman" w:hAnsi="Times New Roman" w:cs="Times New Roman"/>
          <w:sz w:val="28"/>
          <w:szCs w:val="28"/>
        </w:rPr>
        <w:t>Lambert</w:t>
      </w:r>
      <w:proofErr w:type="spellEnd"/>
      <w:r w:rsidR="0040767D" w:rsidRPr="008767C0">
        <w:rPr>
          <w:rFonts w:ascii="Times New Roman" w:hAnsi="Times New Roman" w:cs="Times New Roman"/>
          <w:sz w:val="28"/>
          <w:szCs w:val="28"/>
        </w:rPr>
        <w:t xml:space="preserve"> </w:t>
      </w:r>
      <w:proofErr w:type="spellStart"/>
      <w:r w:rsidR="0040767D" w:rsidRPr="008767C0">
        <w:rPr>
          <w:rFonts w:ascii="Times New Roman" w:hAnsi="Times New Roman" w:cs="Times New Roman"/>
          <w:sz w:val="28"/>
          <w:szCs w:val="28"/>
        </w:rPr>
        <w:t>Academic</w:t>
      </w:r>
      <w:proofErr w:type="spellEnd"/>
      <w:r w:rsidR="0040767D" w:rsidRPr="008767C0">
        <w:rPr>
          <w:rFonts w:ascii="Times New Roman" w:hAnsi="Times New Roman" w:cs="Times New Roman"/>
          <w:sz w:val="28"/>
          <w:szCs w:val="28"/>
        </w:rPr>
        <w:t xml:space="preserve"> </w:t>
      </w:r>
      <w:proofErr w:type="spellStart"/>
      <w:r w:rsidR="0040767D" w:rsidRPr="008767C0">
        <w:rPr>
          <w:rFonts w:ascii="Times New Roman" w:hAnsi="Times New Roman" w:cs="Times New Roman"/>
          <w:sz w:val="28"/>
          <w:szCs w:val="28"/>
        </w:rPr>
        <w:t>Publishing</w:t>
      </w:r>
      <w:proofErr w:type="spellEnd"/>
      <w:r w:rsidR="0040767D" w:rsidRPr="008767C0">
        <w:rPr>
          <w:rFonts w:ascii="Times New Roman" w:hAnsi="Times New Roman" w:cs="Times New Roman"/>
          <w:sz w:val="28"/>
          <w:szCs w:val="28"/>
        </w:rPr>
        <w:t xml:space="preserve"> (LAP), 2012.</w:t>
      </w:r>
    </w:p>
    <w:p w:rsidR="00C23840" w:rsidRPr="008767C0" w:rsidRDefault="00A967B8"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746ED1"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 </w:t>
      </w:r>
      <w:r w:rsidR="00C23840"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86</w:t>
      </w:r>
      <w:r w:rsidRPr="008767C0">
        <w:rPr>
          <w:rFonts w:ascii="Times New Roman" w:hAnsi="Times New Roman" w:cs="Times New Roman"/>
          <w:sz w:val="28"/>
          <w:szCs w:val="28"/>
        </w:rPr>
        <w:t xml:space="preserve">. </w:t>
      </w:r>
      <w:proofErr w:type="spellStart"/>
      <w:r w:rsidRPr="008767C0">
        <w:rPr>
          <w:rFonts w:ascii="Times New Roman" w:hAnsi="Times New Roman" w:cs="Times New Roman"/>
          <w:sz w:val="28"/>
          <w:szCs w:val="28"/>
        </w:rPr>
        <w:t>Шиляев</w:t>
      </w:r>
      <w:proofErr w:type="spellEnd"/>
      <w:r w:rsidRPr="008767C0">
        <w:rPr>
          <w:rFonts w:ascii="Times New Roman" w:hAnsi="Times New Roman" w:cs="Times New Roman"/>
          <w:sz w:val="28"/>
          <w:szCs w:val="28"/>
        </w:rPr>
        <w:t xml:space="preserve"> М.И. Ф</w:t>
      </w:r>
      <w:r w:rsidR="00B82652" w:rsidRPr="008767C0">
        <w:rPr>
          <w:rFonts w:ascii="Times New Roman" w:hAnsi="Times New Roman" w:cs="Times New Roman"/>
          <w:sz w:val="28"/>
          <w:szCs w:val="28"/>
        </w:rPr>
        <w:t>изико-математическая модель кон</w:t>
      </w:r>
      <w:r w:rsidRPr="008767C0">
        <w:rPr>
          <w:rFonts w:ascii="Times New Roman" w:hAnsi="Times New Roman" w:cs="Times New Roman"/>
          <w:sz w:val="28"/>
          <w:szCs w:val="28"/>
        </w:rPr>
        <w:t>денсационного</w:t>
      </w:r>
      <w:r w:rsidR="00B82652" w:rsidRPr="008767C0">
        <w:rPr>
          <w:rFonts w:ascii="Times New Roman" w:hAnsi="Times New Roman" w:cs="Times New Roman"/>
          <w:sz w:val="28"/>
          <w:szCs w:val="28"/>
        </w:rPr>
        <w:t xml:space="preserve"> </w:t>
      </w:r>
      <w:r w:rsidR="00746ED1" w:rsidRPr="008767C0">
        <w:rPr>
          <w:rFonts w:ascii="Times New Roman" w:hAnsi="Times New Roman" w:cs="Times New Roman"/>
          <w:sz w:val="28"/>
          <w:szCs w:val="28"/>
        </w:rPr>
        <w:t xml:space="preserve">  </w:t>
      </w:r>
      <w:r w:rsidR="00C23840" w:rsidRPr="008767C0">
        <w:rPr>
          <w:rFonts w:ascii="Times New Roman" w:hAnsi="Times New Roman" w:cs="Times New Roman"/>
          <w:sz w:val="28"/>
          <w:szCs w:val="28"/>
        </w:rPr>
        <w:t xml:space="preserve">       </w:t>
      </w:r>
      <w:r w:rsidR="00B82652" w:rsidRPr="008767C0">
        <w:rPr>
          <w:rFonts w:ascii="Times New Roman" w:hAnsi="Times New Roman" w:cs="Times New Roman"/>
          <w:sz w:val="28"/>
          <w:szCs w:val="28"/>
        </w:rPr>
        <w:t>процесса улавливания субмикрон</w:t>
      </w:r>
      <w:r w:rsidRPr="008767C0">
        <w:rPr>
          <w:rFonts w:ascii="Times New Roman" w:hAnsi="Times New Roman" w:cs="Times New Roman"/>
          <w:sz w:val="28"/>
          <w:szCs w:val="28"/>
        </w:rPr>
        <w:t xml:space="preserve">ной пыли в форсуночном скруббере / </w:t>
      </w:r>
    </w:p>
    <w:p w:rsidR="00A967B8" w:rsidRPr="008767C0" w:rsidRDefault="00A967B8"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М.И. </w:t>
      </w:r>
      <w:proofErr w:type="spellStart"/>
      <w:r w:rsidRPr="008767C0">
        <w:rPr>
          <w:rFonts w:ascii="Times New Roman" w:hAnsi="Times New Roman" w:cs="Times New Roman"/>
          <w:sz w:val="28"/>
          <w:szCs w:val="28"/>
        </w:rPr>
        <w:t>Шиляев</w:t>
      </w:r>
      <w:proofErr w:type="spellEnd"/>
      <w:r w:rsidRPr="008767C0">
        <w:rPr>
          <w:rFonts w:ascii="Times New Roman" w:hAnsi="Times New Roman" w:cs="Times New Roman"/>
          <w:sz w:val="28"/>
          <w:szCs w:val="28"/>
        </w:rPr>
        <w:t xml:space="preserve">, Е.М. </w:t>
      </w:r>
      <w:proofErr w:type="spellStart"/>
      <w:r w:rsidRPr="008767C0">
        <w:rPr>
          <w:rFonts w:ascii="Times New Roman" w:hAnsi="Times New Roman" w:cs="Times New Roman"/>
          <w:sz w:val="28"/>
          <w:szCs w:val="28"/>
        </w:rPr>
        <w:t>Хромова</w:t>
      </w:r>
      <w:proofErr w:type="spellEnd"/>
      <w:r w:rsidRPr="008767C0">
        <w:rPr>
          <w:rFonts w:ascii="Times New Roman" w:hAnsi="Times New Roman" w:cs="Times New Roman"/>
          <w:sz w:val="28"/>
          <w:szCs w:val="28"/>
        </w:rPr>
        <w:t xml:space="preserve">, А.В. Григорьев, А.В. </w:t>
      </w:r>
      <w:proofErr w:type="spellStart"/>
      <w:r w:rsidRPr="008767C0">
        <w:rPr>
          <w:rFonts w:ascii="Times New Roman" w:hAnsi="Times New Roman" w:cs="Times New Roman"/>
          <w:sz w:val="28"/>
          <w:szCs w:val="28"/>
        </w:rPr>
        <w:t>Тумашова</w:t>
      </w:r>
      <w:proofErr w:type="spellEnd"/>
      <w:r w:rsidRPr="008767C0">
        <w:rPr>
          <w:rFonts w:ascii="Times New Roman" w:hAnsi="Times New Roman" w:cs="Times New Roman"/>
          <w:sz w:val="28"/>
          <w:szCs w:val="28"/>
        </w:rPr>
        <w:t xml:space="preserve"> // Теплофизика и аэромеханика, Т. 18, №3/2011.</w:t>
      </w:r>
    </w:p>
    <w:p w:rsidR="00A967B8" w:rsidRPr="008767C0" w:rsidRDefault="00EE5B2B"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B82652"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 xml:space="preserve">   87</w:t>
      </w:r>
      <w:r w:rsidR="00B82652" w:rsidRPr="008767C0">
        <w:rPr>
          <w:rFonts w:ascii="Times New Roman" w:hAnsi="Times New Roman" w:cs="Times New Roman"/>
          <w:sz w:val="28"/>
          <w:szCs w:val="28"/>
        </w:rPr>
        <w:t xml:space="preserve">. </w:t>
      </w:r>
      <w:r w:rsidR="00A967B8" w:rsidRPr="008767C0">
        <w:rPr>
          <w:rFonts w:ascii="Times New Roman" w:hAnsi="Times New Roman" w:cs="Times New Roman"/>
          <w:sz w:val="28"/>
          <w:szCs w:val="28"/>
        </w:rPr>
        <w:t xml:space="preserve"> </w:t>
      </w:r>
      <w:proofErr w:type="spellStart"/>
      <w:r w:rsidR="00A967B8" w:rsidRPr="008767C0">
        <w:rPr>
          <w:rFonts w:ascii="Times New Roman" w:hAnsi="Times New Roman" w:cs="Times New Roman"/>
          <w:sz w:val="28"/>
          <w:szCs w:val="28"/>
        </w:rPr>
        <w:t>Шиляев</w:t>
      </w:r>
      <w:proofErr w:type="spellEnd"/>
      <w:r w:rsidR="00A967B8" w:rsidRPr="008767C0">
        <w:rPr>
          <w:rFonts w:ascii="Times New Roman" w:hAnsi="Times New Roman" w:cs="Times New Roman"/>
          <w:sz w:val="28"/>
          <w:szCs w:val="28"/>
        </w:rPr>
        <w:t xml:space="preserve">,  М.И.  Методы  расчета  пылеуловителей:  </w:t>
      </w:r>
      <w:r w:rsidR="00B82652" w:rsidRPr="008767C0">
        <w:rPr>
          <w:rFonts w:ascii="Times New Roman" w:hAnsi="Times New Roman" w:cs="Times New Roman"/>
          <w:sz w:val="28"/>
          <w:szCs w:val="28"/>
        </w:rPr>
        <w:t>У</w:t>
      </w:r>
      <w:r w:rsidR="00A967B8" w:rsidRPr="008767C0">
        <w:rPr>
          <w:rFonts w:ascii="Times New Roman" w:hAnsi="Times New Roman" w:cs="Times New Roman"/>
          <w:sz w:val="28"/>
          <w:szCs w:val="28"/>
        </w:rPr>
        <w:t xml:space="preserve">чебное  пособие/ </w:t>
      </w:r>
    </w:p>
    <w:p w:rsidR="00A967B8" w:rsidRPr="008767C0" w:rsidRDefault="00A967B8"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М.И. </w:t>
      </w:r>
      <w:proofErr w:type="spellStart"/>
      <w:r w:rsidRPr="008767C0">
        <w:rPr>
          <w:rFonts w:ascii="Times New Roman" w:hAnsi="Times New Roman" w:cs="Times New Roman"/>
          <w:sz w:val="28"/>
          <w:szCs w:val="28"/>
        </w:rPr>
        <w:t>Шиляев</w:t>
      </w:r>
      <w:proofErr w:type="spellEnd"/>
      <w:r w:rsidRPr="008767C0">
        <w:rPr>
          <w:rFonts w:ascii="Times New Roman" w:hAnsi="Times New Roman" w:cs="Times New Roman"/>
          <w:sz w:val="28"/>
          <w:szCs w:val="28"/>
        </w:rPr>
        <w:t xml:space="preserve">,  А.М.  </w:t>
      </w:r>
      <w:proofErr w:type="spellStart"/>
      <w:r w:rsidRPr="008767C0">
        <w:rPr>
          <w:rFonts w:ascii="Times New Roman" w:hAnsi="Times New Roman" w:cs="Times New Roman"/>
          <w:sz w:val="28"/>
          <w:szCs w:val="28"/>
        </w:rPr>
        <w:t>Шиляев</w:t>
      </w:r>
      <w:proofErr w:type="spellEnd"/>
      <w:r w:rsidRPr="008767C0">
        <w:rPr>
          <w:rFonts w:ascii="Times New Roman" w:hAnsi="Times New Roman" w:cs="Times New Roman"/>
          <w:sz w:val="28"/>
          <w:szCs w:val="28"/>
        </w:rPr>
        <w:t>,  Е.П.  Грищенко.</w:t>
      </w:r>
      <w:r w:rsidR="000C7A0F" w:rsidRPr="008767C0">
        <w:rPr>
          <w:rFonts w:ascii="Times New Roman" w:hAnsi="Times New Roman" w:cs="Times New Roman"/>
          <w:sz w:val="28"/>
          <w:szCs w:val="28"/>
        </w:rPr>
        <w:t xml:space="preserve"> –  Томск:  Изд-во  Том. гос. </w:t>
      </w:r>
      <w:r w:rsidRPr="008767C0">
        <w:rPr>
          <w:rFonts w:ascii="Times New Roman" w:hAnsi="Times New Roman" w:cs="Times New Roman"/>
          <w:sz w:val="28"/>
          <w:szCs w:val="28"/>
        </w:rPr>
        <w:t>архит</w:t>
      </w:r>
      <w:r w:rsidR="000C7A0F" w:rsidRPr="008767C0">
        <w:rPr>
          <w:rFonts w:ascii="Times New Roman" w:hAnsi="Times New Roman" w:cs="Times New Roman"/>
          <w:sz w:val="28"/>
          <w:szCs w:val="28"/>
        </w:rPr>
        <w:t>.</w:t>
      </w:r>
      <w:r w:rsidRPr="008767C0">
        <w:rPr>
          <w:rFonts w:ascii="Times New Roman" w:hAnsi="Times New Roman" w:cs="Times New Roman"/>
          <w:sz w:val="28"/>
          <w:szCs w:val="28"/>
        </w:rPr>
        <w:t xml:space="preserve"> -строит . н-та, 2006. – 385 с..</w:t>
      </w:r>
    </w:p>
    <w:p w:rsidR="00A967B8" w:rsidRPr="008767C0" w:rsidRDefault="00B82652"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 xml:space="preserve">      88</w:t>
      </w:r>
      <w:r w:rsidRPr="008767C0">
        <w:rPr>
          <w:rFonts w:ascii="Times New Roman" w:hAnsi="Times New Roman" w:cs="Times New Roman"/>
          <w:sz w:val="28"/>
          <w:szCs w:val="28"/>
        </w:rPr>
        <w:t xml:space="preserve">. </w:t>
      </w:r>
      <w:r w:rsidR="00A967B8" w:rsidRPr="008767C0">
        <w:rPr>
          <w:rFonts w:ascii="Times New Roman" w:hAnsi="Times New Roman" w:cs="Times New Roman"/>
          <w:sz w:val="28"/>
          <w:szCs w:val="28"/>
        </w:rPr>
        <w:t xml:space="preserve"> </w:t>
      </w:r>
      <w:proofErr w:type="spellStart"/>
      <w:r w:rsidR="00A967B8" w:rsidRPr="008767C0">
        <w:rPr>
          <w:rFonts w:ascii="Times New Roman" w:hAnsi="Times New Roman" w:cs="Times New Roman"/>
          <w:sz w:val="28"/>
          <w:szCs w:val="28"/>
        </w:rPr>
        <w:t>Штокман</w:t>
      </w:r>
      <w:proofErr w:type="spellEnd"/>
      <w:r w:rsidR="00A967B8" w:rsidRPr="008767C0">
        <w:rPr>
          <w:rFonts w:ascii="Times New Roman" w:hAnsi="Times New Roman" w:cs="Times New Roman"/>
          <w:sz w:val="28"/>
          <w:szCs w:val="28"/>
        </w:rPr>
        <w:t>,</w:t>
      </w:r>
      <w:r w:rsidRPr="008767C0">
        <w:rPr>
          <w:rFonts w:ascii="Times New Roman" w:hAnsi="Times New Roman" w:cs="Times New Roman"/>
          <w:sz w:val="28"/>
          <w:szCs w:val="28"/>
        </w:rPr>
        <w:t xml:space="preserve">  Е.А.  Очистка  воздуха</w:t>
      </w:r>
      <w:r w:rsidR="00A967B8" w:rsidRPr="008767C0">
        <w:rPr>
          <w:rFonts w:ascii="Times New Roman" w:hAnsi="Times New Roman" w:cs="Times New Roman"/>
          <w:sz w:val="28"/>
          <w:szCs w:val="28"/>
        </w:rPr>
        <w:t xml:space="preserve">/  Е.А.  </w:t>
      </w:r>
      <w:proofErr w:type="spellStart"/>
      <w:r w:rsidR="00A967B8" w:rsidRPr="008767C0">
        <w:rPr>
          <w:rFonts w:ascii="Times New Roman" w:hAnsi="Times New Roman" w:cs="Times New Roman"/>
          <w:sz w:val="28"/>
          <w:szCs w:val="28"/>
        </w:rPr>
        <w:t>Штокман</w:t>
      </w:r>
      <w:proofErr w:type="spellEnd"/>
      <w:r w:rsidR="00A967B8" w:rsidRPr="008767C0">
        <w:rPr>
          <w:rFonts w:ascii="Times New Roman" w:hAnsi="Times New Roman" w:cs="Times New Roman"/>
          <w:sz w:val="28"/>
          <w:szCs w:val="28"/>
        </w:rPr>
        <w:t>. –  М.:  Изд-во  АСВ, 1999. – 319 с.</w:t>
      </w:r>
    </w:p>
    <w:p w:rsidR="00A967B8" w:rsidRPr="008767C0" w:rsidRDefault="007D28F4"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89</w:t>
      </w:r>
      <w:r w:rsidRPr="008767C0">
        <w:rPr>
          <w:rFonts w:ascii="Times New Roman" w:hAnsi="Times New Roman" w:cs="Times New Roman"/>
          <w:sz w:val="28"/>
          <w:szCs w:val="28"/>
        </w:rPr>
        <w:t xml:space="preserve">. </w:t>
      </w:r>
      <w:r w:rsidR="00746ED1" w:rsidRPr="008767C0">
        <w:rPr>
          <w:rFonts w:ascii="Times New Roman" w:hAnsi="Times New Roman" w:cs="Times New Roman"/>
          <w:sz w:val="28"/>
          <w:szCs w:val="28"/>
        </w:rPr>
        <w:t xml:space="preserve"> </w:t>
      </w:r>
      <w:proofErr w:type="spellStart"/>
      <w:r w:rsidR="00746ED1" w:rsidRPr="008767C0">
        <w:rPr>
          <w:rFonts w:ascii="Times New Roman" w:hAnsi="Times New Roman" w:cs="Times New Roman"/>
          <w:sz w:val="28"/>
          <w:szCs w:val="28"/>
        </w:rPr>
        <w:t>Хмелёв</w:t>
      </w:r>
      <w:proofErr w:type="spellEnd"/>
      <w:r w:rsidR="00A967B8" w:rsidRPr="008767C0">
        <w:rPr>
          <w:rFonts w:ascii="Times New Roman" w:hAnsi="Times New Roman" w:cs="Times New Roman"/>
          <w:sz w:val="28"/>
          <w:szCs w:val="28"/>
        </w:rPr>
        <w:t xml:space="preserve">  В.Н.  Экспериментальное  исследование  эффективности</w:t>
      </w:r>
    </w:p>
    <w:p w:rsidR="00A967B8" w:rsidRPr="008767C0" w:rsidRDefault="00A967B8"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ультразвуковой  коагуляции  аэрозолей  с  жидк</w:t>
      </w:r>
      <w:r w:rsidR="00B82652" w:rsidRPr="008767C0">
        <w:rPr>
          <w:rFonts w:ascii="Times New Roman" w:hAnsi="Times New Roman" w:cs="Times New Roman"/>
          <w:sz w:val="28"/>
          <w:szCs w:val="28"/>
        </w:rPr>
        <w:t>ой  дисперсной  фазой</w:t>
      </w:r>
      <w:r w:rsidRPr="008767C0">
        <w:rPr>
          <w:rFonts w:ascii="Times New Roman" w:hAnsi="Times New Roman" w:cs="Times New Roman"/>
          <w:sz w:val="28"/>
          <w:szCs w:val="28"/>
        </w:rPr>
        <w:t xml:space="preserve">/ В.Н. Хмелев,  А.В.  Шалунов,  К.В.  </w:t>
      </w:r>
      <w:proofErr w:type="spellStart"/>
      <w:r w:rsidRPr="008767C0">
        <w:rPr>
          <w:rFonts w:ascii="Times New Roman" w:hAnsi="Times New Roman" w:cs="Times New Roman"/>
          <w:sz w:val="28"/>
          <w:szCs w:val="28"/>
        </w:rPr>
        <w:t>Шалунова</w:t>
      </w:r>
      <w:proofErr w:type="spellEnd"/>
      <w:r w:rsidRPr="008767C0">
        <w:rPr>
          <w:rFonts w:ascii="Times New Roman" w:hAnsi="Times New Roman" w:cs="Times New Roman"/>
          <w:sz w:val="28"/>
          <w:szCs w:val="28"/>
        </w:rPr>
        <w:t xml:space="preserve">, </w:t>
      </w:r>
      <w:r w:rsidR="00B82652" w:rsidRPr="008767C0">
        <w:rPr>
          <w:rFonts w:ascii="Times New Roman" w:hAnsi="Times New Roman" w:cs="Times New Roman"/>
          <w:sz w:val="28"/>
          <w:szCs w:val="28"/>
        </w:rPr>
        <w:t xml:space="preserve"> Р</w:t>
      </w:r>
      <w:r w:rsidRPr="008767C0">
        <w:rPr>
          <w:rFonts w:ascii="Times New Roman" w:hAnsi="Times New Roman" w:cs="Times New Roman"/>
          <w:sz w:val="28"/>
          <w:szCs w:val="28"/>
        </w:rPr>
        <w:t xml:space="preserve">.Н.  Голых//  Измерения, </w:t>
      </w:r>
    </w:p>
    <w:p w:rsidR="00A967B8" w:rsidRPr="008767C0" w:rsidRDefault="00A967B8"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автоматизация  и  моделирование  в  промышленности  и  научных  исследованиях</w:t>
      </w:r>
      <w:r w:rsidR="006E2C47"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(ИАМП-2010):материалы7-й Всероссийской научно-технической конференции. – Бийск: </w:t>
      </w:r>
      <w:proofErr w:type="spellStart"/>
      <w:r w:rsidRPr="008767C0">
        <w:rPr>
          <w:rFonts w:ascii="Times New Roman" w:hAnsi="Times New Roman" w:cs="Times New Roman"/>
          <w:sz w:val="28"/>
          <w:szCs w:val="28"/>
        </w:rPr>
        <w:t>АлтГТУ</w:t>
      </w:r>
      <w:proofErr w:type="spellEnd"/>
      <w:r w:rsidRPr="008767C0">
        <w:rPr>
          <w:rFonts w:ascii="Times New Roman" w:hAnsi="Times New Roman" w:cs="Times New Roman"/>
          <w:sz w:val="28"/>
          <w:szCs w:val="28"/>
        </w:rPr>
        <w:t xml:space="preserve"> , 2010. – С. 234-237</w:t>
      </w:r>
    </w:p>
    <w:p w:rsidR="00D32B2F" w:rsidRPr="008767C0" w:rsidRDefault="00B82652"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 xml:space="preserve">  90</w:t>
      </w:r>
      <w:r w:rsidR="00746ED1" w:rsidRPr="008767C0">
        <w:rPr>
          <w:rFonts w:ascii="Times New Roman" w:hAnsi="Times New Roman" w:cs="Times New Roman"/>
          <w:sz w:val="28"/>
          <w:szCs w:val="28"/>
        </w:rPr>
        <w:t>. Хмелев</w:t>
      </w:r>
      <w:r w:rsidR="00D32B2F" w:rsidRPr="008767C0">
        <w:rPr>
          <w:rFonts w:ascii="Times New Roman" w:hAnsi="Times New Roman" w:cs="Times New Roman"/>
          <w:sz w:val="28"/>
          <w:szCs w:val="28"/>
        </w:rPr>
        <w:t xml:space="preserve">  В.Н.  Моделирование  процессов  коагуляции  газодисперсных  систем для  определения  оптимальных  режимов  акуст</w:t>
      </w:r>
      <w:r w:rsidRPr="008767C0">
        <w:rPr>
          <w:rFonts w:ascii="Times New Roman" w:hAnsi="Times New Roman" w:cs="Times New Roman"/>
          <w:sz w:val="28"/>
          <w:szCs w:val="28"/>
        </w:rPr>
        <w:t>ического  воздействия</w:t>
      </w:r>
      <w:r w:rsidR="00D32B2F" w:rsidRPr="008767C0">
        <w:rPr>
          <w:rFonts w:ascii="Times New Roman" w:hAnsi="Times New Roman" w:cs="Times New Roman"/>
          <w:sz w:val="28"/>
          <w:szCs w:val="28"/>
        </w:rPr>
        <w:t xml:space="preserve"> / </w:t>
      </w:r>
      <w:r w:rsidRPr="008767C0">
        <w:rPr>
          <w:rFonts w:ascii="Times New Roman" w:hAnsi="Times New Roman" w:cs="Times New Roman"/>
          <w:sz w:val="28"/>
          <w:szCs w:val="28"/>
        </w:rPr>
        <w:t>В.Н. Хмелев, А.В.  Шалунов, Р</w:t>
      </w:r>
      <w:r w:rsidR="00D32B2F" w:rsidRPr="008767C0">
        <w:rPr>
          <w:rFonts w:ascii="Times New Roman" w:hAnsi="Times New Roman" w:cs="Times New Roman"/>
          <w:sz w:val="28"/>
          <w:szCs w:val="28"/>
        </w:rPr>
        <w:t xml:space="preserve">.Н. Голых, К.В.  </w:t>
      </w:r>
      <w:proofErr w:type="spellStart"/>
      <w:r w:rsidR="00D32B2F" w:rsidRPr="008767C0">
        <w:rPr>
          <w:rFonts w:ascii="Times New Roman" w:hAnsi="Times New Roman" w:cs="Times New Roman"/>
          <w:sz w:val="28"/>
          <w:szCs w:val="28"/>
        </w:rPr>
        <w:t>Шалунова</w:t>
      </w:r>
      <w:proofErr w:type="spellEnd"/>
      <w:r w:rsidR="00D32B2F" w:rsidRPr="008767C0">
        <w:rPr>
          <w:rFonts w:ascii="Times New Roman" w:hAnsi="Times New Roman" w:cs="Times New Roman"/>
          <w:sz w:val="28"/>
          <w:szCs w:val="28"/>
        </w:rPr>
        <w:t xml:space="preserve">// Вести высших </w:t>
      </w:r>
      <w:r w:rsidRPr="008767C0">
        <w:rPr>
          <w:rFonts w:ascii="Times New Roman" w:hAnsi="Times New Roman" w:cs="Times New Roman"/>
          <w:sz w:val="28"/>
          <w:szCs w:val="28"/>
        </w:rPr>
        <w:t>у</w:t>
      </w:r>
      <w:r w:rsidR="00D32B2F" w:rsidRPr="008767C0">
        <w:rPr>
          <w:rFonts w:ascii="Times New Roman" w:hAnsi="Times New Roman" w:cs="Times New Roman"/>
          <w:sz w:val="28"/>
          <w:szCs w:val="28"/>
        </w:rPr>
        <w:t>чебных</w:t>
      </w:r>
      <w:r w:rsidRPr="008767C0">
        <w:rPr>
          <w:rFonts w:ascii="Times New Roman" w:hAnsi="Times New Roman" w:cs="Times New Roman"/>
          <w:sz w:val="28"/>
          <w:szCs w:val="28"/>
        </w:rPr>
        <w:t xml:space="preserve"> </w:t>
      </w:r>
      <w:r w:rsidR="00D32B2F" w:rsidRPr="008767C0">
        <w:rPr>
          <w:rFonts w:ascii="Times New Roman" w:hAnsi="Times New Roman" w:cs="Times New Roman"/>
          <w:sz w:val="28"/>
          <w:szCs w:val="28"/>
        </w:rPr>
        <w:t>заведений Черноземья. – 2010. – №2 (20). – С. 48–52.</w:t>
      </w:r>
    </w:p>
    <w:p w:rsidR="00D32B2F" w:rsidRPr="008767C0" w:rsidRDefault="00B82652"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 xml:space="preserve">  </w:t>
      </w: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91</w:t>
      </w:r>
      <w:r w:rsidR="00746ED1" w:rsidRPr="008767C0">
        <w:rPr>
          <w:rFonts w:ascii="Times New Roman" w:hAnsi="Times New Roman" w:cs="Times New Roman"/>
          <w:sz w:val="28"/>
          <w:szCs w:val="28"/>
        </w:rPr>
        <w:t xml:space="preserve">.  </w:t>
      </w:r>
      <w:proofErr w:type="spellStart"/>
      <w:r w:rsidR="00746ED1" w:rsidRPr="008767C0">
        <w:rPr>
          <w:rFonts w:ascii="Times New Roman" w:hAnsi="Times New Roman" w:cs="Times New Roman"/>
          <w:sz w:val="28"/>
          <w:szCs w:val="28"/>
        </w:rPr>
        <w:t>Хмелёв</w:t>
      </w:r>
      <w:proofErr w:type="spellEnd"/>
      <w:r w:rsidR="00746ED1" w:rsidRPr="008767C0">
        <w:rPr>
          <w:rFonts w:ascii="Times New Roman" w:hAnsi="Times New Roman" w:cs="Times New Roman"/>
          <w:sz w:val="28"/>
          <w:szCs w:val="28"/>
        </w:rPr>
        <w:t xml:space="preserve"> В.Н.,  Нестеров В.А., Шалунов А.В.,  Галахов А.Н.</w:t>
      </w:r>
      <w:r w:rsidR="006E2C47" w:rsidRPr="008767C0">
        <w:rPr>
          <w:rFonts w:ascii="Times New Roman" w:hAnsi="Times New Roman" w:cs="Times New Roman"/>
          <w:sz w:val="28"/>
          <w:szCs w:val="28"/>
        </w:rPr>
        <w:t xml:space="preserve">, </w:t>
      </w:r>
      <w:r w:rsidR="00746ED1" w:rsidRPr="008767C0">
        <w:rPr>
          <w:rFonts w:ascii="Times New Roman" w:hAnsi="Times New Roman" w:cs="Times New Roman"/>
          <w:sz w:val="28"/>
          <w:szCs w:val="28"/>
        </w:rPr>
        <w:t>Голых</w:t>
      </w:r>
      <w:r w:rsidR="006E2C47" w:rsidRPr="008767C0">
        <w:rPr>
          <w:rFonts w:ascii="Times New Roman" w:hAnsi="Times New Roman" w:cs="Times New Roman"/>
          <w:sz w:val="28"/>
          <w:szCs w:val="28"/>
        </w:rPr>
        <w:t xml:space="preserve"> Р.Н.</w:t>
      </w:r>
      <w:r w:rsidR="00746ED1" w:rsidRPr="008767C0">
        <w:rPr>
          <w:rFonts w:ascii="Times New Roman" w:hAnsi="Times New Roman" w:cs="Times New Roman"/>
          <w:sz w:val="28"/>
          <w:szCs w:val="28"/>
        </w:rPr>
        <w:t xml:space="preserve"> </w:t>
      </w:r>
      <w:r w:rsidR="00D32B2F" w:rsidRPr="008767C0">
        <w:rPr>
          <w:rFonts w:ascii="Times New Roman" w:hAnsi="Times New Roman" w:cs="Times New Roman"/>
          <w:sz w:val="28"/>
          <w:szCs w:val="28"/>
        </w:rPr>
        <w:t xml:space="preserve">Аппарат  </w:t>
      </w:r>
      <w:proofErr w:type="spellStart"/>
      <w:r w:rsidR="00D32B2F" w:rsidRPr="008767C0">
        <w:rPr>
          <w:rFonts w:ascii="Times New Roman" w:hAnsi="Times New Roman" w:cs="Times New Roman"/>
          <w:sz w:val="28"/>
          <w:szCs w:val="28"/>
        </w:rPr>
        <w:t>лавливания</w:t>
      </w:r>
      <w:proofErr w:type="spellEnd"/>
      <w:r w:rsidR="00D32B2F" w:rsidRPr="008767C0">
        <w:rPr>
          <w:rFonts w:ascii="Times New Roman" w:hAnsi="Times New Roman" w:cs="Times New Roman"/>
          <w:sz w:val="28"/>
          <w:szCs w:val="28"/>
        </w:rPr>
        <w:t xml:space="preserve">  дисперсных  частиц  из газового  потока  </w:t>
      </w:r>
      <w:proofErr w:type="spellStart"/>
      <w:r w:rsidR="00D32B2F" w:rsidRPr="008767C0">
        <w:rPr>
          <w:rFonts w:ascii="Times New Roman" w:hAnsi="Times New Roman" w:cs="Times New Roman"/>
          <w:sz w:val="28"/>
          <w:szCs w:val="28"/>
        </w:rPr>
        <w:t>П.м</w:t>
      </w:r>
      <w:proofErr w:type="spellEnd"/>
      <w:r w:rsidR="00D32B2F" w:rsidRPr="008767C0">
        <w:rPr>
          <w:rFonts w:ascii="Times New Roman" w:hAnsi="Times New Roman" w:cs="Times New Roman"/>
          <w:sz w:val="28"/>
          <w:szCs w:val="28"/>
        </w:rPr>
        <w:t xml:space="preserve">.  №131307, </w:t>
      </w:r>
      <w:r w:rsidR="00D32B2F" w:rsidRPr="008767C0">
        <w:rPr>
          <w:rFonts w:ascii="Times New Roman" w:hAnsi="Times New Roman" w:cs="Times New Roman"/>
          <w:sz w:val="28"/>
          <w:szCs w:val="28"/>
        </w:rPr>
        <w:lastRenderedPageBreak/>
        <w:t xml:space="preserve">Российская  Федерация:  МПКB01D 51/08 /  В.Н.  </w:t>
      </w:r>
      <w:proofErr w:type="spellStart"/>
      <w:r w:rsidR="00D32B2F" w:rsidRPr="008767C0">
        <w:rPr>
          <w:rFonts w:ascii="Times New Roman" w:hAnsi="Times New Roman" w:cs="Times New Roman"/>
          <w:sz w:val="28"/>
          <w:szCs w:val="28"/>
        </w:rPr>
        <w:t>Хмелёв</w:t>
      </w:r>
      <w:proofErr w:type="spellEnd"/>
      <w:r w:rsidR="00D32B2F" w:rsidRPr="008767C0">
        <w:rPr>
          <w:rFonts w:ascii="Times New Roman" w:hAnsi="Times New Roman" w:cs="Times New Roman"/>
          <w:sz w:val="28"/>
          <w:szCs w:val="28"/>
        </w:rPr>
        <w:t>,  В.А. Нестеров, А</w:t>
      </w:r>
      <w:r w:rsidRPr="008767C0">
        <w:rPr>
          <w:rFonts w:ascii="Times New Roman" w:hAnsi="Times New Roman" w:cs="Times New Roman"/>
          <w:sz w:val="28"/>
          <w:szCs w:val="28"/>
        </w:rPr>
        <w:t>.В. Шалунов,  А.Н.  Галахов,  Р</w:t>
      </w:r>
      <w:r w:rsidR="00D32B2F" w:rsidRPr="008767C0">
        <w:rPr>
          <w:rFonts w:ascii="Times New Roman" w:hAnsi="Times New Roman" w:cs="Times New Roman"/>
          <w:sz w:val="28"/>
          <w:szCs w:val="28"/>
        </w:rPr>
        <w:t>.Н.  Голых;  заявитель  и  патентообладатель</w:t>
      </w:r>
      <w:r w:rsidRPr="008767C0">
        <w:rPr>
          <w:rFonts w:ascii="Times New Roman" w:hAnsi="Times New Roman" w:cs="Times New Roman"/>
          <w:sz w:val="28"/>
          <w:szCs w:val="28"/>
        </w:rPr>
        <w:t xml:space="preserve"> </w:t>
      </w:r>
      <w:r w:rsidR="00D32B2F" w:rsidRPr="008767C0">
        <w:rPr>
          <w:rFonts w:ascii="Times New Roman" w:hAnsi="Times New Roman" w:cs="Times New Roman"/>
          <w:sz w:val="28"/>
          <w:szCs w:val="28"/>
        </w:rPr>
        <w:t>Общество  с  ограниченной  ответственностью</w:t>
      </w:r>
      <w:r w:rsidRPr="008767C0">
        <w:rPr>
          <w:rFonts w:ascii="Times New Roman" w:hAnsi="Times New Roman" w:cs="Times New Roman"/>
          <w:sz w:val="28"/>
          <w:szCs w:val="28"/>
        </w:rPr>
        <w:t xml:space="preserve"> </w:t>
      </w:r>
      <w:r w:rsidR="00D32B2F" w:rsidRPr="008767C0">
        <w:rPr>
          <w:rFonts w:ascii="Times New Roman" w:hAnsi="Times New Roman" w:cs="Times New Roman"/>
          <w:sz w:val="28"/>
          <w:szCs w:val="28"/>
        </w:rPr>
        <w:t xml:space="preserve">«Центр  </w:t>
      </w:r>
      <w:proofErr w:type="spellStart"/>
      <w:r w:rsidR="00D32B2F" w:rsidRPr="008767C0">
        <w:rPr>
          <w:rFonts w:ascii="Times New Roman" w:hAnsi="Times New Roman" w:cs="Times New Roman"/>
          <w:sz w:val="28"/>
          <w:szCs w:val="28"/>
        </w:rPr>
        <w:t>льтразвуковых</w:t>
      </w:r>
      <w:proofErr w:type="spellEnd"/>
      <w:r w:rsidR="00D32B2F" w:rsidRPr="008767C0">
        <w:rPr>
          <w:rFonts w:ascii="Times New Roman" w:hAnsi="Times New Roman" w:cs="Times New Roman"/>
          <w:sz w:val="28"/>
          <w:szCs w:val="28"/>
        </w:rPr>
        <w:t xml:space="preserve">  технологий» (ООО«ЦУТ»). –  №2013106573/05;  </w:t>
      </w:r>
      <w:proofErr w:type="spellStart"/>
      <w:r w:rsidR="00D32B2F" w:rsidRPr="008767C0">
        <w:rPr>
          <w:rFonts w:ascii="Times New Roman" w:hAnsi="Times New Roman" w:cs="Times New Roman"/>
          <w:sz w:val="28"/>
          <w:szCs w:val="28"/>
        </w:rPr>
        <w:t>заявл</w:t>
      </w:r>
      <w:proofErr w:type="spellEnd"/>
      <w:r w:rsidR="00D32B2F" w:rsidRPr="008767C0">
        <w:rPr>
          <w:rFonts w:ascii="Times New Roman" w:hAnsi="Times New Roman" w:cs="Times New Roman"/>
          <w:sz w:val="28"/>
          <w:szCs w:val="28"/>
        </w:rPr>
        <w:t xml:space="preserve">. 14.02.2013;  </w:t>
      </w:r>
      <w:proofErr w:type="spellStart"/>
      <w:r w:rsidR="00D32B2F" w:rsidRPr="008767C0">
        <w:rPr>
          <w:rFonts w:ascii="Times New Roman" w:hAnsi="Times New Roman" w:cs="Times New Roman"/>
          <w:sz w:val="28"/>
          <w:szCs w:val="28"/>
        </w:rPr>
        <w:t>опубл</w:t>
      </w:r>
      <w:proofErr w:type="spellEnd"/>
      <w:r w:rsidR="00D32B2F" w:rsidRPr="008767C0">
        <w:rPr>
          <w:rFonts w:ascii="Times New Roman" w:hAnsi="Times New Roman" w:cs="Times New Roman"/>
          <w:sz w:val="28"/>
          <w:szCs w:val="28"/>
        </w:rPr>
        <w:t xml:space="preserve">. 20.08.2013 –  </w:t>
      </w:r>
      <w:proofErr w:type="spellStart"/>
      <w:r w:rsidR="00D32B2F" w:rsidRPr="008767C0">
        <w:rPr>
          <w:rFonts w:ascii="Times New Roman" w:hAnsi="Times New Roman" w:cs="Times New Roman"/>
          <w:sz w:val="28"/>
          <w:szCs w:val="28"/>
        </w:rPr>
        <w:t>Бюл</w:t>
      </w:r>
      <w:proofErr w:type="spellEnd"/>
      <w:r w:rsidR="00D32B2F" w:rsidRPr="008767C0">
        <w:rPr>
          <w:rFonts w:ascii="Times New Roman" w:hAnsi="Times New Roman" w:cs="Times New Roman"/>
          <w:sz w:val="28"/>
          <w:szCs w:val="28"/>
        </w:rPr>
        <w:t>. №23. – 2 с.: ил.</w:t>
      </w:r>
    </w:p>
    <w:p w:rsidR="00D32B2F" w:rsidRPr="008767C0" w:rsidRDefault="006E2C47"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92</w:t>
      </w:r>
      <w:r w:rsidR="00D32B2F" w:rsidRPr="008767C0">
        <w:rPr>
          <w:rFonts w:ascii="Times New Roman" w:hAnsi="Times New Roman" w:cs="Times New Roman"/>
          <w:sz w:val="28"/>
          <w:szCs w:val="28"/>
        </w:rPr>
        <w:t xml:space="preserve">. Хмелев,  В.Н.  Исследование  акустической  коагуляции  аэрозоля, </w:t>
      </w:r>
    </w:p>
    <w:p w:rsidR="00D32B2F" w:rsidRPr="008767C0" w:rsidRDefault="00D32B2F"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переносимого  потоком  воздуха/ </w:t>
      </w:r>
      <w:r w:rsidR="00B82652" w:rsidRPr="008767C0">
        <w:rPr>
          <w:rFonts w:ascii="Times New Roman" w:hAnsi="Times New Roman" w:cs="Times New Roman"/>
          <w:sz w:val="28"/>
          <w:szCs w:val="28"/>
        </w:rPr>
        <w:t xml:space="preserve"> В.Н.  Хмелев,  А.В.  Шалунов, </w:t>
      </w:r>
      <w:r w:rsidR="00C23840" w:rsidRPr="008767C0">
        <w:rPr>
          <w:rFonts w:ascii="Times New Roman" w:hAnsi="Times New Roman" w:cs="Times New Roman"/>
          <w:sz w:val="28"/>
          <w:szCs w:val="28"/>
        </w:rPr>
        <w:t xml:space="preserve">К.В. </w:t>
      </w:r>
      <w:proofErr w:type="spellStart"/>
      <w:r w:rsidR="00C23840" w:rsidRPr="008767C0">
        <w:rPr>
          <w:rFonts w:ascii="Times New Roman" w:hAnsi="Times New Roman" w:cs="Times New Roman"/>
          <w:sz w:val="28"/>
          <w:szCs w:val="28"/>
        </w:rPr>
        <w:t>Шалунова</w:t>
      </w:r>
      <w:proofErr w:type="spellEnd"/>
      <w:r w:rsidR="00C23840" w:rsidRPr="008767C0">
        <w:rPr>
          <w:rFonts w:ascii="Times New Roman" w:hAnsi="Times New Roman" w:cs="Times New Roman"/>
          <w:sz w:val="28"/>
          <w:szCs w:val="28"/>
        </w:rPr>
        <w:t xml:space="preserve">, Р. </w:t>
      </w:r>
      <w:r w:rsidRPr="008767C0">
        <w:rPr>
          <w:rFonts w:ascii="Times New Roman" w:hAnsi="Times New Roman" w:cs="Times New Roman"/>
          <w:sz w:val="28"/>
          <w:szCs w:val="28"/>
        </w:rPr>
        <w:t xml:space="preserve">Н. Голых// </w:t>
      </w:r>
      <w:proofErr w:type="spellStart"/>
      <w:r w:rsidRPr="008767C0">
        <w:rPr>
          <w:rFonts w:ascii="Times New Roman" w:hAnsi="Times New Roman" w:cs="Times New Roman"/>
          <w:sz w:val="28"/>
          <w:szCs w:val="28"/>
        </w:rPr>
        <w:t>Ползуновский</w:t>
      </w:r>
      <w:proofErr w:type="spellEnd"/>
      <w:r w:rsidRPr="008767C0">
        <w:rPr>
          <w:rFonts w:ascii="Times New Roman" w:hAnsi="Times New Roman" w:cs="Times New Roman"/>
          <w:sz w:val="28"/>
          <w:szCs w:val="28"/>
        </w:rPr>
        <w:t xml:space="preserve"> вестник. –2011. – №4/1. – С. 211–216.</w:t>
      </w:r>
    </w:p>
    <w:p w:rsidR="00D32B2F" w:rsidRPr="008767C0" w:rsidRDefault="00B82652"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93</w:t>
      </w:r>
      <w:r w:rsidR="00D32B2F" w:rsidRPr="008767C0">
        <w:rPr>
          <w:rFonts w:ascii="Times New Roman" w:hAnsi="Times New Roman" w:cs="Times New Roman"/>
          <w:sz w:val="28"/>
          <w:szCs w:val="28"/>
        </w:rPr>
        <w:t xml:space="preserve">. </w:t>
      </w:r>
      <w:proofErr w:type="spellStart"/>
      <w:r w:rsidR="00D32B2F" w:rsidRPr="008767C0">
        <w:rPr>
          <w:rFonts w:ascii="Times New Roman" w:hAnsi="Times New Roman" w:cs="Times New Roman"/>
          <w:sz w:val="28"/>
          <w:szCs w:val="28"/>
        </w:rPr>
        <w:t>Швыдкий</w:t>
      </w:r>
      <w:proofErr w:type="spellEnd"/>
      <w:r w:rsidR="00D32B2F" w:rsidRPr="008767C0">
        <w:rPr>
          <w:rFonts w:ascii="Times New Roman" w:hAnsi="Times New Roman" w:cs="Times New Roman"/>
          <w:sz w:val="28"/>
          <w:szCs w:val="28"/>
        </w:rPr>
        <w:t xml:space="preserve"> В.С., </w:t>
      </w:r>
      <w:proofErr w:type="spellStart"/>
      <w:r w:rsidR="00D32B2F" w:rsidRPr="008767C0">
        <w:rPr>
          <w:rFonts w:ascii="Times New Roman" w:hAnsi="Times New Roman" w:cs="Times New Roman"/>
          <w:sz w:val="28"/>
          <w:szCs w:val="28"/>
        </w:rPr>
        <w:t>Ладыгичев</w:t>
      </w:r>
      <w:proofErr w:type="spellEnd"/>
      <w:r w:rsidR="00D32B2F" w:rsidRPr="008767C0">
        <w:rPr>
          <w:rFonts w:ascii="Times New Roman" w:hAnsi="Times New Roman" w:cs="Times New Roman"/>
          <w:sz w:val="28"/>
          <w:szCs w:val="28"/>
        </w:rPr>
        <w:t xml:space="preserve"> М.Г.</w:t>
      </w:r>
      <w:r w:rsidR="000C7A0F" w:rsidRPr="008767C0">
        <w:rPr>
          <w:rFonts w:ascii="Times New Roman" w:hAnsi="Times New Roman" w:cs="Times New Roman"/>
          <w:sz w:val="28"/>
          <w:szCs w:val="28"/>
        </w:rPr>
        <w:t xml:space="preserve">, </w:t>
      </w:r>
      <w:proofErr w:type="spellStart"/>
      <w:r w:rsidR="000C7A0F" w:rsidRPr="008767C0">
        <w:rPr>
          <w:rFonts w:ascii="Times New Roman" w:hAnsi="Times New Roman" w:cs="Times New Roman"/>
          <w:sz w:val="28"/>
          <w:szCs w:val="28"/>
        </w:rPr>
        <w:t>Швыдкий</w:t>
      </w:r>
      <w:proofErr w:type="spellEnd"/>
      <w:r w:rsidR="000C7A0F" w:rsidRPr="008767C0">
        <w:rPr>
          <w:rFonts w:ascii="Times New Roman" w:hAnsi="Times New Roman" w:cs="Times New Roman"/>
          <w:sz w:val="28"/>
          <w:szCs w:val="28"/>
        </w:rPr>
        <w:t xml:space="preserve"> Д.В. Теоретические ос</w:t>
      </w:r>
      <w:r w:rsidR="00D32B2F" w:rsidRPr="008767C0">
        <w:rPr>
          <w:rFonts w:ascii="Times New Roman" w:hAnsi="Times New Roman" w:cs="Times New Roman"/>
          <w:sz w:val="28"/>
          <w:szCs w:val="28"/>
        </w:rPr>
        <w:t xml:space="preserve">новы очистки газов: Учебник для вузов. – М.: Машиностроение-1, 2001. – </w:t>
      </w:r>
    </w:p>
    <w:p w:rsidR="00D32B2F" w:rsidRPr="008767C0" w:rsidRDefault="006E2C47"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502 с.</w:t>
      </w:r>
      <w:r w:rsidR="00B82652" w:rsidRPr="008767C0">
        <w:rPr>
          <w:rFonts w:ascii="Times New Roman" w:hAnsi="Times New Roman" w:cs="Times New Roman"/>
          <w:sz w:val="28"/>
          <w:szCs w:val="28"/>
        </w:rPr>
        <w:t xml:space="preserve">       </w:t>
      </w:r>
    </w:p>
    <w:p w:rsidR="00D32B2F" w:rsidRPr="008767C0" w:rsidRDefault="00B82652"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94</w:t>
      </w:r>
      <w:r w:rsidR="00D32B2F" w:rsidRPr="008767C0">
        <w:rPr>
          <w:rFonts w:ascii="Times New Roman" w:hAnsi="Times New Roman" w:cs="Times New Roman"/>
          <w:sz w:val="28"/>
          <w:szCs w:val="28"/>
        </w:rPr>
        <w:t xml:space="preserve">. </w:t>
      </w:r>
      <w:proofErr w:type="spellStart"/>
      <w:r w:rsidR="00D32B2F" w:rsidRPr="008767C0">
        <w:rPr>
          <w:rFonts w:ascii="Times New Roman" w:hAnsi="Times New Roman" w:cs="Times New Roman"/>
          <w:sz w:val="28"/>
          <w:szCs w:val="28"/>
        </w:rPr>
        <w:t>Швыдкий</w:t>
      </w:r>
      <w:proofErr w:type="spellEnd"/>
      <w:r w:rsidR="00D32B2F" w:rsidRPr="008767C0">
        <w:rPr>
          <w:rFonts w:ascii="Times New Roman" w:hAnsi="Times New Roman" w:cs="Times New Roman"/>
          <w:sz w:val="28"/>
          <w:szCs w:val="28"/>
        </w:rPr>
        <w:t xml:space="preserve"> В.С., </w:t>
      </w:r>
      <w:proofErr w:type="spellStart"/>
      <w:r w:rsidR="00D32B2F" w:rsidRPr="008767C0">
        <w:rPr>
          <w:rFonts w:ascii="Times New Roman" w:hAnsi="Times New Roman" w:cs="Times New Roman"/>
          <w:sz w:val="28"/>
          <w:szCs w:val="28"/>
        </w:rPr>
        <w:t>Ладыгичев</w:t>
      </w:r>
      <w:proofErr w:type="spellEnd"/>
      <w:r w:rsidR="00D32B2F" w:rsidRPr="008767C0">
        <w:rPr>
          <w:rFonts w:ascii="Times New Roman" w:hAnsi="Times New Roman" w:cs="Times New Roman"/>
          <w:sz w:val="28"/>
          <w:szCs w:val="28"/>
        </w:rPr>
        <w:t xml:space="preserve"> М.Г. О</w:t>
      </w:r>
      <w:r w:rsidR="000C7A0F" w:rsidRPr="008767C0">
        <w:rPr>
          <w:rFonts w:ascii="Times New Roman" w:hAnsi="Times New Roman" w:cs="Times New Roman"/>
          <w:sz w:val="28"/>
          <w:szCs w:val="28"/>
        </w:rPr>
        <w:t>чистка газов: Справочное изда</w:t>
      </w:r>
      <w:r w:rsidR="00D32B2F" w:rsidRPr="008767C0">
        <w:rPr>
          <w:rFonts w:ascii="Times New Roman" w:hAnsi="Times New Roman" w:cs="Times New Roman"/>
          <w:sz w:val="28"/>
          <w:szCs w:val="28"/>
        </w:rPr>
        <w:t>ние. – М.:</w:t>
      </w:r>
      <w:r w:rsidR="00911B3E" w:rsidRPr="008767C0">
        <w:rPr>
          <w:rFonts w:ascii="Times New Roman" w:hAnsi="Times New Roman" w:cs="Times New Roman"/>
          <w:sz w:val="28"/>
          <w:szCs w:val="28"/>
        </w:rPr>
        <w:t xml:space="preserve"> Теплоэнергетик, 2002. – 640 с.</w:t>
      </w:r>
    </w:p>
    <w:p w:rsidR="00D32B2F" w:rsidRPr="008767C0" w:rsidRDefault="00B82652"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95</w:t>
      </w:r>
      <w:r w:rsidR="00D32B2F" w:rsidRPr="008767C0">
        <w:rPr>
          <w:rFonts w:ascii="Times New Roman" w:hAnsi="Times New Roman" w:cs="Times New Roman"/>
          <w:sz w:val="28"/>
          <w:szCs w:val="28"/>
        </w:rPr>
        <w:t>.</w:t>
      </w:r>
      <w:r w:rsidR="00746ED1" w:rsidRPr="008767C0">
        <w:rPr>
          <w:rFonts w:ascii="Times New Roman" w:hAnsi="Times New Roman" w:cs="Times New Roman"/>
          <w:sz w:val="28"/>
          <w:szCs w:val="28"/>
        </w:rPr>
        <w:t xml:space="preserve">   </w:t>
      </w:r>
      <w:r w:rsidR="00D32B2F" w:rsidRPr="008767C0">
        <w:rPr>
          <w:rFonts w:ascii="Times New Roman" w:hAnsi="Times New Roman" w:cs="Times New Roman"/>
          <w:sz w:val="28"/>
          <w:szCs w:val="28"/>
        </w:rPr>
        <w:t>Щело</w:t>
      </w:r>
      <w:r w:rsidRPr="008767C0">
        <w:rPr>
          <w:rFonts w:ascii="Times New Roman" w:hAnsi="Times New Roman" w:cs="Times New Roman"/>
          <w:sz w:val="28"/>
          <w:szCs w:val="28"/>
        </w:rPr>
        <w:t>ков, Я. М. Повышение эффективно</w:t>
      </w:r>
      <w:r w:rsidR="00D32B2F" w:rsidRPr="008767C0">
        <w:rPr>
          <w:rFonts w:ascii="Times New Roman" w:hAnsi="Times New Roman" w:cs="Times New Roman"/>
          <w:sz w:val="28"/>
          <w:szCs w:val="28"/>
        </w:rPr>
        <w:t>сти циклонных</w:t>
      </w:r>
      <w:r w:rsidRPr="008767C0">
        <w:rPr>
          <w:rFonts w:ascii="Times New Roman" w:hAnsi="Times New Roman" w:cs="Times New Roman"/>
          <w:sz w:val="28"/>
          <w:szCs w:val="28"/>
        </w:rPr>
        <w:t xml:space="preserve"> аппаратов/ Я. М. Щелоков// Про</w:t>
      </w:r>
      <w:r w:rsidR="00D32B2F" w:rsidRPr="008767C0">
        <w:rPr>
          <w:rFonts w:ascii="Times New Roman" w:hAnsi="Times New Roman" w:cs="Times New Roman"/>
          <w:sz w:val="28"/>
          <w:szCs w:val="28"/>
        </w:rPr>
        <w:t>мышленная энерге</w:t>
      </w:r>
      <w:r w:rsidR="006E2C47" w:rsidRPr="008767C0">
        <w:rPr>
          <w:rFonts w:ascii="Times New Roman" w:hAnsi="Times New Roman" w:cs="Times New Roman"/>
          <w:sz w:val="28"/>
          <w:szCs w:val="28"/>
        </w:rPr>
        <w:t>тика. – 2008. – №8. – С. 44–45.</w:t>
      </w:r>
    </w:p>
    <w:p w:rsidR="009A5DC1" w:rsidRPr="008767C0" w:rsidRDefault="00B82652"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6E2C47" w:rsidRPr="008767C0">
        <w:rPr>
          <w:rFonts w:ascii="Times New Roman" w:hAnsi="Times New Roman" w:cs="Times New Roman"/>
          <w:sz w:val="28"/>
          <w:szCs w:val="28"/>
        </w:rPr>
        <w:t xml:space="preserve">  96</w:t>
      </w:r>
      <w:r w:rsidR="00D32B2F" w:rsidRPr="008767C0">
        <w:rPr>
          <w:rFonts w:ascii="Times New Roman" w:hAnsi="Times New Roman" w:cs="Times New Roman"/>
          <w:sz w:val="28"/>
          <w:szCs w:val="28"/>
        </w:rPr>
        <w:t xml:space="preserve">. </w:t>
      </w:r>
      <w:proofErr w:type="spellStart"/>
      <w:r w:rsidR="00911B3E" w:rsidRPr="008767C0">
        <w:rPr>
          <w:rFonts w:ascii="Times New Roman" w:hAnsi="Times New Roman" w:cs="Times New Roman"/>
          <w:sz w:val="28"/>
          <w:szCs w:val="28"/>
        </w:rPr>
        <w:t>Ужов</w:t>
      </w:r>
      <w:proofErr w:type="spellEnd"/>
      <w:r w:rsidR="00911B3E" w:rsidRPr="008767C0">
        <w:rPr>
          <w:rFonts w:ascii="Times New Roman" w:hAnsi="Times New Roman" w:cs="Times New Roman"/>
          <w:sz w:val="28"/>
          <w:szCs w:val="28"/>
        </w:rPr>
        <w:t xml:space="preserve"> В.Н. </w:t>
      </w:r>
      <w:r w:rsidR="009A5DC1" w:rsidRPr="008767C0">
        <w:rPr>
          <w:rFonts w:ascii="Times New Roman" w:hAnsi="Times New Roman" w:cs="Times New Roman"/>
          <w:sz w:val="28"/>
          <w:szCs w:val="28"/>
        </w:rPr>
        <w:t xml:space="preserve">Циклоны НИИОГАЗ. Руководящие указания  по  проектированию,  изготовлению, монтажу  и  эксплуатации/  под  науч.  ред. В. Н. </w:t>
      </w:r>
      <w:proofErr w:type="spellStart"/>
      <w:r w:rsidR="009A5DC1" w:rsidRPr="008767C0">
        <w:rPr>
          <w:rFonts w:ascii="Times New Roman" w:hAnsi="Times New Roman" w:cs="Times New Roman"/>
          <w:sz w:val="28"/>
          <w:szCs w:val="28"/>
        </w:rPr>
        <w:t>Ужова</w:t>
      </w:r>
      <w:proofErr w:type="spellEnd"/>
      <w:r w:rsidR="009A5DC1" w:rsidRPr="008767C0">
        <w:rPr>
          <w:rFonts w:ascii="Times New Roman" w:hAnsi="Times New Roman" w:cs="Times New Roman"/>
          <w:sz w:val="28"/>
          <w:szCs w:val="28"/>
        </w:rPr>
        <w:t>. –  Ярославль: Верх.-</w:t>
      </w:r>
      <w:proofErr w:type="spellStart"/>
      <w:r w:rsidR="009A5DC1" w:rsidRPr="008767C0">
        <w:rPr>
          <w:rFonts w:ascii="Times New Roman" w:hAnsi="Times New Roman" w:cs="Times New Roman"/>
          <w:sz w:val="28"/>
          <w:szCs w:val="28"/>
        </w:rPr>
        <w:t>Волж</w:t>
      </w:r>
      <w:proofErr w:type="spellEnd"/>
      <w:r w:rsidR="009A5DC1" w:rsidRPr="008767C0">
        <w:rPr>
          <w:rFonts w:ascii="Times New Roman" w:hAnsi="Times New Roman" w:cs="Times New Roman"/>
          <w:sz w:val="28"/>
          <w:szCs w:val="28"/>
        </w:rPr>
        <w:t xml:space="preserve">.  </w:t>
      </w:r>
      <w:proofErr w:type="spellStart"/>
      <w:r w:rsidR="009A5DC1" w:rsidRPr="008767C0">
        <w:rPr>
          <w:rFonts w:ascii="Times New Roman" w:hAnsi="Times New Roman" w:cs="Times New Roman"/>
          <w:sz w:val="28"/>
          <w:szCs w:val="28"/>
        </w:rPr>
        <w:t>книж</w:t>
      </w:r>
      <w:proofErr w:type="spellEnd"/>
      <w:r w:rsidR="009A5DC1" w:rsidRPr="008767C0">
        <w:rPr>
          <w:rFonts w:ascii="Times New Roman" w:hAnsi="Times New Roman" w:cs="Times New Roman"/>
          <w:sz w:val="28"/>
          <w:szCs w:val="28"/>
        </w:rPr>
        <w:t>. изд-во, 1970. – 95 с.</w:t>
      </w:r>
    </w:p>
    <w:p w:rsidR="00911B3E" w:rsidRPr="008767C0" w:rsidRDefault="006E2C47"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97</w:t>
      </w:r>
      <w:r w:rsidR="00911B3E" w:rsidRPr="008767C0">
        <w:rPr>
          <w:rFonts w:ascii="Times New Roman" w:hAnsi="Times New Roman" w:cs="Times New Roman"/>
          <w:sz w:val="28"/>
          <w:szCs w:val="28"/>
        </w:rPr>
        <w:t xml:space="preserve">. </w:t>
      </w:r>
      <w:proofErr w:type="spellStart"/>
      <w:r w:rsidR="00911B3E" w:rsidRPr="008767C0">
        <w:rPr>
          <w:rFonts w:ascii="Times New Roman" w:hAnsi="Times New Roman" w:cs="Times New Roman"/>
          <w:sz w:val="28"/>
          <w:szCs w:val="28"/>
        </w:rPr>
        <w:t>Ужов</w:t>
      </w:r>
      <w:proofErr w:type="spellEnd"/>
      <w:r w:rsidR="00911B3E" w:rsidRPr="008767C0">
        <w:rPr>
          <w:rFonts w:ascii="Times New Roman" w:hAnsi="Times New Roman" w:cs="Times New Roman"/>
          <w:sz w:val="28"/>
          <w:szCs w:val="28"/>
        </w:rPr>
        <w:t xml:space="preserve">, В. Н.  Подготовка  промышленных газов к очистке/ В. Н. </w:t>
      </w:r>
      <w:proofErr w:type="spellStart"/>
      <w:r w:rsidR="00911B3E" w:rsidRPr="008767C0">
        <w:rPr>
          <w:rFonts w:ascii="Times New Roman" w:hAnsi="Times New Roman" w:cs="Times New Roman"/>
          <w:sz w:val="28"/>
          <w:szCs w:val="28"/>
        </w:rPr>
        <w:t>Ужов</w:t>
      </w:r>
      <w:proofErr w:type="spellEnd"/>
      <w:r w:rsidR="00911B3E" w:rsidRPr="008767C0">
        <w:rPr>
          <w:rFonts w:ascii="Times New Roman" w:hAnsi="Times New Roman" w:cs="Times New Roman"/>
          <w:sz w:val="28"/>
          <w:szCs w:val="28"/>
        </w:rPr>
        <w:t xml:space="preserve">, А. Ю. </w:t>
      </w:r>
      <w:proofErr w:type="spellStart"/>
      <w:r w:rsidR="00911B3E" w:rsidRPr="008767C0">
        <w:rPr>
          <w:rFonts w:ascii="Times New Roman" w:hAnsi="Times New Roman" w:cs="Times New Roman"/>
          <w:sz w:val="28"/>
          <w:szCs w:val="28"/>
        </w:rPr>
        <w:t>Вальдберг</w:t>
      </w:r>
      <w:proofErr w:type="spellEnd"/>
      <w:r w:rsidR="00911B3E" w:rsidRPr="008767C0">
        <w:rPr>
          <w:rFonts w:ascii="Times New Roman" w:hAnsi="Times New Roman" w:cs="Times New Roman"/>
          <w:sz w:val="28"/>
          <w:szCs w:val="28"/>
        </w:rPr>
        <w:t>. – М.: Химия, 1975. – 216 с.</w:t>
      </w:r>
    </w:p>
    <w:p w:rsidR="00911B3E" w:rsidRPr="008767C0" w:rsidRDefault="00C23840"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98. </w:t>
      </w:r>
      <w:proofErr w:type="spellStart"/>
      <w:r w:rsidR="00911B3E" w:rsidRPr="008767C0">
        <w:rPr>
          <w:rFonts w:ascii="Times New Roman" w:hAnsi="Times New Roman" w:cs="Times New Roman"/>
          <w:sz w:val="28"/>
          <w:szCs w:val="28"/>
        </w:rPr>
        <w:t>Ужов</w:t>
      </w:r>
      <w:proofErr w:type="spellEnd"/>
      <w:r w:rsidR="00911B3E" w:rsidRPr="008767C0">
        <w:rPr>
          <w:rFonts w:ascii="Times New Roman" w:hAnsi="Times New Roman" w:cs="Times New Roman"/>
          <w:sz w:val="28"/>
          <w:szCs w:val="28"/>
        </w:rPr>
        <w:t xml:space="preserve"> В.Н.,</w:t>
      </w:r>
      <w:r w:rsidRPr="008767C0">
        <w:rPr>
          <w:rFonts w:ascii="Times New Roman" w:hAnsi="Times New Roman" w:cs="Times New Roman"/>
          <w:sz w:val="28"/>
          <w:szCs w:val="28"/>
        </w:rPr>
        <w:t xml:space="preserve">  </w:t>
      </w:r>
      <w:r w:rsidR="00911B3E" w:rsidRPr="008767C0">
        <w:rPr>
          <w:rFonts w:ascii="Times New Roman" w:hAnsi="Times New Roman" w:cs="Times New Roman"/>
          <w:sz w:val="28"/>
          <w:szCs w:val="28"/>
        </w:rPr>
        <w:t xml:space="preserve"> </w:t>
      </w:r>
      <w:proofErr w:type="spellStart"/>
      <w:r w:rsidR="00911B3E" w:rsidRPr="008767C0">
        <w:rPr>
          <w:rFonts w:ascii="Times New Roman" w:hAnsi="Times New Roman" w:cs="Times New Roman"/>
          <w:sz w:val="28"/>
          <w:szCs w:val="28"/>
        </w:rPr>
        <w:t>Вальдберг</w:t>
      </w:r>
      <w:proofErr w:type="spellEnd"/>
      <w:r w:rsidR="00911B3E" w:rsidRPr="008767C0">
        <w:rPr>
          <w:rFonts w:ascii="Times New Roman" w:hAnsi="Times New Roman" w:cs="Times New Roman"/>
          <w:sz w:val="28"/>
          <w:szCs w:val="28"/>
        </w:rPr>
        <w:t xml:space="preserve"> А.Ю., Мягков Б.И. и др. Очистка промышленных газов от пыли. М.: Химия, 1981. 392 с.</w:t>
      </w:r>
    </w:p>
    <w:p w:rsidR="00911B3E" w:rsidRPr="008767C0" w:rsidRDefault="00C23840"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99. </w:t>
      </w:r>
      <w:r w:rsidR="00911B3E" w:rsidRPr="008767C0">
        <w:rPr>
          <w:rFonts w:ascii="Times New Roman" w:hAnsi="Times New Roman" w:cs="Times New Roman"/>
          <w:sz w:val="28"/>
          <w:szCs w:val="28"/>
        </w:rPr>
        <w:t xml:space="preserve">Усманова  Р.  Р.  Патент 2339435  РФ,  МПК, </w:t>
      </w:r>
      <w:proofErr w:type="spellStart"/>
      <w:r w:rsidR="00911B3E" w:rsidRPr="008767C0">
        <w:rPr>
          <w:rFonts w:ascii="Times New Roman" w:hAnsi="Times New Roman" w:cs="Times New Roman"/>
          <w:sz w:val="28"/>
          <w:szCs w:val="28"/>
        </w:rPr>
        <w:t>кл</w:t>
      </w:r>
      <w:proofErr w:type="spellEnd"/>
      <w:r w:rsidR="00911B3E" w:rsidRPr="008767C0">
        <w:rPr>
          <w:rFonts w:ascii="Times New Roman" w:hAnsi="Times New Roman" w:cs="Times New Roman"/>
          <w:sz w:val="28"/>
          <w:szCs w:val="28"/>
        </w:rPr>
        <w:t xml:space="preserve">.  В01  Д47/06 Динамический  газопромыватель. Опубл.27.11.2008. </w:t>
      </w:r>
      <w:proofErr w:type="spellStart"/>
      <w:r w:rsidR="00911B3E" w:rsidRPr="008767C0">
        <w:rPr>
          <w:rFonts w:ascii="Times New Roman" w:hAnsi="Times New Roman" w:cs="Times New Roman"/>
          <w:sz w:val="28"/>
          <w:szCs w:val="28"/>
        </w:rPr>
        <w:t>Бюл</w:t>
      </w:r>
      <w:proofErr w:type="spellEnd"/>
      <w:r w:rsidR="00911B3E" w:rsidRPr="008767C0">
        <w:rPr>
          <w:rFonts w:ascii="Times New Roman" w:hAnsi="Times New Roman" w:cs="Times New Roman"/>
          <w:sz w:val="28"/>
          <w:szCs w:val="28"/>
        </w:rPr>
        <w:t xml:space="preserve">. №33. </w:t>
      </w:r>
    </w:p>
    <w:p w:rsidR="00911B3E" w:rsidRPr="008767C0" w:rsidRDefault="00911B3E"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C23840" w:rsidRPr="008767C0">
        <w:rPr>
          <w:rFonts w:ascii="Times New Roman" w:hAnsi="Times New Roman" w:cs="Times New Roman"/>
          <w:sz w:val="28"/>
          <w:szCs w:val="28"/>
        </w:rPr>
        <w:t xml:space="preserve">     100. </w:t>
      </w:r>
      <w:r w:rsidRPr="008767C0">
        <w:rPr>
          <w:rFonts w:ascii="Times New Roman" w:hAnsi="Times New Roman" w:cs="Times New Roman"/>
          <w:sz w:val="28"/>
          <w:szCs w:val="28"/>
        </w:rPr>
        <w:t>Усманова  Р.  Р.,  Панов  А.  К.,  Минскер К. С.  Повышение  эффективности  процесса  очистки  дымовых  газов  печей  обжига//  Химическая промышленность сегодня. 2003. №9. С. 43–46.</w:t>
      </w:r>
    </w:p>
    <w:p w:rsidR="00911B3E" w:rsidRPr="008767C0" w:rsidRDefault="00911B3E" w:rsidP="008767C0">
      <w:pPr>
        <w:pStyle w:val="a3"/>
        <w:jc w:val="both"/>
        <w:rPr>
          <w:rFonts w:ascii="Times New Roman" w:hAnsi="Times New Roman" w:cs="Times New Roman"/>
          <w:sz w:val="28"/>
          <w:szCs w:val="28"/>
        </w:rPr>
      </w:pPr>
    </w:p>
    <w:p w:rsidR="00911B3E" w:rsidRPr="008767C0" w:rsidRDefault="00911B3E" w:rsidP="008767C0">
      <w:pPr>
        <w:pStyle w:val="a3"/>
        <w:jc w:val="both"/>
        <w:rPr>
          <w:rFonts w:ascii="Times New Roman" w:hAnsi="Times New Roman" w:cs="Times New Roman"/>
          <w:sz w:val="28"/>
          <w:szCs w:val="28"/>
        </w:rPr>
      </w:pPr>
    </w:p>
    <w:p w:rsidR="009A5DC1" w:rsidRPr="008767C0" w:rsidRDefault="009A5DC1" w:rsidP="008767C0">
      <w:pPr>
        <w:pStyle w:val="a3"/>
        <w:jc w:val="both"/>
        <w:rPr>
          <w:rFonts w:ascii="Times New Roman" w:hAnsi="Times New Roman" w:cs="Times New Roman"/>
          <w:sz w:val="28"/>
          <w:szCs w:val="28"/>
        </w:rPr>
      </w:pPr>
    </w:p>
    <w:p w:rsidR="00D57EE5" w:rsidRPr="008767C0" w:rsidRDefault="00D57EE5" w:rsidP="008767C0">
      <w:pPr>
        <w:pStyle w:val="a3"/>
        <w:jc w:val="both"/>
        <w:rPr>
          <w:rFonts w:ascii="Times New Roman" w:hAnsi="Times New Roman" w:cs="Times New Roman"/>
          <w:sz w:val="28"/>
          <w:szCs w:val="28"/>
        </w:rPr>
      </w:pPr>
    </w:p>
    <w:p w:rsidR="00D57EE5" w:rsidRPr="008767C0" w:rsidRDefault="00D57EE5" w:rsidP="008767C0">
      <w:pPr>
        <w:pStyle w:val="a3"/>
        <w:jc w:val="both"/>
        <w:rPr>
          <w:rFonts w:ascii="Times New Roman" w:hAnsi="Times New Roman" w:cs="Times New Roman"/>
          <w:sz w:val="28"/>
          <w:szCs w:val="28"/>
        </w:rPr>
      </w:pPr>
    </w:p>
    <w:p w:rsidR="00D57EE5" w:rsidRPr="008767C0" w:rsidRDefault="00D57EE5" w:rsidP="008767C0">
      <w:pPr>
        <w:pStyle w:val="a3"/>
        <w:jc w:val="both"/>
        <w:rPr>
          <w:rFonts w:ascii="Times New Roman" w:hAnsi="Times New Roman" w:cs="Times New Roman"/>
          <w:sz w:val="28"/>
          <w:szCs w:val="28"/>
        </w:rPr>
      </w:pPr>
    </w:p>
    <w:p w:rsidR="009A5DC1" w:rsidRPr="008767C0" w:rsidRDefault="009A5DC1" w:rsidP="008767C0">
      <w:pPr>
        <w:pStyle w:val="a3"/>
        <w:jc w:val="both"/>
        <w:rPr>
          <w:rFonts w:ascii="Times New Roman" w:hAnsi="Times New Roman" w:cs="Times New Roman"/>
          <w:sz w:val="28"/>
          <w:szCs w:val="28"/>
        </w:rPr>
      </w:pPr>
      <w:r w:rsidRPr="008767C0">
        <w:rPr>
          <w:rFonts w:ascii="Times New Roman" w:hAnsi="Times New Roman" w:cs="Times New Roman"/>
          <w:sz w:val="28"/>
          <w:szCs w:val="28"/>
        </w:rPr>
        <w:t xml:space="preserve">   </w:t>
      </w:r>
      <w:r w:rsidR="00D57EE5" w:rsidRPr="008767C0">
        <w:rPr>
          <w:rFonts w:ascii="Times New Roman" w:hAnsi="Times New Roman" w:cs="Times New Roman"/>
          <w:sz w:val="28"/>
          <w:szCs w:val="28"/>
        </w:rPr>
        <w:t xml:space="preserve">                </w:t>
      </w:r>
    </w:p>
    <w:sectPr w:rsidR="009A5DC1" w:rsidRPr="008767C0" w:rsidSect="008D267F">
      <w:footerReference w:type="default" r:id="rId70"/>
      <w:pgSz w:w="11906" w:h="16838"/>
      <w:pgMar w:top="1134" w:right="567" w:bottom="1134" w:left="141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319" w:rsidRDefault="00B45319" w:rsidP="0098656B">
      <w:r>
        <w:separator/>
      </w:r>
    </w:p>
  </w:endnote>
  <w:endnote w:type="continuationSeparator" w:id="0">
    <w:p w:rsidR="00B45319" w:rsidRDefault="00B45319" w:rsidP="00986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78847"/>
      <w:docPartObj>
        <w:docPartGallery w:val="Page Numbers (Bottom of Page)"/>
        <w:docPartUnique/>
      </w:docPartObj>
    </w:sdtPr>
    <w:sdtEndPr>
      <w:rPr>
        <w:rFonts w:ascii="Times New Roman" w:hAnsi="Times New Roman"/>
        <w:sz w:val="24"/>
        <w:szCs w:val="24"/>
      </w:rPr>
    </w:sdtEndPr>
    <w:sdtContent>
      <w:p w:rsidR="00B45319" w:rsidRPr="00C16732" w:rsidRDefault="00B45319" w:rsidP="00C16732">
        <w:pPr>
          <w:pStyle w:val="aa"/>
          <w:rPr>
            <w:rFonts w:ascii="Times New Roman" w:hAnsi="Times New Roman"/>
            <w:sz w:val="24"/>
            <w:szCs w:val="24"/>
          </w:rPr>
        </w:pPr>
        <w:r>
          <w:t xml:space="preserve">                                                                                  </w:t>
        </w:r>
        <w:r w:rsidRPr="00C16732">
          <w:rPr>
            <w:rFonts w:ascii="Times New Roman" w:hAnsi="Times New Roman"/>
            <w:sz w:val="24"/>
            <w:szCs w:val="24"/>
          </w:rPr>
          <w:fldChar w:fldCharType="begin"/>
        </w:r>
        <w:r w:rsidRPr="00C16732">
          <w:rPr>
            <w:rFonts w:ascii="Times New Roman" w:hAnsi="Times New Roman"/>
            <w:sz w:val="24"/>
            <w:szCs w:val="24"/>
          </w:rPr>
          <w:instrText>PAGE   \* MERGEFORMAT</w:instrText>
        </w:r>
        <w:r w:rsidRPr="00C16732">
          <w:rPr>
            <w:rFonts w:ascii="Times New Roman" w:hAnsi="Times New Roman"/>
            <w:sz w:val="24"/>
            <w:szCs w:val="24"/>
          </w:rPr>
          <w:fldChar w:fldCharType="separate"/>
        </w:r>
        <w:r w:rsidR="0037446A">
          <w:rPr>
            <w:rFonts w:ascii="Times New Roman" w:hAnsi="Times New Roman"/>
            <w:noProof/>
            <w:sz w:val="24"/>
            <w:szCs w:val="24"/>
          </w:rPr>
          <w:t>10</w:t>
        </w:r>
        <w:r w:rsidRPr="00C16732">
          <w:rPr>
            <w:rFonts w:ascii="Times New Roman" w:hAnsi="Times New Roman"/>
            <w:sz w:val="24"/>
            <w:szCs w:val="24"/>
          </w:rPr>
          <w:fldChar w:fldCharType="end"/>
        </w:r>
      </w:p>
    </w:sdtContent>
  </w:sdt>
  <w:p w:rsidR="00B45319" w:rsidRDefault="00B4531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319" w:rsidRDefault="00B45319" w:rsidP="0098656B">
      <w:r>
        <w:separator/>
      </w:r>
    </w:p>
  </w:footnote>
  <w:footnote w:type="continuationSeparator" w:id="0">
    <w:p w:rsidR="00B45319" w:rsidRDefault="00B45319" w:rsidP="009865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6C2C"/>
    <w:multiLevelType w:val="multilevel"/>
    <w:tmpl w:val="4F70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53ED0"/>
    <w:multiLevelType w:val="hybridMultilevel"/>
    <w:tmpl w:val="E2F20240"/>
    <w:lvl w:ilvl="0" w:tplc="FEE2F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73652C"/>
    <w:multiLevelType w:val="hybridMultilevel"/>
    <w:tmpl w:val="B652F69E"/>
    <w:lvl w:ilvl="0" w:tplc="C442C5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4AC6C8D"/>
    <w:multiLevelType w:val="multilevel"/>
    <w:tmpl w:val="4EE4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E78B4"/>
    <w:multiLevelType w:val="hybridMultilevel"/>
    <w:tmpl w:val="10364388"/>
    <w:lvl w:ilvl="0" w:tplc="5D32E176">
      <w:start w:val="1"/>
      <w:numFmt w:val="decimal"/>
      <w:lvlText w:val="%1-"/>
      <w:lvlJc w:val="left"/>
      <w:pPr>
        <w:ind w:left="2419" w:hanging="360"/>
      </w:pPr>
      <w:rPr>
        <w:rFonts w:hint="default"/>
      </w:rPr>
    </w:lvl>
    <w:lvl w:ilvl="1" w:tplc="04190019" w:tentative="1">
      <w:start w:val="1"/>
      <w:numFmt w:val="lowerLetter"/>
      <w:lvlText w:val="%2."/>
      <w:lvlJc w:val="left"/>
      <w:pPr>
        <w:ind w:left="3139" w:hanging="360"/>
      </w:pPr>
    </w:lvl>
    <w:lvl w:ilvl="2" w:tplc="0419001B" w:tentative="1">
      <w:start w:val="1"/>
      <w:numFmt w:val="lowerRoman"/>
      <w:lvlText w:val="%3."/>
      <w:lvlJc w:val="right"/>
      <w:pPr>
        <w:ind w:left="3859" w:hanging="180"/>
      </w:pPr>
    </w:lvl>
    <w:lvl w:ilvl="3" w:tplc="0419000F" w:tentative="1">
      <w:start w:val="1"/>
      <w:numFmt w:val="decimal"/>
      <w:lvlText w:val="%4."/>
      <w:lvlJc w:val="left"/>
      <w:pPr>
        <w:ind w:left="4579" w:hanging="360"/>
      </w:pPr>
    </w:lvl>
    <w:lvl w:ilvl="4" w:tplc="04190019" w:tentative="1">
      <w:start w:val="1"/>
      <w:numFmt w:val="lowerLetter"/>
      <w:lvlText w:val="%5."/>
      <w:lvlJc w:val="left"/>
      <w:pPr>
        <w:ind w:left="5299" w:hanging="360"/>
      </w:pPr>
    </w:lvl>
    <w:lvl w:ilvl="5" w:tplc="0419001B" w:tentative="1">
      <w:start w:val="1"/>
      <w:numFmt w:val="lowerRoman"/>
      <w:lvlText w:val="%6."/>
      <w:lvlJc w:val="right"/>
      <w:pPr>
        <w:ind w:left="6019" w:hanging="180"/>
      </w:pPr>
    </w:lvl>
    <w:lvl w:ilvl="6" w:tplc="0419000F" w:tentative="1">
      <w:start w:val="1"/>
      <w:numFmt w:val="decimal"/>
      <w:lvlText w:val="%7."/>
      <w:lvlJc w:val="left"/>
      <w:pPr>
        <w:ind w:left="6739" w:hanging="360"/>
      </w:pPr>
    </w:lvl>
    <w:lvl w:ilvl="7" w:tplc="04190019" w:tentative="1">
      <w:start w:val="1"/>
      <w:numFmt w:val="lowerLetter"/>
      <w:lvlText w:val="%8."/>
      <w:lvlJc w:val="left"/>
      <w:pPr>
        <w:ind w:left="7459" w:hanging="360"/>
      </w:pPr>
    </w:lvl>
    <w:lvl w:ilvl="8" w:tplc="0419001B" w:tentative="1">
      <w:start w:val="1"/>
      <w:numFmt w:val="lowerRoman"/>
      <w:lvlText w:val="%9."/>
      <w:lvlJc w:val="right"/>
      <w:pPr>
        <w:ind w:left="8179" w:hanging="180"/>
      </w:pPr>
    </w:lvl>
  </w:abstractNum>
  <w:abstractNum w:abstractNumId="5">
    <w:nsid w:val="0A2853D1"/>
    <w:multiLevelType w:val="hybridMultilevel"/>
    <w:tmpl w:val="5BE240A4"/>
    <w:lvl w:ilvl="0" w:tplc="44EEB3E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274C8C"/>
    <w:multiLevelType w:val="multilevel"/>
    <w:tmpl w:val="9AC4F3D0"/>
    <w:lvl w:ilvl="0">
      <w:start w:val="1"/>
      <w:numFmt w:val="decimal"/>
      <w:lvlText w:val="%1"/>
      <w:lvlJc w:val="left"/>
      <w:pPr>
        <w:ind w:left="660" w:hanging="660"/>
      </w:pPr>
      <w:rPr>
        <w:rFonts w:hint="default"/>
      </w:rPr>
    </w:lvl>
    <w:lvl w:ilvl="1">
      <w:start w:val="1"/>
      <w:numFmt w:val="decimal"/>
      <w:lvlText w:val="%1.%2"/>
      <w:lvlJc w:val="left"/>
      <w:pPr>
        <w:ind w:left="697" w:hanging="660"/>
      </w:pPr>
      <w:rPr>
        <w:rFonts w:hint="default"/>
      </w:rPr>
    </w:lvl>
    <w:lvl w:ilvl="2">
      <w:start w:val="1"/>
      <w:numFmt w:val="decimal"/>
      <w:lvlText w:val="%1.%2.%3"/>
      <w:lvlJc w:val="left"/>
      <w:pPr>
        <w:ind w:left="794" w:hanging="720"/>
      </w:pPr>
      <w:rPr>
        <w:rFonts w:hint="default"/>
      </w:rPr>
    </w:lvl>
    <w:lvl w:ilvl="3">
      <w:start w:val="1"/>
      <w:numFmt w:val="decimal"/>
      <w:lvlText w:val="%1.%2.%3.%4"/>
      <w:lvlJc w:val="left"/>
      <w:pPr>
        <w:ind w:left="1191" w:hanging="108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625" w:hanging="144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2059" w:hanging="1800"/>
      </w:pPr>
      <w:rPr>
        <w:rFonts w:hint="default"/>
      </w:rPr>
    </w:lvl>
    <w:lvl w:ilvl="8">
      <w:start w:val="1"/>
      <w:numFmt w:val="decimal"/>
      <w:lvlText w:val="%1.%2.%3.%4.%5.%6.%7.%8.%9"/>
      <w:lvlJc w:val="left"/>
      <w:pPr>
        <w:ind w:left="2456" w:hanging="2160"/>
      </w:pPr>
      <w:rPr>
        <w:rFonts w:hint="default"/>
      </w:rPr>
    </w:lvl>
  </w:abstractNum>
  <w:abstractNum w:abstractNumId="7">
    <w:nsid w:val="1445446C"/>
    <w:multiLevelType w:val="hybridMultilevel"/>
    <w:tmpl w:val="652819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6A716A"/>
    <w:multiLevelType w:val="singleLevel"/>
    <w:tmpl w:val="A15E1BB0"/>
    <w:lvl w:ilvl="0">
      <w:numFmt w:val="bullet"/>
      <w:lvlText w:val="-"/>
      <w:lvlJc w:val="left"/>
      <w:pPr>
        <w:tabs>
          <w:tab w:val="num" w:pos="885"/>
        </w:tabs>
        <w:ind w:left="885" w:hanging="360"/>
      </w:pPr>
      <w:rPr>
        <w:rFonts w:hint="default"/>
      </w:rPr>
    </w:lvl>
  </w:abstractNum>
  <w:abstractNum w:abstractNumId="9">
    <w:nsid w:val="18AF2C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1A847814"/>
    <w:multiLevelType w:val="hybridMultilevel"/>
    <w:tmpl w:val="B0BA556E"/>
    <w:lvl w:ilvl="0" w:tplc="CCDA4D2A">
      <w:start w:val="9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315C7B"/>
    <w:multiLevelType w:val="hybridMultilevel"/>
    <w:tmpl w:val="CCB858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3606E7"/>
    <w:multiLevelType w:val="hybridMultilevel"/>
    <w:tmpl w:val="9686007A"/>
    <w:lvl w:ilvl="0" w:tplc="6A3E40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FC63343"/>
    <w:multiLevelType w:val="singleLevel"/>
    <w:tmpl w:val="DDC8F810"/>
    <w:lvl w:ilvl="0">
      <w:numFmt w:val="bullet"/>
      <w:lvlText w:val="-"/>
      <w:lvlJc w:val="left"/>
      <w:pPr>
        <w:tabs>
          <w:tab w:val="num" w:pos="927"/>
        </w:tabs>
        <w:ind w:left="927" w:hanging="360"/>
      </w:pPr>
      <w:rPr>
        <w:rFonts w:hint="default"/>
      </w:rPr>
    </w:lvl>
  </w:abstractNum>
  <w:abstractNum w:abstractNumId="14">
    <w:nsid w:val="2BF9240A"/>
    <w:multiLevelType w:val="hybridMultilevel"/>
    <w:tmpl w:val="A754F30A"/>
    <w:lvl w:ilvl="0" w:tplc="70B2E4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0A73C3"/>
    <w:multiLevelType w:val="singleLevel"/>
    <w:tmpl w:val="8A160FC2"/>
    <w:lvl w:ilvl="0">
      <w:start w:val="1"/>
      <w:numFmt w:val="decimal"/>
      <w:lvlText w:val="%1."/>
      <w:lvlJc w:val="left"/>
      <w:pPr>
        <w:tabs>
          <w:tab w:val="num" w:pos="885"/>
        </w:tabs>
        <w:ind w:left="885" w:hanging="885"/>
      </w:pPr>
      <w:rPr>
        <w:rFonts w:hint="default"/>
      </w:rPr>
    </w:lvl>
  </w:abstractNum>
  <w:abstractNum w:abstractNumId="16">
    <w:nsid w:val="2E3012DE"/>
    <w:multiLevelType w:val="singleLevel"/>
    <w:tmpl w:val="0F520940"/>
    <w:lvl w:ilvl="0">
      <w:start w:val="1"/>
      <w:numFmt w:val="decimal"/>
      <w:lvlText w:val="%1."/>
      <w:lvlJc w:val="left"/>
      <w:pPr>
        <w:tabs>
          <w:tab w:val="num" w:pos="795"/>
        </w:tabs>
        <w:ind w:left="795" w:hanging="360"/>
      </w:pPr>
      <w:rPr>
        <w:rFonts w:hint="default"/>
        <w:b w:val="0"/>
      </w:rPr>
    </w:lvl>
  </w:abstractNum>
  <w:abstractNum w:abstractNumId="17">
    <w:nsid w:val="2E7B5CE1"/>
    <w:multiLevelType w:val="singleLevel"/>
    <w:tmpl w:val="DDC8F810"/>
    <w:lvl w:ilvl="0">
      <w:numFmt w:val="bullet"/>
      <w:lvlText w:val="-"/>
      <w:lvlJc w:val="left"/>
      <w:pPr>
        <w:tabs>
          <w:tab w:val="num" w:pos="927"/>
        </w:tabs>
        <w:ind w:left="927" w:hanging="360"/>
      </w:pPr>
      <w:rPr>
        <w:rFonts w:hint="default"/>
      </w:rPr>
    </w:lvl>
  </w:abstractNum>
  <w:abstractNum w:abstractNumId="18">
    <w:nsid w:val="2F3E149C"/>
    <w:multiLevelType w:val="hybridMultilevel"/>
    <w:tmpl w:val="ECB8DCE2"/>
    <w:lvl w:ilvl="0" w:tplc="C442C5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3114922"/>
    <w:multiLevelType w:val="hybridMultilevel"/>
    <w:tmpl w:val="85BCF4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6471043"/>
    <w:multiLevelType w:val="hybridMultilevel"/>
    <w:tmpl w:val="11962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516E56"/>
    <w:multiLevelType w:val="hybridMultilevel"/>
    <w:tmpl w:val="A330DD58"/>
    <w:lvl w:ilvl="0" w:tplc="C442C5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9BB02BE"/>
    <w:multiLevelType w:val="hybridMultilevel"/>
    <w:tmpl w:val="81BEC71A"/>
    <w:lvl w:ilvl="0" w:tplc="70D662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230E10"/>
    <w:multiLevelType w:val="multilevel"/>
    <w:tmpl w:val="581A6C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129111B"/>
    <w:multiLevelType w:val="singleLevel"/>
    <w:tmpl w:val="E3168416"/>
    <w:lvl w:ilvl="0">
      <w:start w:val="1"/>
      <w:numFmt w:val="decimal"/>
      <w:lvlText w:val="%1."/>
      <w:lvlJc w:val="left"/>
      <w:pPr>
        <w:tabs>
          <w:tab w:val="num" w:pos="640"/>
        </w:tabs>
        <w:ind w:left="640" w:hanging="360"/>
      </w:pPr>
      <w:rPr>
        <w:rFonts w:hint="default"/>
      </w:rPr>
    </w:lvl>
  </w:abstractNum>
  <w:abstractNum w:abstractNumId="25">
    <w:nsid w:val="457D053C"/>
    <w:multiLevelType w:val="hybridMultilevel"/>
    <w:tmpl w:val="015EEF44"/>
    <w:lvl w:ilvl="0" w:tplc="C442C5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8A2205C"/>
    <w:multiLevelType w:val="hybridMultilevel"/>
    <w:tmpl w:val="59101BE2"/>
    <w:lvl w:ilvl="0" w:tplc="1980CB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AC7713B"/>
    <w:multiLevelType w:val="hybridMultilevel"/>
    <w:tmpl w:val="AFFE2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0C65E2"/>
    <w:multiLevelType w:val="hybridMultilevel"/>
    <w:tmpl w:val="E758A95E"/>
    <w:lvl w:ilvl="0" w:tplc="E8B2AAA0">
      <w:start w:val="1"/>
      <w:numFmt w:val="decimal"/>
      <w:lvlText w:val="%1"/>
      <w:lvlJc w:val="left"/>
      <w:pPr>
        <w:ind w:left="1789" w:hanging="108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E8578B5"/>
    <w:multiLevelType w:val="hybridMultilevel"/>
    <w:tmpl w:val="B0B22BAC"/>
    <w:lvl w:ilvl="0" w:tplc="3520833A">
      <w:start w:val="1"/>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30">
    <w:nsid w:val="4ED20C48"/>
    <w:multiLevelType w:val="hybridMultilevel"/>
    <w:tmpl w:val="C6BE2404"/>
    <w:lvl w:ilvl="0" w:tplc="52C02A8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6FF4AC5"/>
    <w:multiLevelType w:val="multilevel"/>
    <w:tmpl w:val="32B6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863F73"/>
    <w:multiLevelType w:val="multilevel"/>
    <w:tmpl w:val="AF6A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410781"/>
    <w:multiLevelType w:val="multilevel"/>
    <w:tmpl w:val="1BA6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465F30"/>
    <w:multiLevelType w:val="singleLevel"/>
    <w:tmpl w:val="E3168416"/>
    <w:lvl w:ilvl="0">
      <w:start w:val="1"/>
      <w:numFmt w:val="decimal"/>
      <w:lvlText w:val="%1."/>
      <w:lvlJc w:val="left"/>
      <w:pPr>
        <w:tabs>
          <w:tab w:val="num" w:pos="640"/>
        </w:tabs>
        <w:ind w:left="640" w:hanging="360"/>
      </w:pPr>
      <w:rPr>
        <w:rFonts w:hint="default"/>
      </w:rPr>
    </w:lvl>
  </w:abstractNum>
  <w:abstractNum w:abstractNumId="35">
    <w:nsid w:val="632A02A4"/>
    <w:multiLevelType w:val="hybridMultilevel"/>
    <w:tmpl w:val="7C9629BE"/>
    <w:lvl w:ilvl="0" w:tplc="08B0A7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DB6A71"/>
    <w:multiLevelType w:val="hybridMultilevel"/>
    <w:tmpl w:val="D9C4B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B17DE5"/>
    <w:multiLevelType w:val="hybridMultilevel"/>
    <w:tmpl w:val="90E29E68"/>
    <w:lvl w:ilvl="0" w:tplc="911C593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66D840FC"/>
    <w:multiLevelType w:val="hybridMultilevel"/>
    <w:tmpl w:val="FDECD022"/>
    <w:lvl w:ilvl="0" w:tplc="3EA242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7A90FCB"/>
    <w:multiLevelType w:val="hybridMultilevel"/>
    <w:tmpl w:val="5E4E6470"/>
    <w:lvl w:ilvl="0" w:tplc="C442C5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84C085D"/>
    <w:multiLevelType w:val="hybridMultilevel"/>
    <w:tmpl w:val="C9544B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C763E51"/>
    <w:multiLevelType w:val="hybridMultilevel"/>
    <w:tmpl w:val="D0E6A9D8"/>
    <w:lvl w:ilvl="0" w:tplc="B45245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035704E"/>
    <w:multiLevelType w:val="hybridMultilevel"/>
    <w:tmpl w:val="45B45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012F38"/>
    <w:multiLevelType w:val="multilevel"/>
    <w:tmpl w:val="7C04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BD85789"/>
    <w:multiLevelType w:val="singleLevel"/>
    <w:tmpl w:val="E3168416"/>
    <w:lvl w:ilvl="0">
      <w:start w:val="1"/>
      <w:numFmt w:val="decimal"/>
      <w:lvlText w:val="%1."/>
      <w:lvlJc w:val="left"/>
      <w:pPr>
        <w:tabs>
          <w:tab w:val="num" w:pos="640"/>
        </w:tabs>
        <w:ind w:left="640" w:hanging="360"/>
      </w:pPr>
      <w:rPr>
        <w:rFonts w:hint="default"/>
      </w:rPr>
    </w:lvl>
  </w:abstractNum>
  <w:num w:numId="1">
    <w:abstractNumId w:val="11"/>
  </w:num>
  <w:num w:numId="2">
    <w:abstractNumId w:val="41"/>
  </w:num>
  <w:num w:numId="3">
    <w:abstractNumId w:val="7"/>
  </w:num>
  <w:num w:numId="4">
    <w:abstractNumId w:val="37"/>
  </w:num>
  <w:num w:numId="5">
    <w:abstractNumId w:val="5"/>
  </w:num>
  <w:num w:numId="6">
    <w:abstractNumId w:val="35"/>
  </w:num>
  <w:num w:numId="7">
    <w:abstractNumId w:val="33"/>
  </w:num>
  <w:num w:numId="8">
    <w:abstractNumId w:val="31"/>
  </w:num>
  <w:num w:numId="9">
    <w:abstractNumId w:val="0"/>
  </w:num>
  <w:num w:numId="10">
    <w:abstractNumId w:val="43"/>
  </w:num>
  <w:num w:numId="11">
    <w:abstractNumId w:val="32"/>
  </w:num>
  <w:num w:numId="12">
    <w:abstractNumId w:val="3"/>
  </w:num>
  <w:num w:numId="13">
    <w:abstractNumId w:val="9"/>
  </w:num>
  <w:num w:numId="14">
    <w:abstractNumId w:val="17"/>
  </w:num>
  <w:num w:numId="15">
    <w:abstractNumId w:val="13"/>
  </w:num>
  <w:num w:numId="16">
    <w:abstractNumId w:val="24"/>
  </w:num>
  <w:num w:numId="17">
    <w:abstractNumId w:val="34"/>
  </w:num>
  <w:num w:numId="18">
    <w:abstractNumId w:val="44"/>
  </w:num>
  <w:num w:numId="19">
    <w:abstractNumId w:val="22"/>
  </w:num>
  <w:num w:numId="20">
    <w:abstractNumId w:val="15"/>
  </w:num>
  <w:num w:numId="21">
    <w:abstractNumId w:val="8"/>
  </w:num>
  <w:num w:numId="22">
    <w:abstractNumId w:val="16"/>
  </w:num>
  <w:num w:numId="23">
    <w:abstractNumId w:val="40"/>
  </w:num>
  <w:num w:numId="24">
    <w:abstractNumId w:val="36"/>
  </w:num>
  <w:num w:numId="25">
    <w:abstractNumId w:val="20"/>
  </w:num>
  <w:num w:numId="26">
    <w:abstractNumId w:val="42"/>
  </w:num>
  <w:num w:numId="27">
    <w:abstractNumId w:val="6"/>
  </w:num>
  <w:num w:numId="28">
    <w:abstractNumId w:val="23"/>
  </w:num>
  <w:num w:numId="29">
    <w:abstractNumId w:val="12"/>
  </w:num>
  <w:num w:numId="30">
    <w:abstractNumId w:val="1"/>
  </w:num>
  <w:num w:numId="31">
    <w:abstractNumId w:val="26"/>
  </w:num>
  <w:num w:numId="32">
    <w:abstractNumId w:val="30"/>
  </w:num>
  <w:num w:numId="33">
    <w:abstractNumId w:val="29"/>
  </w:num>
  <w:num w:numId="34">
    <w:abstractNumId w:val="4"/>
  </w:num>
  <w:num w:numId="35">
    <w:abstractNumId w:val="14"/>
  </w:num>
  <w:num w:numId="36">
    <w:abstractNumId w:val="38"/>
  </w:num>
  <w:num w:numId="37">
    <w:abstractNumId w:val="19"/>
  </w:num>
  <w:num w:numId="38">
    <w:abstractNumId w:val="21"/>
  </w:num>
  <w:num w:numId="39">
    <w:abstractNumId w:val="39"/>
  </w:num>
  <w:num w:numId="40">
    <w:abstractNumId w:val="25"/>
  </w:num>
  <w:num w:numId="41">
    <w:abstractNumId w:val="2"/>
  </w:num>
  <w:num w:numId="42">
    <w:abstractNumId w:val="18"/>
  </w:num>
  <w:num w:numId="43">
    <w:abstractNumId w:val="10"/>
  </w:num>
  <w:num w:numId="44">
    <w:abstractNumId w:val="27"/>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D68"/>
    <w:rsid w:val="000339E1"/>
    <w:rsid w:val="0004253B"/>
    <w:rsid w:val="00047634"/>
    <w:rsid w:val="000544F3"/>
    <w:rsid w:val="000569C9"/>
    <w:rsid w:val="00075FD2"/>
    <w:rsid w:val="00076B7F"/>
    <w:rsid w:val="00081CEF"/>
    <w:rsid w:val="0008288A"/>
    <w:rsid w:val="0008485C"/>
    <w:rsid w:val="00090E89"/>
    <w:rsid w:val="00094AAD"/>
    <w:rsid w:val="00096764"/>
    <w:rsid w:val="0009694C"/>
    <w:rsid w:val="000A28A7"/>
    <w:rsid w:val="000A3F39"/>
    <w:rsid w:val="000A5DAC"/>
    <w:rsid w:val="000B1B3F"/>
    <w:rsid w:val="000B33CB"/>
    <w:rsid w:val="000B367D"/>
    <w:rsid w:val="000B42A6"/>
    <w:rsid w:val="000B72EA"/>
    <w:rsid w:val="000C0AF2"/>
    <w:rsid w:val="000C6854"/>
    <w:rsid w:val="000C7A0F"/>
    <w:rsid w:val="000F7EB2"/>
    <w:rsid w:val="00100B07"/>
    <w:rsid w:val="001023F1"/>
    <w:rsid w:val="0010419B"/>
    <w:rsid w:val="00115CC0"/>
    <w:rsid w:val="001603C1"/>
    <w:rsid w:val="00171AAA"/>
    <w:rsid w:val="00174562"/>
    <w:rsid w:val="00177FC6"/>
    <w:rsid w:val="00180686"/>
    <w:rsid w:val="001811B7"/>
    <w:rsid w:val="00187065"/>
    <w:rsid w:val="001932C2"/>
    <w:rsid w:val="001932F5"/>
    <w:rsid w:val="001978ED"/>
    <w:rsid w:val="001A2A6E"/>
    <w:rsid w:val="001A68CA"/>
    <w:rsid w:val="001B5F4C"/>
    <w:rsid w:val="001B702C"/>
    <w:rsid w:val="001C12FC"/>
    <w:rsid w:val="001C5E60"/>
    <w:rsid w:val="001D4572"/>
    <w:rsid w:val="001D50A0"/>
    <w:rsid w:val="001E0318"/>
    <w:rsid w:val="001E3320"/>
    <w:rsid w:val="001F4E7F"/>
    <w:rsid w:val="00242C36"/>
    <w:rsid w:val="00256D6C"/>
    <w:rsid w:val="0027358B"/>
    <w:rsid w:val="00274546"/>
    <w:rsid w:val="002832C8"/>
    <w:rsid w:val="002A7E55"/>
    <w:rsid w:val="002B5FAB"/>
    <w:rsid w:val="002C018C"/>
    <w:rsid w:val="002C1A71"/>
    <w:rsid w:val="002C7A53"/>
    <w:rsid w:val="002D2812"/>
    <w:rsid w:val="002E3F88"/>
    <w:rsid w:val="002F3D68"/>
    <w:rsid w:val="00306641"/>
    <w:rsid w:val="0032479B"/>
    <w:rsid w:val="00333A2A"/>
    <w:rsid w:val="00335D01"/>
    <w:rsid w:val="003365E1"/>
    <w:rsid w:val="003372F2"/>
    <w:rsid w:val="00341033"/>
    <w:rsid w:val="003532ED"/>
    <w:rsid w:val="003541D0"/>
    <w:rsid w:val="00363D78"/>
    <w:rsid w:val="003672DA"/>
    <w:rsid w:val="00370320"/>
    <w:rsid w:val="00371F4F"/>
    <w:rsid w:val="0037446A"/>
    <w:rsid w:val="0037597F"/>
    <w:rsid w:val="0038526E"/>
    <w:rsid w:val="0039251F"/>
    <w:rsid w:val="003A3161"/>
    <w:rsid w:val="003A77B5"/>
    <w:rsid w:val="003B1A82"/>
    <w:rsid w:val="003B3A21"/>
    <w:rsid w:val="003C1811"/>
    <w:rsid w:val="003C238A"/>
    <w:rsid w:val="003D38EB"/>
    <w:rsid w:val="004021BA"/>
    <w:rsid w:val="00406F51"/>
    <w:rsid w:val="004074A2"/>
    <w:rsid w:val="0040767D"/>
    <w:rsid w:val="00413169"/>
    <w:rsid w:val="0041542D"/>
    <w:rsid w:val="00423834"/>
    <w:rsid w:val="00423A1B"/>
    <w:rsid w:val="004541CD"/>
    <w:rsid w:val="004579B4"/>
    <w:rsid w:val="00460E44"/>
    <w:rsid w:val="004651D5"/>
    <w:rsid w:val="004753B8"/>
    <w:rsid w:val="004822E2"/>
    <w:rsid w:val="0049663B"/>
    <w:rsid w:val="004A1A8A"/>
    <w:rsid w:val="004B4647"/>
    <w:rsid w:val="004D4D12"/>
    <w:rsid w:val="004D509F"/>
    <w:rsid w:val="004E032A"/>
    <w:rsid w:val="004F69B0"/>
    <w:rsid w:val="004F6ACE"/>
    <w:rsid w:val="00501709"/>
    <w:rsid w:val="005026BE"/>
    <w:rsid w:val="00503521"/>
    <w:rsid w:val="00503F49"/>
    <w:rsid w:val="005219C8"/>
    <w:rsid w:val="0053257D"/>
    <w:rsid w:val="0054702B"/>
    <w:rsid w:val="00571FE2"/>
    <w:rsid w:val="00590B9E"/>
    <w:rsid w:val="005952FF"/>
    <w:rsid w:val="00597F6F"/>
    <w:rsid w:val="005A2E70"/>
    <w:rsid w:val="005C11E3"/>
    <w:rsid w:val="005C420A"/>
    <w:rsid w:val="005D0682"/>
    <w:rsid w:val="005E587B"/>
    <w:rsid w:val="005E68B7"/>
    <w:rsid w:val="005F01C9"/>
    <w:rsid w:val="005F0FF2"/>
    <w:rsid w:val="005F1FBE"/>
    <w:rsid w:val="00601339"/>
    <w:rsid w:val="006045DB"/>
    <w:rsid w:val="006068A4"/>
    <w:rsid w:val="00607E75"/>
    <w:rsid w:val="00616C2A"/>
    <w:rsid w:val="00616DF0"/>
    <w:rsid w:val="0062570F"/>
    <w:rsid w:val="00641C04"/>
    <w:rsid w:val="00646A7F"/>
    <w:rsid w:val="00653F0D"/>
    <w:rsid w:val="00666771"/>
    <w:rsid w:val="00676FC2"/>
    <w:rsid w:val="0067794B"/>
    <w:rsid w:val="00680541"/>
    <w:rsid w:val="006A149F"/>
    <w:rsid w:val="006B0E5E"/>
    <w:rsid w:val="006B2A6F"/>
    <w:rsid w:val="006C2478"/>
    <w:rsid w:val="006C2BC5"/>
    <w:rsid w:val="006C7355"/>
    <w:rsid w:val="006C756F"/>
    <w:rsid w:val="006D0981"/>
    <w:rsid w:val="006D763A"/>
    <w:rsid w:val="006E2C47"/>
    <w:rsid w:val="00705DED"/>
    <w:rsid w:val="00717FC7"/>
    <w:rsid w:val="00721F07"/>
    <w:rsid w:val="00722548"/>
    <w:rsid w:val="00730AEB"/>
    <w:rsid w:val="0074479B"/>
    <w:rsid w:val="00746ED1"/>
    <w:rsid w:val="0075120D"/>
    <w:rsid w:val="007922F1"/>
    <w:rsid w:val="0079732D"/>
    <w:rsid w:val="007A45B7"/>
    <w:rsid w:val="007A6125"/>
    <w:rsid w:val="007B0BA8"/>
    <w:rsid w:val="007C1448"/>
    <w:rsid w:val="007D28F4"/>
    <w:rsid w:val="007E0AEB"/>
    <w:rsid w:val="007E0B31"/>
    <w:rsid w:val="007E19B6"/>
    <w:rsid w:val="007E3B1A"/>
    <w:rsid w:val="007F21F2"/>
    <w:rsid w:val="007F4023"/>
    <w:rsid w:val="00805558"/>
    <w:rsid w:val="00810C51"/>
    <w:rsid w:val="00810DB9"/>
    <w:rsid w:val="0082220A"/>
    <w:rsid w:val="00827CAB"/>
    <w:rsid w:val="00834114"/>
    <w:rsid w:val="00834EF8"/>
    <w:rsid w:val="0083516F"/>
    <w:rsid w:val="00837127"/>
    <w:rsid w:val="00845C9F"/>
    <w:rsid w:val="008475FC"/>
    <w:rsid w:val="0085145A"/>
    <w:rsid w:val="008563D0"/>
    <w:rsid w:val="00863216"/>
    <w:rsid w:val="008767C0"/>
    <w:rsid w:val="00885244"/>
    <w:rsid w:val="00885E86"/>
    <w:rsid w:val="0088731C"/>
    <w:rsid w:val="00887493"/>
    <w:rsid w:val="008B2B9E"/>
    <w:rsid w:val="008B31B4"/>
    <w:rsid w:val="008B6F56"/>
    <w:rsid w:val="008C0C9E"/>
    <w:rsid w:val="008D0AA2"/>
    <w:rsid w:val="008D267F"/>
    <w:rsid w:val="008E33ED"/>
    <w:rsid w:val="008F0B00"/>
    <w:rsid w:val="008F24DF"/>
    <w:rsid w:val="008F453D"/>
    <w:rsid w:val="008F7F8D"/>
    <w:rsid w:val="00911B3E"/>
    <w:rsid w:val="009152EE"/>
    <w:rsid w:val="0093470E"/>
    <w:rsid w:val="00942A15"/>
    <w:rsid w:val="00951CC0"/>
    <w:rsid w:val="00953B7C"/>
    <w:rsid w:val="0095454D"/>
    <w:rsid w:val="009701B1"/>
    <w:rsid w:val="00975A6F"/>
    <w:rsid w:val="00975F03"/>
    <w:rsid w:val="00981741"/>
    <w:rsid w:val="009849EB"/>
    <w:rsid w:val="0098656B"/>
    <w:rsid w:val="00987F6A"/>
    <w:rsid w:val="009A4676"/>
    <w:rsid w:val="009A5DC1"/>
    <w:rsid w:val="009B464F"/>
    <w:rsid w:val="009C372E"/>
    <w:rsid w:val="009C43E2"/>
    <w:rsid w:val="009E55F0"/>
    <w:rsid w:val="009F1C16"/>
    <w:rsid w:val="009F4FBF"/>
    <w:rsid w:val="00A00E35"/>
    <w:rsid w:val="00A05165"/>
    <w:rsid w:val="00A16305"/>
    <w:rsid w:val="00A17468"/>
    <w:rsid w:val="00A32509"/>
    <w:rsid w:val="00A44F6A"/>
    <w:rsid w:val="00A75E3D"/>
    <w:rsid w:val="00A81A1E"/>
    <w:rsid w:val="00A967B8"/>
    <w:rsid w:val="00AA3AB5"/>
    <w:rsid w:val="00AA503C"/>
    <w:rsid w:val="00AA5F6C"/>
    <w:rsid w:val="00AA79BB"/>
    <w:rsid w:val="00AB4F29"/>
    <w:rsid w:val="00AB6A0A"/>
    <w:rsid w:val="00AB7020"/>
    <w:rsid w:val="00AE0504"/>
    <w:rsid w:val="00AE4F06"/>
    <w:rsid w:val="00AE6A6F"/>
    <w:rsid w:val="00B00770"/>
    <w:rsid w:val="00B10CDF"/>
    <w:rsid w:val="00B23EB1"/>
    <w:rsid w:val="00B37900"/>
    <w:rsid w:val="00B40717"/>
    <w:rsid w:val="00B407C7"/>
    <w:rsid w:val="00B45319"/>
    <w:rsid w:val="00B66D46"/>
    <w:rsid w:val="00B8235C"/>
    <w:rsid w:val="00B82652"/>
    <w:rsid w:val="00B85EF5"/>
    <w:rsid w:val="00B874C5"/>
    <w:rsid w:val="00B87C9B"/>
    <w:rsid w:val="00B92F6C"/>
    <w:rsid w:val="00BA06E0"/>
    <w:rsid w:val="00BA466F"/>
    <w:rsid w:val="00BB2EE0"/>
    <w:rsid w:val="00BC562B"/>
    <w:rsid w:val="00BD0672"/>
    <w:rsid w:val="00BD09C0"/>
    <w:rsid w:val="00BD2C71"/>
    <w:rsid w:val="00BD5FEF"/>
    <w:rsid w:val="00BF2A71"/>
    <w:rsid w:val="00C076D7"/>
    <w:rsid w:val="00C16732"/>
    <w:rsid w:val="00C234FD"/>
    <w:rsid w:val="00C23840"/>
    <w:rsid w:val="00C308E7"/>
    <w:rsid w:val="00C36FD7"/>
    <w:rsid w:val="00C44275"/>
    <w:rsid w:val="00C51E59"/>
    <w:rsid w:val="00C613E9"/>
    <w:rsid w:val="00C61416"/>
    <w:rsid w:val="00C63609"/>
    <w:rsid w:val="00C74D0A"/>
    <w:rsid w:val="00C841AA"/>
    <w:rsid w:val="00C85982"/>
    <w:rsid w:val="00C85EF1"/>
    <w:rsid w:val="00C968D2"/>
    <w:rsid w:val="00CA183F"/>
    <w:rsid w:val="00CC34F9"/>
    <w:rsid w:val="00CC5645"/>
    <w:rsid w:val="00CC5BDC"/>
    <w:rsid w:val="00CE2248"/>
    <w:rsid w:val="00CE6F27"/>
    <w:rsid w:val="00CF4A6B"/>
    <w:rsid w:val="00D055B1"/>
    <w:rsid w:val="00D11D97"/>
    <w:rsid w:val="00D15A1D"/>
    <w:rsid w:val="00D16D06"/>
    <w:rsid w:val="00D32B2F"/>
    <w:rsid w:val="00D33BA1"/>
    <w:rsid w:val="00D363AC"/>
    <w:rsid w:val="00D41E5B"/>
    <w:rsid w:val="00D42418"/>
    <w:rsid w:val="00D55957"/>
    <w:rsid w:val="00D55A42"/>
    <w:rsid w:val="00D57330"/>
    <w:rsid w:val="00D57EE5"/>
    <w:rsid w:val="00D8497F"/>
    <w:rsid w:val="00D91436"/>
    <w:rsid w:val="00D92BD0"/>
    <w:rsid w:val="00D940CF"/>
    <w:rsid w:val="00DA4782"/>
    <w:rsid w:val="00DC151E"/>
    <w:rsid w:val="00DC169B"/>
    <w:rsid w:val="00DC5135"/>
    <w:rsid w:val="00DC5D7F"/>
    <w:rsid w:val="00DD021D"/>
    <w:rsid w:val="00DD2CA4"/>
    <w:rsid w:val="00DD729D"/>
    <w:rsid w:val="00DF507D"/>
    <w:rsid w:val="00E078E1"/>
    <w:rsid w:val="00E20A5E"/>
    <w:rsid w:val="00E30FF1"/>
    <w:rsid w:val="00E55621"/>
    <w:rsid w:val="00E74D9B"/>
    <w:rsid w:val="00E77842"/>
    <w:rsid w:val="00E824FC"/>
    <w:rsid w:val="00E84540"/>
    <w:rsid w:val="00E845A9"/>
    <w:rsid w:val="00E85FD5"/>
    <w:rsid w:val="00E91989"/>
    <w:rsid w:val="00E964B0"/>
    <w:rsid w:val="00EA2BCB"/>
    <w:rsid w:val="00EA49BF"/>
    <w:rsid w:val="00EB5761"/>
    <w:rsid w:val="00EC3216"/>
    <w:rsid w:val="00EC523C"/>
    <w:rsid w:val="00ED0C82"/>
    <w:rsid w:val="00EE5B2B"/>
    <w:rsid w:val="00EE6E89"/>
    <w:rsid w:val="00EE79C9"/>
    <w:rsid w:val="00EF693D"/>
    <w:rsid w:val="00F07D24"/>
    <w:rsid w:val="00F1452C"/>
    <w:rsid w:val="00F17106"/>
    <w:rsid w:val="00F23AC1"/>
    <w:rsid w:val="00F26D0A"/>
    <w:rsid w:val="00F33C07"/>
    <w:rsid w:val="00F33CAF"/>
    <w:rsid w:val="00F34702"/>
    <w:rsid w:val="00F4115C"/>
    <w:rsid w:val="00F45A5C"/>
    <w:rsid w:val="00F4771A"/>
    <w:rsid w:val="00F6005B"/>
    <w:rsid w:val="00F61631"/>
    <w:rsid w:val="00F70ED6"/>
    <w:rsid w:val="00F743B7"/>
    <w:rsid w:val="00F8058D"/>
    <w:rsid w:val="00F85B33"/>
    <w:rsid w:val="00F90BCB"/>
    <w:rsid w:val="00F9258F"/>
    <w:rsid w:val="00F92FE8"/>
    <w:rsid w:val="00FB79EA"/>
    <w:rsid w:val="00FC2E97"/>
    <w:rsid w:val="00FD2891"/>
    <w:rsid w:val="00FD505C"/>
    <w:rsid w:val="00FD711E"/>
    <w:rsid w:val="00FF17BC"/>
    <w:rsid w:val="00FF1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D6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C076D7"/>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C076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076D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C076D7"/>
    <w:pPr>
      <w:keepNext/>
      <w:widowControl w:val="0"/>
      <w:ind w:firstLine="567"/>
      <w:outlineLvl w:val="3"/>
    </w:pPr>
    <w:rPr>
      <w:snapToGrid w:val="0"/>
      <w:szCs w:val="20"/>
    </w:rPr>
  </w:style>
  <w:style w:type="paragraph" w:styleId="5">
    <w:name w:val="heading 5"/>
    <w:basedOn w:val="a"/>
    <w:next w:val="a"/>
    <w:link w:val="50"/>
    <w:qFormat/>
    <w:rsid w:val="00C076D7"/>
    <w:pPr>
      <w:keepNext/>
      <w:widowControl w:val="0"/>
      <w:spacing w:line="260" w:lineRule="auto"/>
      <w:ind w:firstLine="300"/>
      <w:jc w:val="center"/>
      <w:outlineLvl w:val="4"/>
    </w:pPr>
    <w:rPr>
      <w:rFonts w:ascii="Arial" w:hAnsi="Arial"/>
      <w:b/>
      <w:snapToGrid w:val="0"/>
      <w:sz w:val="32"/>
      <w:szCs w:val="20"/>
    </w:rPr>
  </w:style>
  <w:style w:type="paragraph" w:styleId="6">
    <w:name w:val="heading 6"/>
    <w:basedOn w:val="a"/>
    <w:next w:val="a"/>
    <w:link w:val="60"/>
    <w:qFormat/>
    <w:rsid w:val="00C44275"/>
    <w:pPr>
      <w:keepNext/>
      <w:spacing w:line="360" w:lineRule="auto"/>
      <w:jc w:val="both"/>
      <w:outlineLvl w:val="5"/>
    </w:pPr>
    <w:rPr>
      <w:sz w:val="28"/>
      <w:szCs w:val="20"/>
    </w:rPr>
  </w:style>
  <w:style w:type="paragraph" w:styleId="7">
    <w:name w:val="heading 7"/>
    <w:basedOn w:val="a"/>
    <w:next w:val="a"/>
    <w:link w:val="70"/>
    <w:qFormat/>
    <w:rsid w:val="00C44275"/>
    <w:pPr>
      <w:keepNext/>
      <w:spacing w:line="360" w:lineRule="auto"/>
      <w:jc w:val="center"/>
      <w:outlineLvl w:val="6"/>
    </w:pPr>
    <w:rPr>
      <w:sz w:val="26"/>
      <w:szCs w:val="20"/>
    </w:rPr>
  </w:style>
  <w:style w:type="paragraph" w:styleId="8">
    <w:name w:val="heading 8"/>
    <w:basedOn w:val="a"/>
    <w:link w:val="80"/>
    <w:qFormat/>
    <w:rsid w:val="00C076D7"/>
    <w:pPr>
      <w:spacing w:before="100" w:beforeAutospacing="1" w:after="100" w:afterAutospacing="1"/>
      <w:outlineLvl w:val="7"/>
    </w:pPr>
  </w:style>
  <w:style w:type="paragraph" w:styleId="9">
    <w:name w:val="heading 9"/>
    <w:basedOn w:val="a"/>
    <w:next w:val="a"/>
    <w:link w:val="90"/>
    <w:qFormat/>
    <w:rsid w:val="00C44275"/>
    <w:pPr>
      <w:keepNext/>
      <w:spacing w:line="360" w:lineRule="auto"/>
      <w:jc w:val="center"/>
      <w:outlineLvl w:val="8"/>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219C8"/>
    <w:pPr>
      <w:spacing w:after="0" w:line="240" w:lineRule="auto"/>
    </w:pPr>
  </w:style>
  <w:style w:type="character" w:customStyle="1" w:styleId="10">
    <w:name w:val="Заголовок 1 Знак"/>
    <w:basedOn w:val="a0"/>
    <w:link w:val="1"/>
    <w:rsid w:val="00C076D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C076D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076D7"/>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C076D7"/>
    <w:rPr>
      <w:rFonts w:ascii="Times New Roman" w:eastAsia="Times New Roman" w:hAnsi="Times New Roman" w:cs="Times New Roman"/>
      <w:snapToGrid w:val="0"/>
      <w:sz w:val="24"/>
      <w:szCs w:val="20"/>
      <w:lang w:eastAsia="ru-RU"/>
    </w:rPr>
  </w:style>
  <w:style w:type="character" w:customStyle="1" w:styleId="50">
    <w:name w:val="Заголовок 5 Знак"/>
    <w:basedOn w:val="a0"/>
    <w:link w:val="5"/>
    <w:rsid w:val="00C076D7"/>
    <w:rPr>
      <w:rFonts w:ascii="Arial" w:eastAsia="Times New Roman" w:hAnsi="Arial" w:cs="Times New Roman"/>
      <w:b/>
      <w:snapToGrid w:val="0"/>
      <w:sz w:val="32"/>
      <w:szCs w:val="20"/>
      <w:lang w:eastAsia="ru-RU"/>
    </w:rPr>
  </w:style>
  <w:style w:type="character" w:customStyle="1" w:styleId="80">
    <w:name w:val="Заголовок 8 Знак"/>
    <w:basedOn w:val="a0"/>
    <w:link w:val="8"/>
    <w:rsid w:val="00C076D7"/>
    <w:rPr>
      <w:rFonts w:ascii="Times New Roman" w:eastAsia="Times New Roman" w:hAnsi="Times New Roman" w:cs="Times New Roman"/>
      <w:sz w:val="24"/>
      <w:szCs w:val="24"/>
      <w:lang w:eastAsia="ru-RU"/>
    </w:rPr>
  </w:style>
  <w:style w:type="character" w:styleId="a4">
    <w:name w:val="Hyperlink"/>
    <w:basedOn w:val="a0"/>
    <w:uiPriority w:val="99"/>
    <w:unhideWhenUsed/>
    <w:rsid w:val="00C076D7"/>
    <w:rPr>
      <w:color w:val="0000FF" w:themeColor="hyperlink"/>
      <w:u w:val="single"/>
    </w:rPr>
  </w:style>
  <w:style w:type="numbering" w:customStyle="1" w:styleId="11">
    <w:name w:val="Нет списка1"/>
    <w:next w:val="a2"/>
    <w:uiPriority w:val="99"/>
    <w:semiHidden/>
    <w:unhideWhenUsed/>
    <w:rsid w:val="00C076D7"/>
  </w:style>
  <w:style w:type="character" w:customStyle="1" w:styleId="apple-converted-space">
    <w:name w:val="apple-converted-space"/>
    <w:basedOn w:val="a0"/>
    <w:rsid w:val="00C076D7"/>
  </w:style>
  <w:style w:type="paragraph" w:styleId="a5">
    <w:name w:val="Balloon Text"/>
    <w:basedOn w:val="a"/>
    <w:link w:val="a6"/>
    <w:uiPriority w:val="99"/>
    <w:semiHidden/>
    <w:unhideWhenUsed/>
    <w:rsid w:val="00C076D7"/>
    <w:rPr>
      <w:rFonts w:ascii="Tahoma" w:hAnsi="Tahoma" w:cs="Tahoma"/>
      <w:sz w:val="16"/>
      <w:szCs w:val="16"/>
    </w:rPr>
  </w:style>
  <w:style w:type="character" w:customStyle="1" w:styleId="a6">
    <w:name w:val="Текст выноски Знак"/>
    <w:basedOn w:val="a0"/>
    <w:link w:val="a5"/>
    <w:uiPriority w:val="99"/>
    <w:semiHidden/>
    <w:rsid w:val="00C076D7"/>
    <w:rPr>
      <w:rFonts w:ascii="Tahoma" w:eastAsia="Times New Roman" w:hAnsi="Tahoma" w:cs="Tahoma"/>
      <w:sz w:val="16"/>
      <w:szCs w:val="16"/>
      <w:lang w:eastAsia="ru-RU"/>
    </w:rPr>
  </w:style>
  <w:style w:type="paragraph" w:styleId="21">
    <w:name w:val="Body Text 2"/>
    <w:basedOn w:val="a"/>
    <w:link w:val="22"/>
    <w:rsid w:val="00C076D7"/>
    <w:pPr>
      <w:spacing w:before="100" w:beforeAutospacing="1" w:after="100" w:afterAutospacing="1"/>
    </w:pPr>
  </w:style>
  <w:style w:type="character" w:customStyle="1" w:styleId="22">
    <w:name w:val="Основной текст 2 Знак"/>
    <w:basedOn w:val="a0"/>
    <w:link w:val="21"/>
    <w:rsid w:val="00C076D7"/>
    <w:rPr>
      <w:rFonts w:ascii="Times New Roman" w:eastAsia="Times New Roman" w:hAnsi="Times New Roman" w:cs="Times New Roman"/>
      <w:sz w:val="24"/>
      <w:szCs w:val="24"/>
      <w:lang w:eastAsia="ru-RU"/>
    </w:rPr>
  </w:style>
  <w:style w:type="paragraph" w:styleId="a7">
    <w:name w:val="Normal (Web)"/>
    <w:basedOn w:val="a"/>
    <w:rsid w:val="00C076D7"/>
    <w:pPr>
      <w:spacing w:before="100" w:beforeAutospacing="1" w:after="100" w:afterAutospacing="1"/>
    </w:pPr>
  </w:style>
  <w:style w:type="paragraph" w:customStyle="1" w:styleId="fr1">
    <w:name w:val="fr1"/>
    <w:basedOn w:val="a"/>
    <w:rsid w:val="00C076D7"/>
    <w:pPr>
      <w:spacing w:before="100" w:beforeAutospacing="1" w:after="100" w:afterAutospacing="1"/>
    </w:pPr>
  </w:style>
  <w:style w:type="paragraph" w:styleId="a8">
    <w:name w:val="Body Text Indent"/>
    <w:basedOn w:val="a"/>
    <w:link w:val="a9"/>
    <w:unhideWhenUsed/>
    <w:rsid w:val="00C076D7"/>
    <w:pPr>
      <w:spacing w:after="120"/>
      <w:ind w:left="283"/>
    </w:pPr>
  </w:style>
  <w:style w:type="character" w:customStyle="1" w:styleId="a9">
    <w:name w:val="Основной текст с отступом Знак"/>
    <w:basedOn w:val="a0"/>
    <w:link w:val="a8"/>
    <w:semiHidden/>
    <w:rsid w:val="00C076D7"/>
    <w:rPr>
      <w:rFonts w:ascii="Times New Roman" w:eastAsia="Times New Roman" w:hAnsi="Times New Roman" w:cs="Times New Roman"/>
      <w:sz w:val="24"/>
      <w:szCs w:val="24"/>
      <w:lang w:eastAsia="ru-RU"/>
    </w:rPr>
  </w:style>
  <w:style w:type="paragraph" w:styleId="23">
    <w:name w:val="Body Text Indent 2"/>
    <w:basedOn w:val="a"/>
    <w:link w:val="24"/>
    <w:unhideWhenUsed/>
    <w:rsid w:val="00C076D7"/>
    <w:pPr>
      <w:spacing w:after="120" w:line="480" w:lineRule="auto"/>
      <w:ind w:left="283"/>
    </w:pPr>
  </w:style>
  <w:style w:type="character" w:customStyle="1" w:styleId="24">
    <w:name w:val="Основной текст с отступом 2 Знак"/>
    <w:basedOn w:val="a0"/>
    <w:link w:val="23"/>
    <w:semiHidden/>
    <w:rsid w:val="00C076D7"/>
    <w:rPr>
      <w:rFonts w:ascii="Times New Roman" w:eastAsia="Times New Roman" w:hAnsi="Times New Roman" w:cs="Times New Roman"/>
      <w:sz w:val="24"/>
      <w:szCs w:val="24"/>
      <w:lang w:eastAsia="ru-RU"/>
    </w:rPr>
  </w:style>
  <w:style w:type="numbering" w:customStyle="1" w:styleId="25">
    <w:name w:val="Нет списка2"/>
    <w:next w:val="a2"/>
    <w:uiPriority w:val="99"/>
    <w:semiHidden/>
    <w:unhideWhenUsed/>
    <w:rsid w:val="00C076D7"/>
  </w:style>
  <w:style w:type="paragraph" w:customStyle="1" w:styleId="FR10">
    <w:name w:val="FR1"/>
    <w:rsid w:val="00C076D7"/>
    <w:pPr>
      <w:widowControl w:val="0"/>
      <w:spacing w:after="0" w:line="240" w:lineRule="auto"/>
      <w:ind w:firstLine="280"/>
      <w:jc w:val="both"/>
    </w:pPr>
    <w:rPr>
      <w:rFonts w:ascii="Times New Roman" w:eastAsia="Times New Roman" w:hAnsi="Times New Roman" w:cs="Times New Roman"/>
      <w:snapToGrid w:val="0"/>
      <w:sz w:val="16"/>
      <w:szCs w:val="20"/>
      <w:lang w:eastAsia="ru-RU"/>
    </w:rPr>
  </w:style>
  <w:style w:type="paragraph" w:styleId="aa">
    <w:name w:val="footer"/>
    <w:basedOn w:val="a"/>
    <w:link w:val="ab"/>
    <w:uiPriority w:val="99"/>
    <w:rsid w:val="00C076D7"/>
    <w:pPr>
      <w:widowControl w:val="0"/>
      <w:tabs>
        <w:tab w:val="center" w:pos="4153"/>
        <w:tab w:val="right" w:pos="8306"/>
      </w:tabs>
      <w:spacing w:line="260" w:lineRule="auto"/>
      <w:ind w:firstLine="300"/>
      <w:jc w:val="both"/>
    </w:pPr>
    <w:rPr>
      <w:rFonts w:ascii="Arial" w:hAnsi="Arial"/>
      <w:snapToGrid w:val="0"/>
      <w:sz w:val="18"/>
      <w:szCs w:val="20"/>
    </w:rPr>
  </w:style>
  <w:style w:type="character" w:customStyle="1" w:styleId="ab">
    <w:name w:val="Нижний колонтитул Знак"/>
    <w:basedOn w:val="a0"/>
    <w:link w:val="aa"/>
    <w:uiPriority w:val="99"/>
    <w:rsid w:val="00C076D7"/>
    <w:rPr>
      <w:rFonts w:ascii="Arial" w:eastAsia="Times New Roman" w:hAnsi="Arial" w:cs="Times New Roman"/>
      <w:snapToGrid w:val="0"/>
      <w:sz w:val="18"/>
      <w:szCs w:val="20"/>
      <w:lang w:eastAsia="ru-RU"/>
    </w:rPr>
  </w:style>
  <w:style w:type="character" w:styleId="ac">
    <w:name w:val="page number"/>
    <w:basedOn w:val="a0"/>
    <w:rsid w:val="00C076D7"/>
  </w:style>
  <w:style w:type="paragraph" w:styleId="ad">
    <w:name w:val="Document Map"/>
    <w:basedOn w:val="a"/>
    <w:link w:val="ae"/>
    <w:semiHidden/>
    <w:rsid w:val="00C076D7"/>
    <w:pPr>
      <w:widowControl w:val="0"/>
      <w:shd w:val="clear" w:color="auto" w:fill="000080"/>
      <w:spacing w:line="260" w:lineRule="auto"/>
      <w:ind w:firstLine="300"/>
      <w:jc w:val="both"/>
    </w:pPr>
    <w:rPr>
      <w:rFonts w:ascii="Tahoma" w:hAnsi="Tahoma"/>
      <w:snapToGrid w:val="0"/>
      <w:sz w:val="18"/>
      <w:szCs w:val="20"/>
    </w:rPr>
  </w:style>
  <w:style w:type="character" w:customStyle="1" w:styleId="ae">
    <w:name w:val="Схема документа Знак"/>
    <w:basedOn w:val="a0"/>
    <w:link w:val="ad"/>
    <w:semiHidden/>
    <w:rsid w:val="00C076D7"/>
    <w:rPr>
      <w:rFonts w:ascii="Tahoma" w:eastAsia="Times New Roman" w:hAnsi="Tahoma" w:cs="Times New Roman"/>
      <w:snapToGrid w:val="0"/>
      <w:sz w:val="18"/>
      <w:szCs w:val="20"/>
      <w:shd w:val="clear" w:color="auto" w:fill="000080"/>
      <w:lang w:eastAsia="ru-RU"/>
    </w:rPr>
  </w:style>
  <w:style w:type="paragraph" w:styleId="af">
    <w:name w:val="Title"/>
    <w:basedOn w:val="a"/>
    <w:link w:val="af0"/>
    <w:qFormat/>
    <w:rsid w:val="00C076D7"/>
    <w:pPr>
      <w:jc w:val="center"/>
    </w:pPr>
    <w:rPr>
      <w:b/>
      <w:snapToGrid w:val="0"/>
      <w:sz w:val="32"/>
      <w:szCs w:val="20"/>
    </w:rPr>
  </w:style>
  <w:style w:type="character" w:customStyle="1" w:styleId="af0">
    <w:name w:val="Название Знак"/>
    <w:basedOn w:val="a0"/>
    <w:link w:val="af"/>
    <w:rsid w:val="00C076D7"/>
    <w:rPr>
      <w:rFonts w:ascii="Times New Roman" w:eastAsia="Times New Roman" w:hAnsi="Times New Roman" w:cs="Times New Roman"/>
      <w:b/>
      <w:snapToGrid w:val="0"/>
      <w:sz w:val="32"/>
      <w:szCs w:val="20"/>
      <w:lang w:eastAsia="ru-RU"/>
    </w:rPr>
  </w:style>
  <w:style w:type="paragraph" w:styleId="af1">
    <w:name w:val="Subtitle"/>
    <w:basedOn w:val="a"/>
    <w:link w:val="af2"/>
    <w:qFormat/>
    <w:rsid w:val="00C076D7"/>
    <w:pPr>
      <w:jc w:val="center"/>
    </w:pPr>
    <w:rPr>
      <w:b/>
      <w:snapToGrid w:val="0"/>
      <w:sz w:val="28"/>
      <w:szCs w:val="20"/>
    </w:rPr>
  </w:style>
  <w:style w:type="character" w:customStyle="1" w:styleId="af2">
    <w:name w:val="Подзаголовок Знак"/>
    <w:basedOn w:val="a0"/>
    <w:link w:val="af1"/>
    <w:rsid w:val="00C076D7"/>
    <w:rPr>
      <w:rFonts w:ascii="Times New Roman" w:eastAsia="Times New Roman" w:hAnsi="Times New Roman" w:cs="Times New Roman"/>
      <w:b/>
      <w:snapToGrid w:val="0"/>
      <w:sz w:val="28"/>
      <w:szCs w:val="20"/>
      <w:lang w:eastAsia="ru-RU"/>
    </w:rPr>
  </w:style>
  <w:style w:type="paragraph" w:styleId="31">
    <w:name w:val="Body Text 3"/>
    <w:basedOn w:val="a"/>
    <w:link w:val="32"/>
    <w:semiHidden/>
    <w:rsid w:val="00C076D7"/>
    <w:pPr>
      <w:jc w:val="center"/>
    </w:pPr>
    <w:rPr>
      <w:b/>
      <w:snapToGrid w:val="0"/>
      <w:sz w:val="48"/>
      <w:szCs w:val="20"/>
    </w:rPr>
  </w:style>
  <w:style w:type="character" w:customStyle="1" w:styleId="32">
    <w:name w:val="Основной текст 3 Знак"/>
    <w:basedOn w:val="a0"/>
    <w:link w:val="31"/>
    <w:semiHidden/>
    <w:rsid w:val="00C076D7"/>
    <w:rPr>
      <w:rFonts w:ascii="Times New Roman" w:eastAsia="Times New Roman" w:hAnsi="Times New Roman" w:cs="Times New Roman"/>
      <w:b/>
      <w:snapToGrid w:val="0"/>
      <w:sz w:val="48"/>
      <w:szCs w:val="20"/>
      <w:lang w:eastAsia="ru-RU"/>
    </w:rPr>
  </w:style>
  <w:style w:type="paragraph" w:styleId="33">
    <w:name w:val="Body Text Indent 3"/>
    <w:basedOn w:val="a"/>
    <w:link w:val="34"/>
    <w:rsid w:val="00C076D7"/>
    <w:pPr>
      <w:widowControl w:val="0"/>
      <w:spacing w:line="260" w:lineRule="auto"/>
      <w:ind w:firstLine="300"/>
      <w:jc w:val="center"/>
    </w:pPr>
    <w:rPr>
      <w:b/>
      <w:i/>
      <w:snapToGrid w:val="0"/>
      <w:sz w:val="44"/>
      <w:szCs w:val="20"/>
    </w:rPr>
  </w:style>
  <w:style w:type="character" w:customStyle="1" w:styleId="34">
    <w:name w:val="Основной текст с отступом 3 Знак"/>
    <w:basedOn w:val="a0"/>
    <w:link w:val="33"/>
    <w:semiHidden/>
    <w:rsid w:val="00C076D7"/>
    <w:rPr>
      <w:rFonts w:ascii="Times New Roman" w:eastAsia="Times New Roman" w:hAnsi="Times New Roman" w:cs="Times New Roman"/>
      <w:b/>
      <w:i/>
      <w:snapToGrid w:val="0"/>
      <w:sz w:val="44"/>
      <w:szCs w:val="20"/>
      <w:lang w:eastAsia="ru-RU"/>
    </w:rPr>
  </w:style>
  <w:style w:type="paragraph" w:styleId="12">
    <w:name w:val="toc 1"/>
    <w:basedOn w:val="a"/>
    <w:next w:val="a"/>
    <w:autoRedefine/>
    <w:semiHidden/>
    <w:rsid w:val="00C076D7"/>
    <w:pPr>
      <w:widowControl w:val="0"/>
      <w:spacing w:before="120" w:after="120" w:line="260" w:lineRule="auto"/>
      <w:ind w:firstLine="300"/>
    </w:pPr>
    <w:rPr>
      <w:b/>
      <w:caps/>
      <w:snapToGrid w:val="0"/>
      <w:sz w:val="20"/>
      <w:szCs w:val="20"/>
    </w:rPr>
  </w:style>
  <w:style w:type="paragraph" w:styleId="26">
    <w:name w:val="toc 2"/>
    <w:basedOn w:val="a"/>
    <w:next w:val="a"/>
    <w:autoRedefine/>
    <w:semiHidden/>
    <w:rsid w:val="00C076D7"/>
    <w:pPr>
      <w:widowControl w:val="0"/>
      <w:spacing w:line="260" w:lineRule="auto"/>
      <w:ind w:left="180" w:firstLine="300"/>
    </w:pPr>
    <w:rPr>
      <w:smallCaps/>
      <w:snapToGrid w:val="0"/>
      <w:sz w:val="20"/>
      <w:szCs w:val="20"/>
    </w:rPr>
  </w:style>
  <w:style w:type="paragraph" w:styleId="35">
    <w:name w:val="toc 3"/>
    <w:basedOn w:val="a"/>
    <w:next w:val="a"/>
    <w:autoRedefine/>
    <w:semiHidden/>
    <w:rsid w:val="00C076D7"/>
    <w:pPr>
      <w:widowControl w:val="0"/>
      <w:spacing w:line="260" w:lineRule="auto"/>
      <w:ind w:left="360" w:firstLine="300"/>
    </w:pPr>
    <w:rPr>
      <w:i/>
      <w:snapToGrid w:val="0"/>
      <w:sz w:val="20"/>
      <w:szCs w:val="20"/>
    </w:rPr>
  </w:style>
  <w:style w:type="paragraph" w:styleId="41">
    <w:name w:val="toc 4"/>
    <w:basedOn w:val="a"/>
    <w:next w:val="a"/>
    <w:autoRedefine/>
    <w:semiHidden/>
    <w:rsid w:val="00C076D7"/>
    <w:pPr>
      <w:widowControl w:val="0"/>
      <w:spacing w:line="260" w:lineRule="auto"/>
      <w:ind w:left="540" w:firstLine="300"/>
    </w:pPr>
    <w:rPr>
      <w:snapToGrid w:val="0"/>
      <w:sz w:val="18"/>
      <w:szCs w:val="20"/>
    </w:rPr>
  </w:style>
  <w:style w:type="paragraph" w:styleId="51">
    <w:name w:val="toc 5"/>
    <w:basedOn w:val="a"/>
    <w:next w:val="a"/>
    <w:autoRedefine/>
    <w:semiHidden/>
    <w:rsid w:val="00C076D7"/>
    <w:pPr>
      <w:widowControl w:val="0"/>
      <w:spacing w:line="260" w:lineRule="auto"/>
      <w:ind w:left="720" w:firstLine="300"/>
    </w:pPr>
    <w:rPr>
      <w:snapToGrid w:val="0"/>
      <w:sz w:val="18"/>
      <w:szCs w:val="20"/>
    </w:rPr>
  </w:style>
  <w:style w:type="paragraph" w:styleId="61">
    <w:name w:val="toc 6"/>
    <w:basedOn w:val="a"/>
    <w:next w:val="a"/>
    <w:autoRedefine/>
    <w:semiHidden/>
    <w:rsid w:val="00C076D7"/>
    <w:pPr>
      <w:widowControl w:val="0"/>
      <w:spacing w:line="260" w:lineRule="auto"/>
      <w:ind w:left="900" w:firstLine="300"/>
    </w:pPr>
    <w:rPr>
      <w:snapToGrid w:val="0"/>
      <w:sz w:val="18"/>
      <w:szCs w:val="20"/>
    </w:rPr>
  </w:style>
  <w:style w:type="paragraph" w:styleId="71">
    <w:name w:val="toc 7"/>
    <w:basedOn w:val="a"/>
    <w:next w:val="a"/>
    <w:autoRedefine/>
    <w:semiHidden/>
    <w:rsid w:val="00C076D7"/>
    <w:pPr>
      <w:widowControl w:val="0"/>
      <w:spacing w:line="260" w:lineRule="auto"/>
      <w:ind w:left="1080" w:firstLine="300"/>
    </w:pPr>
    <w:rPr>
      <w:snapToGrid w:val="0"/>
      <w:sz w:val="18"/>
      <w:szCs w:val="20"/>
    </w:rPr>
  </w:style>
  <w:style w:type="paragraph" w:styleId="81">
    <w:name w:val="toc 8"/>
    <w:basedOn w:val="a"/>
    <w:next w:val="a"/>
    <w:autoRedefine/>
    <w:semiHidden/>
    <w:rsid w:val="00C076D7"/>
    <w:pPr>
      <w:widowControl w:val="0"/>
      <w:spacing w:line="260" w:lineRule="auto"/>
      <w:ind w:left="1260" w:firstLine="300"/>
    </w:pPr>
    <w:rPr>
      <w:snapToGrid w:val="0"/>
      <w:sz w:val="18"/>
      <w:szCs w:val="20"/>
    </w:rPr>
  </w:style>
  <w:style w:type="paragraph" w:styleId="91">
    <w:name w:val="toc 9"/>
    <w:basedOn w:val="a"/>
    <w:next w:val="a"/>
    <w:autoRedefine/>
    <w:semiHidden/>
    <w:rsid w:val="00C076D7"/>
    <w:pPr>
      <w:widowControl w:val="0"/>
      <w:spacing w:line="260" w:lineRule="auto"/>
      <w:ind w:left="1440" w:firstLine="300"/>
    </w:pPr>
    <w:rPr>
      <w:snapToGrid w:val="0"/>
      <w:sz w:val="18"/>
      <w:szCs w:val="20"/>
    </w:rPr>
  </w:style>
  <w:style w:type="character" w:styleId="af3">
    <w:name w:val="Placeholder Text"/>
    <w:basedOn w:val="a0"/>
    <w:uiPriority w:val="99"/>
    <w:semiHidden/>
    <w:rsid w:val="00C076D7"/>
    <w:rPr>
      <w:color w:val="808080"/>
    </w:rPr>
  </w:style>
  <w:style w:type="paragraph" w:styleId="af4">
    <w:name w:val="List Paragraph"/>
    <w:basedOn w:val="a"/>
    <w:uiPriority w:val="34"/>
    <w:qFormat/>
    <w:rsid w:val="00975A6F"/>
    <w:pPr>
      <w:ind w:left="720"/>
      <w:contextualSpacing/>
    </w:pPr>
  </w:style>
  <w:style w:type="paragraph" w:styleId="af5">
    <w:name w:val="Body Text"/>
    <w:basedOn w:val="a"/>
    <w:link w:val="af6"/>
    <w:unhideWhenUsed/>
    <w:rsid w:val="00C44275"/>
    <w:pPr>
      <w:spacing w:after="120"/>
    </w:pPr>
  </w:style>
  <w:style w:type="character" w:customStyle="1" w:styleId="af6">
    <w:name w:val="Основной текст Знак"/>
    <w:basedOn w:val="a0"/>
    <w:link w:val="af5"/>
    <w:uiPriority w:val="99"/>
    <w:semiHidden/>
    <w:rsid w:val="00C44275"/>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C44275"/>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C44275"/>
    <w:rPr>
      <w:rFonts w:ascii="Times New Roman" w:eastAsia="Times New Roman" w:hAnsi="Times New Roman" w:cs="Times New Roman"/>
      <w:sz w:val="26"/>
      <w:szCs w:val="20"/>
      <w:lang w:eastAsia="ru-RU"/>
    </w:rPr>
  </w:style>
  <w:style w:type="character" w:customStyle="1" w:styleId="90">
    <w:name w:val="Заголовок 9 Знак"/>
    <w:basedOn w:val="a0"/>
    <w:link w:val="9"/>
    <w:rsid w:val="00C44275"/>
    <w:rPr>
      <w:rFonts w:ascii="Times New Roman" w:eastAsia="Times New Roman" w:hAnsi="Times New Roman" w:cs="Times New Roman"/>
      <w:b/>
      <w:sz w:val="32"/>
      <w:szCs w:val="20"/>
      <w:lang w:eastAsia="ru-RU"/>
    </w:rPr>
  </w:style>
  <w:style w:type="numbering" w:customStyle="1" w:styleId="36">
    <w:name w:val="Нет списка3"/>
    <w:next w:val="a2"/>
    <w:semiHidden/>
    <w:rsid w:val="00C44275"/>
  </w:style>
  <w:style w:type="paragraph" w:styleId="af7">
    <w:name w:val="header"/>
    <w:basedOn w:val="a"/>
    <w:link w:val="af8"/>
    <w:rsid w:val="00C44275"/>
    <w:pPr>
      <w:tabs>
        <w:tab w:val="center" w:pos="4153"/>
        <w:tab w:val="right" w:pos="8306"/>
      </w:tabs>
    </w:pPr>
    <w:rPr>
      <w:sz w:val="20"/>
      <w:szCs w:val="20"/>
    </w:rPr>
  </w:style>
  <w:style w:type="character" w:customStyle="1" w:styleId="af8">
    <w:name w:val="Верхний колонтитул Знак"/>
    <w:basedOn w:val="a0"/>
    <w:link w:val="af7"/>
    <w:rsid w:val="00C44275"/>
    <w:rPr>
      <w:rFonts w:ascii="Times New Roman" w:eastAsia="Times New Roman" w:hAnsi="Times New Roman" w:cs="Times New Roman"/>
      <w:sz w:val="20"/>
      <w:szCs w:val="20"/>
      <w:lang w:eastAsia="ru-RU"/>
    </w:rPr>
  </w:style>
  <w:style w:type="paragraph" w:styleId="af9">
    <w:name w:val="List"/>
    <w:basedOn w:val="a"/>
    <w:rsid w:val="00C44275"/>
    <w:pPr>
      <w:ind w:left="283" w:hanging="283"/>
    </w:pPr>
    <w:rPr>
      <w:sz w:val="20"/>
      <w:szCs w:val="20"/>
    </w:rPr>
  </w:style>
  <w:style w:type="paragraph" w:styleId="27">
    <w:name w:val="List 2"/>
    <w:basedOn w:val="a"/>
    <w:rsid w:val="00C44275"/>
    <w:pPr>
      <w:ind w:left="566" w:hanging="283"/>
    </w:pPr>
    <w:rPr>
      <w:sz w:val="20"/>
      <w:szCs w:val="20"/>
    </w:rPr>
  </w:style>
  <w:style w:type="paragraph" w:styleId="28">
    <w:name w:val="List Continue 2"/>
    <w:basedOn w:val="a"/>
    <w:rsid w:val="00C44275"/>
    <w:pPr>
      <w:spacing w:after="120"/>
      <w:ind w:left="566"/>
    </w:pPr>
    <w:rPr>
      <w:sz w:val="20"/>
      <w:szCs w:val="20"/>
    </w:rPr>
  </w:style>
  <w:style w:type="table" w:styleId="afa">
    <w:name w:val="Table Grid"/>
    <w:basedOn w:val="a1"/>
    <w:uiPriority w:val="59"/>
    <w:rsid w:val="001A2A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363D78"/>
    <w:pPr>
      <w:overflowPunct w:val="0"/>
      <w:autoSpaceDE w:val="0"/>
      <w:autoSpaceDN w:val="0"/>
      <w:adjustRightInd w:val="0"/>
      <w:textAlignment w:val="baseline"/>
    </w:pPr>
    <w:rPr>
      <w:sz w:val="32"/>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3D6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C076D7"/>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C076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076D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C076D7"/>
    <w:pPr>
      <w:keepNext/>
      <w:widowControl w:val="0"/>
      <w:ind w:firstLine="567"/>
      <w:outlineLvl w:val="3"/>
    </w:pPr>
    <w:rPr>
      <w:snapToGrid w:val="0"/>
      <w:szCs w:val="20"/>
    </w:rPr>
  </w:style>
  <w:style w:type="paragraph" w:styleId="5">
    <w:name w:val="heading 5"/>
    <w:basedOn w:val="a"/>
    <w:next w:val="a"/>
    <w:link w:val="50"/>
    <w:qFormat/>
    <w:rsid w:val="00C076D7"/>
    <w:pPr>
      <w:keepNext/>
      <w:widowControl w:val="0"/>
      <w:spacing w:line="260" w:lineRule="auto"/>
      <w:ind w:firstLine="300"/>
      <w:jc w:val="center"/>
      <w:outlineLvl w:val="4"/>
    </w:pPr>
    <w:rPr>
      <w:rFonts w:ascii="Arial" w:hAnsi="Arial"/>
      <w:b/>
      <w:snapToGrid w:val="0"/>
      <w:sz w:val="32"/>
      <w:szCs w:val="20"/>
    </w:rPr>
  </w:style>
  <w:style w:type="paragraph" w:styleId="6">
    <w:name w:val="heading 6"/>
    <w:basedOn w:val="a"/>
    <w:next w:val="a"/>
    <w:link w:val="60"/>
    <w:qFormat/>
    <w:rsid w:val="00C44275"/>
    <w:pPr>
      <w:keepNext/>
      <w:spacing w:line="360" w:lineRule="auto"/>
      <w:jc w:val="both"/>
      <w:outlineLvl w:val="5"/>
    </w:pPr>
    <w:rPr>
      <w:sz w:val="28"/>
      <w:szCs w:val="20"/>
    </w:rPr>
  </w:style>
  <w:style w:type="paragraph" w:styleId="7">
    <w:name w:val="heading 7"/>
    <w:basedOn w:val="a"/>
    <w:next w:val="a"/>
    <w:link w:val="70"/>
    <w:qFormat/>
    <w:rsid w:val="00C44275"/>
    <w:pPr>
      <w:keepNext/>
      <w:spacing w:line="360" w:lineRule="auto"/>
      <w:jc w:val="center"/>
      <w:outlineLvl w:val="6"/>
    </w:pPr>
    <w:rPr>
      <w:sz w:val="26"/>
      <w:szCs w:val="20"/>
    </w:rPr>
  </w:style>
  <w:style w:type="paragraph" w:styleId="8">
    <w:name w:val="heading 8"/>
    <w:basedOn w:val="a"/>
    <w:link w:val="80"/>
    <w:qFormat/>
    <w:rsid w:val="00C076D7"/>
    <w:pPr>
      <w:spacing w:before="100" w:beforeAutospacing="1" w:after="100" w:afterAutospacing="1"/>
      <w:outlineLvl w:val="7"/>
    </w:pPr>
  </w:style>
  <w:style w:type="paragraph" w:styleId="9">
    <w:name w:val="heading 9"/>
    <w:basedOn w:val="a"/>
    <w:next w:val="a"/>
    <w:link w:val="90"/>
    <w:qFormat/>
    <w:rsid w:val="00C44275"/>
    <w:pPr>
      <w:keepNext/>
      <w:spacing w:line="360" w:lineRule="auto"/>
      <w:jc w:val="center"/>
      <w:outlineLvl w:val="8"/>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219C8"/>
    <w:pPr>
      <w:spacing w:after="0" w:line="240" w:lineRule="auto"/>
    </w:pPr>
  </w:style>
  <w:style w:type="character" w:customStyle="1" w:styleId="10">
    <w:name w:val="Заголовок 1 Знак"/>
    <w:basedOn w:val="a0"/>
    <w:link w:val="1"/>
    <w:rsid w:val="00C076D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C076D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076D7"/>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C076D7"/>
    <w:rPr>
      <w:rFonts w:ascii="Times New Roman" w:eastAsia="Times New Roman" w:hAnsi="Times New Roman" w:cs="Times New Roman"/>
      <w:snapToGrid w:val="0"/>
      <w:sz w:val="24"/>
      <w:szCs w:val="20"/>
      <w:lang w:eastAsia="ru-RU"/>
    </w:rPr>
  </w:style>
  <w:style w:type="character" w:customStyle="1" w:styleId="50">
    <w:name w:val="Заголовок 5 Знак"/>
    <w:basedOn w:val="a0"/>
    <w:link w:val="5"/>
    <w:rsid w:val="00C076D7"/>
    <w:rPr>
      <w:rFonts w:ascii="Arial" w:eastAsia="Times New Roman" w:hAnsi="Arial" w:cs="Times New Roman"/>
      <w:b/>
      <w:snapToGrid w:val="0"/>
      <w:sz w:val="32"/>
      <w:szCs w:val="20"/>
      <w:lang w:eastAsia="ru-RU"/>
    </w:rPr>
  </w:style>
  <w:style w:type="character" w:customStyle="1" w:styleId="80">
    <w:name w:val="Заголовок 8 Знак"/>
    <w:basedOn w:val="a0"/>
    <w:link w:val="8"/>
    <w:rsid w:val="00C076D7"/>
    <w:rPr>
      <w:rFonts w:ascii="Times New Roman" w:eastAsia="Times New Roman" w:hAnsi="Times New Roman" w:cs="Times New Roman"/>
      <w:sz w:val="24"/>
      <w:szCs w:val="24"/>
      <w:lang w:eastAsia="ru-RU"/>
    </w:rPr>
  </w:style>
  <w:style w:type="character" w:styleId="a4">
    <w:name w:val="Hyperlink"/>
    <w:basedOn w:val="a0"/>
    <w:uiPriority w:val="99"/>
    <w:unhideWhenUsed/>
    <w:rsid w:val="00C076D7"/>
    <w:rPr>
      <w:color w:val="0000FF" w:themeColor="hyperlink"/>
      <w:u w:val="single"/>
    </w:rPr>
  </w:style>
  <w:style w:type="numbering" w:customStyle="1" w:styleId="11">
    <w:name w:val="Нет списка1"/>
    <w:next w:val="a2"/>
    <w:uiPriority w:val="99"/>
    <w:semiHidden/>
    <w:unhideWhenUsed/>
    <w:rsid w:val="00C076D7"/>
  </w:style>
  <w:style w:type="character" w:customStyle="1" w:styleId="apple-converted-space">
    <w:name w:val="apple-converted-space"/>
    <w:basedOn w:val="a0"/>
    <w:rsid w:val="00C076D7"/>
  </w:style>
  <w:style w:type="paragraph" w:styleId="a5">
    <w:name w:val="Balloon Text"/>
    <w:basedOn w:val="a"/>
    <w:link w:val="a6"/>
    <w:uiPriority w:val="99"/>
    <w:semiHidden/>
    <w:unhideWhenUsed/>
    <w:rsid w:val="00C076D7"/>
    <w:rPr>
      <w:rFonts w:ascii="Tahoma" w:hAnsi="Tahoma" w:cs="Tahoma"/>
      <w:sz w:val="16"/>
      <w:szCs w:val="16"/>
    </w:rPr>
  </w:style>
  <w:style w:type="character" w:customStyle="1" w:styleId="a6">
    <w:name w:val="Текст выноски Знак"/>
    <w:basedOn w:val="a0"/>
    <w:link w:val="a5"/>
    <w:uiPriority w:val="99"/>
    <w:semiHidden/>
    <w:rsid w:val="00C076D7"/>
    <w:rPr>
      <w:rFonts w:ascii="Tahoma" w:eastAsia="Times New Roman" w:hAnsi="Tahoma" w:cs="Tahoma"/>
      <w:sz w:val="16"/>
      <w:szCs w:val="16"/>
      <w:lang w:eastAsia="ru-RU"/>
    </w:rPr>
  </w:style>
  <w:style w:type="paragraph" w:styleId="21">
    <w:name w:val="Body Text 2"/>
    <w:basedOn w:val="a"/>
    <w:link w:val="22"/>
    <w:rsid w:val="00C076D7"/>
    <w:pPr>
      <w:spacing w:before="100" w:beforeAutospacing="1" w:after="100" w:afterAutospacing="1"/>
    </w:pPr>
  </w:style>
  <w:style w:type="character" w:customStyle="1" w:styleId="22">
    <w:name w:val="Основной текст 2 Знак"/>
    <w:basedOn w:val="a0"/>
    <w:link w:val="21"/>
    <w:rsid w:val="00C076D7"/>
    <w:rPr>
      <w:rFonts w:ascii="Times New Roman" w:eastAsia="Times New Roman" w:hAnsi="Times New Roman" w:cs="Times New Roman"/>
      <w:sz w:val="24"/>
      <w:szCs w:val="24"/>
      <w:lang w:eastAsia="ru-RU"/>
    </w:rPr>
  </w:style>
  <w:style w:type="paragraph" w:styleId="a7">
    <w:name w:val="Normal (Web)"/>
    <w:basedOn w:val="a"/>
    <w:rsid w:val="00C076D7"/>
    <w:pPr>
      <w:spacing w:before="100" w:beforeAutospacing="1" w:after="100" w:afterAutospacing="1"/>
    </w:pPr>
  </w:style>
  <w:style w:type="paragraph" w:customStyle="1" w:styleId="fr1">
    <w:name w:val="fr1"/>
    <w:basedOn w:val="a"/>
    <w:rsid w:val="00C076D7"/>
    <w:pPr>
      <w:spacing w:before="100" w:beforeAutospacing="1" w:after="100" w:afterAutospacing="1"/>
    </w:pPr>
  </w:style>
  <w:style w:type="paragraph" w:styleId="a8">
    <w:name w:val="Body Text Indent"/>
    <w:basedOn w:val="a"/>
    <w:link w:val="a9"/>
    <w:unhideWhenUsed/>
    <w:rsid w:val="00C076D7"/>
    <w:pPr>
      <w:spacing w:after="120"/>
      <w:ind w:left="283"/>
    </w:pPr>
  </w:style>
  <w:style w:type="character" w:customStyle="1" w:styleId="a9">
    <w:name w:val="Основной текст с отступом Знак"/>
    <w:basedOn w:val="a0"/>
    <w:link w:val="a8"/>
    <w:semiHidden/>
    <w:rsid w:val="00C076D7"/>
    <w:rPr>
      <w:rFonts w:ascii="Times New Roman" w:eastAsia="Times New Roman" w:hAnsi="Times New Roman" w:cs="Times New Roman"/>
      <w:sz w:val="24"/>
      <w:szCs w:val="24"/>
      <w:lang w:eastAsia="ru-RU"/>
    </w:rPr>
  </w:style>
  <w:style w:type="paragraph" w:styleId="23">
    <w:name w:val="Body Text Indent 2"/>
    <w:basedOn w:val="a"/>
    <w:link w:val="24"/>
    <w:unhideWhenUsed/>
    <w:rsid w:val="00C076D7"/>
    <w:pPr>
      <w:spacing w:after="120" w:line="480" w:lineRule="auto"/>
      <w:ind w:left="283"/>
    </w:pPr>
  </w:style>
  <w:style w:type="character" w:customStyle="1" w:styleId="24">
    <w:name w:val="Основной текст с отступом 2 Знак"/>
    <w:basedOn w:val="a0"/>
    <w:link w:val="23"/>
    <w:semiHidden/>
    <w:rsid w:val="00C076D7"/>
    <w:rPr>
      <w:rFonts w:ascii="Times New Roman" w:eastAsia="Times New Roman" w:hAnsi="Times New Roman" w:cs="Times New Roman"/>
      <w:sz w:val="24"/>
      <w:szCs w:val="24"/>
      <w:lang w:eastAsia="ru-RU"/>
    </w:rPr>
  </w:style>
  <w:style w:type="numbering" w:customStyle="1" w:styleId="25">
    <w:name w:val="Нет списка2"/>
    <w:next w:val="a2"/>
    <w:uiPriority w:val="99"/>
    <w:semiHidden/>
    <w:unhideWhenUsed/>
    <w:rsid w:val="00C076D7"/>
  </w:style>
  <w:style w:type="paragraph" w:customStyle="1" w:styleId="FR10">
    <w:name w:val="FR1"/>
    <w:rsid w:val="00C076D7"/>
    <w:pPr>
      <w:widowControl w:val="0"/>
      <w:spacing w:after="0" w:line="240" w:lineRule="auto"/>
      <w:ind w:firstLine="280"/>
      <w:jc w:val="both"/>
    </w:pPr>
    <w:rPr>
      <w:rFonts w:ascii="Times New Roman" w:eastAsia="Times New Roman" w:hAnsi="Times New Roman" w:cs="Times New Roman"/>
      <w:snapToGrid w:val="0"/>
      <w:sz w:val="16"/>
      <w:szCs w:val="20"/>
      <w:lang w:eastAsia="ru-RU"/>
    </w:rPr>
  </w:style>
  <w:style w:type="paragraph" w:styleId="aa">
    <w:name w:val="footer"/>
    <w:basedOn w:val="a"/>
    <w:link w:val="ab"/>
    <w:uiPriority w:val="99"/>
    <w:rsid w:val="00C076D7"/>
    <w:pPr>
      <w:widowControl w:val="0"/>
      <w:tabs>
        <w:tab w:val="center" w:pos="4153"/>
        <w:tab w:val="right" w:pos="8306"/>
      </w:tabs>
      <w:spacing w:line="260" w:lineRule="auto"/>
      <w:ind w:firstLine="300"/>
      <w:jc w:val="both"/>
    </w:pPr>
    <w:rPr>
      <w:rFonts w:ascii="Arial" w:hAnsi="Arial"/>
      <w:snapToGrid w:val="0"/>
      <w:sz w:val="18"/>
      <w:szCs w:val="20"/>
    </w:rPr>
  </w:style>
  <w:style w:type="character" w:customStyle="1" w:styleId="ab">
    <w:name w:val="Нижний колонтитул Знак"/>
    <w:basedOn w:val="a0"/>
    <w:link w:val="aa"/>
    <w:uiPriority w:val="99"/>
    <w:rsid w:val="00C076D7"/>
    <w:rPr>
      <w:rFonts w:ascii="Arial" w:eastAsia="Times New Roman" w:hAnsi="Arial" w:cs="Times New Roman"/>
      <w:snapToGrid w:val="0"/>
      <w:sz w:val="18"/>
      <w:szCs w:val="20"/>
      <w:lang w:eastAsia="ru-RU"/>
    </w:rPr>
  </w:style>
  <w:style w:type="character" w:styleId="ac">
    <w:name w:val="page number"/>
    <w:basedOn w:val="a0"/>
    <w:rsid w:val="00C076D7"/>
  </w:style>
  <w:style w:type="paragraph" w:styleId="ad">
    <w:name w:val="Document Map"/>
    <w:basedOn w:val="a"/>
    <w:link w:val="ae"/>
    <w:semiHidden/>
    <w:rsid w:val="00C076D7"/>
    <w:pPr>
      <w:widowControl w:val="0"/>
      <w:shd w:val="clear" w:color="auto" w:fill="000080"/>
      <w:spacing w:line="260" w:lineRule="auto"/>
      <w:ind w:firstLine="300"/>
      <w:jc w:val="both"/>
    </w:pPr>
    <w:rPr>
      <w:rFonts w:ascii="Tahoma" w:hAnsi="Tahoma"/>
      <w:snapToGrid w:val="0"/>
      <w:sz w:val="18"/>
      <w:szCs w:val="20"/>
    </w:rPr>
  </w:style>
  <w:style w:type="character" w:customStyle="1" w:styleId="ae">
    <w:name w:val="Схема документа Знак"/>
    <w:basedOn w:val="a0"/>
    <w:link w:val="ad"/>
    <w:semiHidden/>
    <w:rsid w:val="00C076D7"/>
    <w:rPr>
      <w:rFonts w:ascii="Tahoma" w:eastAsia="Times New Roman" w:hAnsi="Tahoma" w:cs="Times New Roman"/>
      <w:snapToGrid w:val="0"/>
      <w:sz w:val="18"/>
      <w:szCs w:val="20"/>
      <w:shd w:val="clear" w:color="auto" w:fill="000080"/>
      <w:lang w:eastAsia="ru-RU"/>
    </w:rPr>
  </w:style>
  <w:style w:type="paragraph" w:styleId="af">
    <w:name w:val="Title"/>
    <w:basedOn w:val="a"/>
    <w:link w:val="af0"/>
    <w:qFormat/>
    <w:rsid w:val="00C076D7"/>
    <w:pPr>
      <w:jc w:val="center"/>
    </w:pPr>
    <w:rPr>
      <w:b/>
      <w:snapToGrid w:val="0"/>
      <w:sz w:val="32"/>
      <w:szCs w:val="20"/>
    </w:rPr>
  </w:style>
  <w:style w:type="character" w:customStyle="1" w:styleId="af0">
    <w:name w:val="Название Знак"/>
    <w:basedOn w:val="a0"/>
    <w:link w:val="af"/>
    <w:rsid w:val="00C076D7"/>
    <w:rPr>
      <w:rFonts w:ascii="Times New Roman" w:eastAsia="Times New Roman" w:hAnsi="Times New Roman" w:cs="Times New Roman"/>
      <w:b/>
      <w:snapToGrid w:val="0"/>
      <w:sz w:val="32"/>
      <w:szCs w:val="20"/>
      <w:lang w:eastAsia="ru-RU"/>
    </w:rPr>
  </w:style>
  <w:style w:type="paragraph" w:styleId="af1">
    <w:name w:val="Subtitle"/>
    <w:basedOn w:val="a"/>
    <w:link w:val="af2"/>
    <w:qFormat/>
    <w:rsid w:val="00C076D7"/>
    <w:pPr>
      <w:jc w:val="center"/>
    </w:pPr>
    <w:rPr>
      <w:b/>
      <w:snapToGrid w:val="0"/>
      <w:sz w:val="28"/>
      <w:szCs w:val="20"/>
    </w:rPr>
  </w:style>
  <w:style w:type="character" w:customStyle="1" w:styleId="af2">
    <w:name w:val="Подзаголовок Знак"/>
    <w:basedOn w:val="a0"/>
    <w:link w:val="af1"/>
    <w:rsid w:val="00C076D7"/>
    <w:rPr>
      <w:rFonts w:ascii="Times New Roman" w:eastAsia="Times New Roman" w:hAnsi="Times New Roman" w:cs="Times New Roman"/>
      <w:b/>
      <w:snapToGrid w:val="0"/>
      <w:sz w:val="28"/>
      <w:szCs w:val="20"/>
      <w:lang w:eastAsia="ru-RU"/>
    </w:rPr>
  </w:style>
  <w:style w:type="paragraph" w:styleId="31">
    <w:name w:val="Body Text 3"/>
    <w:basedOn w:val="a"/>
    <w:link w:val="32"/>
    <w:semiHidden/>
    <w:rsid w:val="00C076D7"/>
    <w:pPr>
      <w:jc w:val="center"/>
    </w:pPr>
    <w:rPr>
      <w:b/>
      <w:snapToGrid w:val="0"/>
      <w:sz w:val="48"/>
      <w:szCs w:val="20"/>
    </w:rPr>
  </w:style>
  <w:style w:type="character" w:customStyle="1" w:styleId="32">
    <w:name w:val="Основной текст 3 Знак"/>
    <w:basedOn w:val="a0"/>
    <w:link w:val="31"/>
    <w:semiHidden/>
    <w:rsid w:val="00C076D7"/>
    <w:rPr>
      <w:rFonts w:ascii="Times New Roman" w:eastAsia="Times New Roman" w:hAnsi="Times New Roman" w:cs="Times New Roman"/>
      <w:b/>
      <w:snapToGrid w:val="0"/>
      <w:sz w:val="48"/>
      <w:szCs w:val="20"/>
      <w:lang w:eastAsia="ru-RU"/>
    </w:rPr>
  </w:style>
  <w:style w:type="paragraph" w:styleId="33">
    <w:name w:val="Body Text Indent 3"/>
    <w:basedOn w:val="a"/>
    <w:link w:val="34"/>
    <w:rsid w:val="00C076D7"/>
    <w:pPr>
      <w:widowControl w:val="0"/>
      <w:spacing w:line="260" w:lineRule="auto"/>
      <w:ind w:firstLine="300"/>
      <w:jc w:val="center"/>
    </w:pPr>
    <w:rPr>
      <w:b/>
      <w:i/>
      <w:snapToGrid w:val="0"/>
      <w:sz w:val="44"/>
      <w:szCs w:val="20"/>
    </w:rPr>
  </w:style>
  <w:style w:type="character" w:customStyle="1" w:styleId="34">
    <w:name w:val="Основной текст с отступом 3 Знак"/>
    <w:basedOn w:val="a0"/>
    <w:link w:val="33"/>
    <w:semiHidden/>
    <w:rsid w:val="00C076D7"/>
    <w:rPr>
      <w:rFonts w:ascii="Times New Roman" w:eastAsia="Times New Roman" w:hAnsi="Times New Roman" w:cs="Times New Roman"/>
      <w:b/>
      <w:i/>
      <w:snapToGrid w:val="0"/>
      <w:sz w:val="44"/>
      <w:szCs w:val="20"/>
      <w:lang w:eastAsia="ru-RU"/>
    </w:rPr>
  </w:style>
  <w:style w:type="paragraph" w:styleId="12">
    <w:name w:val="toc 1"/>
    <w:basedOn w:val="a"/>
    <w:next w:val="a"/>
    <w:autoRedefine/>
    <w:semiHidden/>
    <w:rsid w:val="00C076D7"/>
    <w:pPr>
      <w:widowControl w:val="0"/>
      <w:spacing w:before="120" w:after="120" w:line="260" w:lineRule="auto"/>
      <w:ind w:firstLine="300"/>
    </w:pPr>
    <w:rPr>
      <w:b/>
      <w:caps/>
      <w:snapToGrid w:val="0"/>
      <w:sz w:val="20"/>
      <w:szCs w:val="20"/>
    </w:rPr>
  </w:style>
  <w:style w:type="paragraph" w:styleId="26">
    <w:name w:val="toc 2"/>
    <w:basedOn w:val="a"/>
    <w:next w:val="a"/>
    <w:autoRedefine/>
    <w:semiHidden/>
    <w:rsid w:val="00C076D7"/>
    <w:pPr>
      <w:widowControl w:val="0"/>
      <w:spacing w:line="260" w:lineRule="auto"/>
      <w:ind w:left="180" w:firstLine="300"/>
    </w:pPr>
    <w:rPr>
      <w:smallCaps/>
      <w:snapToGrid w:val="0"/>
      <w:sz w:val="20"/>
      <w:szCs w:val="20"/>
    </w:rPr>
  </w:style>
  <w:style w:type="paragraph" w:styleId="35">
    <w:name w:val="toc 3"/>
    <w:basedOn w:val="a"/>
    <w:next w:val="a"/>
    <w:autoRedefine/>
    <w:semiHidden/>
    <w:rsid w:val="00C076D7"/>
    <w:pPr>
      <w:widowControl w:val="0"/>
      <w:spacing w:line="260" w:lineRule="auto"/>
      <w:ind w:left="360" w:firstLine="300"/>
    </w:pPr>
    <w:rPr>
      <w:i/>
      <w:snapToGrid w:val="0"/>
      <w:sz w:val="20"/>
      <w:szCs w:val="20"/>
    </w:rPr>
  </w:style>
  <w:style w:type="paragraph" w:styleId="41">
    <w:name w:val="toc 4"/>
    <w:basedOn w:val="a"/>
    <w:next w:val="a"/>
    <w:autoRedefine/>
    <w:semiHidden/>
    <w:rsid w:val="00C076D7"/>
    <w:pPr>
      <w:widowControl w:val="0"/>
      <w:spacing w:line="260" w:lineRule="auto"/>
      <w:ind w:left="540" w:firstLine="300"/>
    </w:pPr>
    <w:rPr>
      <w:snapToGrid w:val="0"/>
      <w:sz w:val="18"/>
      <w:szCs w:val="20"/>
    </w:rPr>
  </w:style>
  <w:style w:type="paragraph" w:styleId="51">
    <w:name w:val="toc 5"/>
    <w:basedOn w:val="a"/>
    <w:next w:val="a"/>
    <w:autoRedefine/>
    <w:semiHidden/>
    <w:rsid w:val="00C076D7"/>
    <w:pPr>
      <w:widowControl w:val="0"/>
      <w:spacing w:line="260" w:lineRule="auto"/>
      <w:ind w:left="720" w:firstLine="300"/>
    </w:pPr>
    <w:rPr>
      <w:snapToGrid w:val="0"/>
      <w:sz w:val="18"/>
      <w:szCs w:val="20"/>
    </w:rPr>
  </w:style>
  <w:style w:type="paragraph" w:styleId="61">
    <w:name w:val="toc 6"/>
    <w:basedOn w:val="a"/>
    <w:next w:val="a"/>
    <w:autoRedefine/>
    <w:semiHidden/>
    <w:rsid w:val="00C076D7"/>
    <w:pPr>
      <w:widowControl w:val="0"/>
      <w:spacing w:line="260" w:lineRule="auto"/>
      <w:ind w:left="900" w:firstLine="300"/>
    </w:pPr>
    <w:rPr>
      <w:snapToGrid w:val="0"/>
      <w:sz w:val="18"/>
      <w:szCs w:val="20"/>
    </w:rPr>
  </w:style>
  <w:style w:type="paragraph" w:styleId="71">
    <w:name w:val="toc 7"/>
    <w:basedOn w:val="a"/>
    <w:next w:val="a"/>
    <w:autoRedefine/>
    <w:semiHidden/>
    <w:rsid w:val="00C076D7"/>
    <w:pPr>
      <w:widowControl w:val="0"/>
      <w:spacing w:line="260" w:lineRule="auto"/>
      <w:ind w:left="1080" w:firstLine="300"/>
    </w:pPr>
    <w:rPr>
      <w:snapToGrid w:val="0"/>
      <w:sz w:val="18"/>
      <w:szCs w:val="20"/>
    </w:rPr>
  </w:style>
  <w:style w:type="paragraph" w:styleId="81">
    <w:name w:val="toc 8"/>
    <w:basedOn w:val="a"/>
    <w:next w:val="a"/>
    <w:autoRedefine/>
    <w:semiHidden/>
    <w:rsid w:val="00C076D7"/>
    <w:pPr>
      <w:widowControl w:val="0"/>
      <w:spacing w:line="260" w:lineRule="auto"/>
      <w:ind w:left="1260" w:firstLine="300"/>
    </w:pPr>
    <w:rPr>
      <w:snapToGrid w:val="0"/>
      <w:sz w:val="18"/>
      <w:szCs w:val="20"/>
    </w:rPr>
  </w:style>
  <w:style w:type="paragraph" w:styleId="91">
    <w:name w:val="toc 9"/>
    <w:basedOn w:val="a"/>
    <w:next w:val="a"/>
    <w:autoRedefine/>
    <w:semiHidden/>
    <w:rsid w:val="00C076D7"/>
    <w:pPr>
      <w:widowControl w:val="0"/>
      <w:spacing w:line="260" w:lineRule="auto"/>
      <w:ind w:left="1440" w:firstLine="300"/>
    </w:pPr>
    <w:rPr>
      <w:snapToGrid w:val="0"/>
      <w:sz w:val="18"/>
      <w:szCs w:val="20"/>
    </w:rPr>
  </w:style>
  <w:style w:type="character" w:styleId="af3">
    <w:name w:val="Placeholder Text"/>
    <w:basedOn w:val="a0"/>
    <w:uiPriority w:val="99"/>
    <w:semiHidden/>
    <w:rsid w:val="00C076D7"/>
    <w:rPr>
      <w:color w:val="808080"/>
    </w:rPr>
  </w:style>
  <w:style w:type="paragraph" w:styleId="af4">
    <w:name w:val="List Paragraph"/>
    <w:basedOn w:val="a"/>
    <w:uiPriority w:val="34"/>
    <w:qFormat/>
    <w:rsid w:val="00975A6F"/>
    <w:pPr>
      <w:ind w:left="720"/>
      <w:contextualSpacing/>
    </w:pPr>
  </w:style>
  <w:style w:type="paragraph" w:styleId="af5">
    <w:name w:val="Body Text"/>
    <w:basedOn w:val="a"/>
    <w:link w:val="af6"/>
    <w:unhideWhenUsed/>
    <w:rsid w:val="00C44275"/>
    <w:pPr>
      <w:spacing w:after="120"/>
    </w:pPr>
  </w:style>
  <w:style w:type="character" w:customStyle="1" w:styleId="af6">
    <w:name w:val="Основной текст Знак"/>
    <w:basedOn w:val="a0"/>
    <w:link w:val="af5"/>
    <w:uiPriority w:val="99"/>
    <w:semiHidden/>
    <w:rsid w:val="00C44275"/>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C44275"/>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C44275"/>
    <w:rPr>
      <w:rFonts w:ascii="Times New Roman" w:eastAsia="Times New Roman" w:hAnsi="Times New Roman" w:cs="Times New Roman"/>
      <w:sz w:val="26"/>
      <w:szCs w:val="20"/>
      <w:lang w:eastAsia="ru-RU"/>
    </w:rPr>
  </w:style>
  <w:style w:type="character" w:customStyle="1" w:styleId="90">
    <w:name w:val="Заголовок 9 Знак"/>
    <w:basedOn w:val="a0"/>
    <w:link w:val="9"/>
    <w:rsid w:val="00C44275"/>
    <w:rPr>
      <w:rFonts w:ascii="Times New Roman" w:eastAsia="Times New Roman" w:hAnsi="Times New Roman" w:cs="Times New Roman"/>
      <w:b/>
      <w:sz w:val="32"/>
      <w:szCs w:val="20"/>
      <w:lang w:eastAsia="ru-RU"/>
    </w:rPr>
  </w:style>
  <w:style w:type="numbering" w:customStyle="1" w:styleId="36">
    <w:name w:val="Нет списка3"/>
    <w:next w:val="a2"/>
    <w:semiHidden/>
    <w:rsid w:val="00C44275"/>
  </w:style>
  <w:style w:type="paragraph" w:styleId="af7">
    <w:name w:val="header"/>
    <w:basedOn w:val="a"/>
    <w:link w:val="af8"/>
    <w:rsid w:val="00C44275"/>
    <w:pPr>
      <w:tabs>
        <w:tab w:val="center" w:pos="4153"/>
        <w:tab w:val="right" w:pos="8306"/>
      </w:tabs>
    </w:pPr>
    <w:rPr>
      <w:sz w:val="20"/>
      <w:szCs w:val="20"/>
    </w:rPr>
  </w:style>
  <w:style w:type="character" w:customStyle="1" w:styleId="af8">
    <w:name w:val="Верхний колонтитул Знак"/>
    <w:basedOn w:val="a0"/>
    <w:link w:val="af7"/>
    <w:rsid w:val="00C44275"/>
    <w:rPr>
      <w:rFonts w:ascii="Times New Roman" w:eastAsia="Times New Roman" w:hAnsi="Times New Roman" w:cs="Times New Roman"/>
      <w:sz w:val="20"/>
      <w:szCs w:val="20"/>
      <w:lang w:eastAsia="ru-RU"/>
    </w:rPr>
  </w:style>
  <w:style w:type="paragraph" w:styleId="af9">
    <w:name w:val="List"/>
    <w:basedOn w:val="a"/>
    <w:rsid w:val="00C44275"/>
    <w:pPr>
      <w:ind w:left="283" w:hanging="283"/>
    </w:pPr>
    <w:rPr>
      <w:sz w:val="20"/>
      <w:szCs w:val="20"/>
    </w:rPr>
  </w:style>
  <w:style w:type="paragraph" w:styleId="27">
    <w:name w:val="List 2"/>
    <w:basedOn w:val="a"/>
    <w:rsid w:val="00C44275"/>
    <w:pPr>
      <w:ind w:left="566" w:hanging="283"/>
    </w:pPr>
    <w:rPr>
      <w:sz w:val="20"/>
      <w:szCs w:val="20"/>
    </w:rPr>
  </w:style>
  <w:style w:type="paragraph" w:styleId="28">
    <w:name w:val="List Continue 2"/>
    <w:basedOn w:val="a"/>
    <w:rsid w:val="00C44275"/>
    <w:pPr>
      <w:spacing w:after="120"/>
      <w:ind w:left="566"/>
    </w:pPr>
    <w:rPr>
      <w:sz w:val="20"/>
      <w:szCs w:val="20"/>
    </w:rPr>
  </w:style>
  <w:style w:type="table" w:styleId="afa">
    <w:name w:val="Table Grid"/>
    <w:basedOn w:val="a1"/>
    <w:uiPriority w:val="59"/>
    <w:rsid w:val="001A2A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363D78"/>
    <w:pPr>
      <w:overflowPunct w:val="0"/>
      <w:autoSpaceDE w:val="0"/>
      <w:autoSpaceDN w:val="0"/>
      <w:adjustRightInd w:val="0"/>
      <w:textAlignment w:val="baseline"/>
    </w:pPr>
    <w:rPr>
      <w:sz w:val="3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70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wmf"/><Relationship Id="rId56" Type="http://schemas.openxmlformats.org/officeDocument/2006/relationships/image" Target="media/image46.png"/><Relationship Id="rId64" Type="http://schemas.openxmlformats.org/officeDocument/2006/relationships/image" Target="media/image54.wmf"/><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oleObject" Target="embeddings/oleObject2.bin"/><Relationship Id="rId60" Type="http://schemas.openxmlformats.org/officeDocument/2006/relationships/image" Target="media/image50.png"/><Relationship Id="rId65" Type="http://schemas.openxmlformats.org/officeDocument/2006/relationships/image" Target="media/image55.w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oleObject" Target="embeddings/oleObject1.bin"/><Relationship Id="rId55"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E6661-C729-46A4-8AC5-317BBC844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7744</TotalTime>
  <Pages>97</Pages>
  <Words>29701</Words>
  <Characters>169298</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60</cp:revision>
  <dcterms:created xsi:type="dcterms:W3CDTF">2015-04-09T19:09:00Z</dcterms:created>
  <dcterms:modified xsi:type="dcterms:W3CDTF">2015-06-25T11:55:00Z</dcterms:modified>
</cp:coreProperties>
</file>